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D430" w14:textId="77777777" w:rsidR="008B7231" w:rsidRPr="00910AC4" w:rsidRDefault="009F00AE" w:rsidP="006A5F3E">
      <w:pPr>
        <w:spacing w:after="0"/>
        <w:ind w:left="-709" w:right="-426" w:firstLine="0"/>
        <w:jc w:val="center"/>
        <w:rPr>
          <w:b/>
          <w:sz w:val="22"/>
          <w:szCs w:val="22"/>
        </w:rPr>
      </w:pPr>
      <w:r>
        <w:rPr>
          <w:b/>
          <w:sz w:val="22"/>
          <w:szCs w:val="22"/>
        </w:rPr>
        <w:t>ДОГОВОР № 01/202</w:t>
      </w:r>
      <w:r w:rsidR="00A11F8C">
        <w:rPr>
          <w:b/>
          <w:sz w:val="22"/>
          <w:szCs w:val="22"/>
        </w:rPr>
        <w:t>4</w:t>
      </w:r>
    </w:p>
    <w:p w14:paraId="3030262B" w14:textId="77777777" w:rsidR="008B7231" w:rsidRPr="00910AC4" w:rsidRDefault="008B7231" w:rsidP="004A5830">
      <w:pPr>
        <w:spacing w:after="0"/>
        <w:ind w:left="-567" w:right="-426" w:firstLine="0"/>
        <w:jc w:val="center"/>
        <w:rPr>
          <w:sz w:val="22"/>
          <w:szCs w:val="22"/>
        </w:rPr>
      </w:pPr>
      <w:r w:rsidRPr="00910AC4">
        <w:rPr>
          <w:sz w:val="22"/>
          <w:szCs w:val="22"/>
        </w:rPr>
        <w:t xml:space="preserve">управления </w:t>
      </w:r>
      <w:r w:rsidR="00EC0FE3">
        <w:rPr>
          <w:sz w:val="22"/>
          <w:szCs w:val="22"/>
        </w:rPr>
        <w:t>м</w:t>
      </w:r>
      <w:r w:rsidR="00792B2A">
        <w:rPr>
          <w:sz w:val="22"/>
          <w:szCs w:val="22"/>
        </w:rPr>
        <w:t>ногокварт</w:t>
      </w:r>
      <w:r w:rsidRPr="00910AC4">
        <w:rPr>
          <w:sz w:val="22"/>
          <w:szCs w:val="22"/>
        </w:rPr>
        <w:t xml:space="preserve">ирным домом между управляющей организацией и собственником помещения(-ий) в </w:t>
      </w:r>
      <w:r w:rsidR="00EC0FE3">
        <w:rPr>
          <w:sz w:val="22"/>
          <w:szCs w:val="22"/>
        </w:rPr>
        <w:t>м</w:t>
      </w:r>
      <w:r w:rsidR="00792B2A">
        <w:rPr>
          <w:sz w:val="22"/>
          <w:szCs w:val="22"/>
        </w:rPr>
        <w:t>ногокварт</w:t>
      </w:r>
      <w:r w:rsidRPr="00910AC4">
        <w:rPr>
          <w:sz w:val="22"/>
          <w:szCs w:val="22"/>
        </w:rPr>
        <w:t>ирном доме</w:t>
      </w:r>
    </w:p>
    <w:p w14:paraId="423510FE" w14:textId="77777777" w:rsidR="008B7231" w:rsidRPr="00910AC4" w:rsidRDefault="008B7231" w:rsidP="00910AC4">
      <w:pPr>
        <w:pStyle w:val="ConsNonformat"/>
        <w:widowControl/>
        <w:tabs>
          <w:tab w:val="left" w:pos="9355"/>
        </w:tabs>
        <w:ind w:left="-567" w:right="0"/>
        <w:jc w:val="both"/>
        <w:rPr>
          <w:rFonts w:ascii="Times New Roman" w:hAnsi="Times New Roman" w:cs="Times New Roman"/>
          <w:sz w:val="22"/>
          <w:szCs w:val="22"/>
        </w:rPr>
      </w:pPr>
    </w:p>
    <w:p w14:paraId="08D9C428" w14:textId="77777777" w:rsidR="008B7231" w:rsidRPr="00910AC4" w:rsidRDefault="008B7231" w:rsidP="00A6709A">
      <w:pPr>
        <w:pStyle w:val="ConsNonformat"/>
        <w:widowControl/>
        <w:tabs>
          <w:tab w:val="left" w:pos="0"/>
        </w:tabs>
        <w:ind w:left="-567" w:right="-284"/>
        <w:jc w:val="both"/>
        <w:rPr>
          <w:rFonts w:ascii="Times New Roman" w:hAnsi="Times New Roman" w:cs="Times New Roman"/>
          <w:sz w:val="22"/>
          <w:szCs w:val="22"/>
        </w:rPr>
      </w:pPr>
      <w:r w:rsidRPr="00910AC4">
        <w:rPr>
          <w:rFonts w:ascii="Times New Roman" w:hAnsi="Times New Roman" w:cs="Times New Roman"/>
          <w:sz w:val="22"/>
          <w:szCs w:val="22"/>
        </w:rPr>
        <w:t xml:space="preserve">г. Санкт-Петербург                                  </w:t>
      </w:r>
      <w:r w:rsidR="007750BD" w:rsidRPr="00910AC4">
        <w:rPr>
          <w:rFonts w:ascii="Times New Roman" w:hAnsi="Times New Roman" w:cs="Times New Roman"/>
          <w:sz w:val="22"/>
          <w:szCs w:val="22"/>
        </w:rPr>
        <w:t xml:space="preserve">                                    </w:t>
      </w:r>
      <w:r w:rsidRPr="00910AC4">
        <w:rPr>
          <w:rFonts w:ascii="Times New Roman" w:hAnsi="Times New Roman" w:cs="Times New Roman"/>
          <w:sz w:val="22"/>
          <w:szCs w:val="22"/>
        </w:rPr>
        <w:t xml:space="preserve">   </w:t>
      </w:r>
      <w:r w:rsidR="00D16CE9">
        <w:rPr>
          <w:rFonts w:ascii="Times New Roman" w:hAnsi="Times New Roman" w:cs="Times New Roman"/>
          <w:sz w:val="22"/>
          <w:szCs w:val="22"/>
        </w:rPr>
        <w:t xml:space="preserve">                 </w:t>
      </w:r>
      <w:r w:rsidRPr="00910AC4">
        <w:rPr>
          <w:rFonts w:ascii="Times New Roman" w:hAnsi="Times New Roman" w:cs="Times New Roman"/>
          <w:sz w:val="22"/>
          <w:szCs w:val="22"/>
        </w:rPr>
        <w:t xml:space="preserve">    </w:t>
      </w:r>
      <w:r w:rsidR="009F00AE">
        <w:rPr>
          <w:rFonts w:ascii="Times New Roman" w:hAnsi="Times New Roman" w:cs="Times New Roman"/>
          <w:sz w:val="22"/>
          <w:szCs w:val="22"/>
        </w:rPr>
        <w:t xml:space="preserve">      «____» ______________ 202</w:t>
      </w:r>
      <w:r w:rsidR="00A11F8C">
        <w:rPr>
          <w:rFonts w:ascii="Times New Roman" w:hAnsi="Times New Roman" w:cs="Times New Roman"/>
          <w:sz w:val="22"/>
          <w:szCs w:val="22"/>
        </w:rPr>
        <w:t>4</w:t>
      </w:r>
      <w:r w:rsidR="00286FE1" w:rsidRPr="00910AC4">
        <w:rPr>
          <w:rFonts w:ascii="Times New Roman" w:hAnsi="Times New Roman" w:cs="Times New Roman"/>
          <w:sz w:val="22"/>
          <w:szCs w:val="22"/>
        </w:rPr>
        <w:t xml:space="preserve"> г.</w:t>
      </w:r>
    </w:p>
    <w:p w14:paraId="2546EAE1" w14:textId="77777777" w:rsidR="008B7231" w:rsidRPr="00910AC4" w:rsidRDefault="008B7231" w:rsidP="00A6709A">
      <w:pPr>
        <w:pStyle w:val="ConsPlusNonformat"/>
        <w:ind w:left="-567" w:right="-284"/>
        <w:jc w:val="both"/>
        <w:rPr>
          <w:rFonts w:ascii="Times New Roman" w:hAnsi="Times New Roman" w:cs="Times New Roman"/>
          <w:sz w:val="22"/>
          <w:szCs w:val="22"/>
        </w:rPr>
      </w:pPr>
    </w:p>
    <w:p w14:paraId="2CAD83FE" w14:textId="77777777" w:rsidR="00EC0FE3" w:rsidRDefault="00EC0FE3" w:rsidP="00EC0FE3">
      <w:pPr>
        <w:pStyle w:val="ConsPlusNonformat"/>
        <w:spacing w:before="120"/>
        <w:ind w:left="-567"/>
        <w:jc w:val="both"/>
        <w:rPr>
          <w:rFonts w:ascii="Times New Roman" w:hAnsi="Times New Roman" w:cs="Times New Roman"/>
          <w:sz w:val="22"/>
          <w:szCs w:val="22"/>
        </w:rPr>
      </w:pPr>
      <w:r w:rsidRPr="00A929EF">
        <w:rPr>
          <w:rFonts w:ascii="Times New Roman" w:hAnsi="Times New Roman" w:cs="Times New Roman"/>
          <w:b/>
          <w:sz w:val="22"/>
          <w:szCs w:val="22"/>
        </w:rPr>
        <w:t>Общество с ограниченной ответственностью «СП-СЕРВИС»</w:t>
      </w:r>
      <w:r w:rsidRPr="00A929EF">
        <w:rPr>
          <w:rFonts w:ascii="Times New Roman" w:hAnsi="Times New Roman" w:cs="Times New Roman"/>
          <w:sz w:val="22"/>
          <w:szCs w:val="22"/>
        </w:rPr>
        <w:t xml:space="preserve"> (ООО «СП-СЕРВИС»), </w:t>
      </w:r>
      <w:r>
        <w:rPr>
          <w:rFonts w:ascii="Times New Roman" w:hAnsi="Times New Roman" w:cs="Times New Roman"/>
          <w:sz w:val="22"/>
          <w:szCs w:val="22"/>
        </w:rPr>
        <w:t>действующее на основании Лицензии</w:t>
      </w:r>
      <w:r w:rsidRPr="00A929EF">
        <w:rPr>
          <w:rFonts w:ascii="Times New Roman" w:hAnsi="Times New Roman" w:cs="Times New Roman"/>
          <w:sz w:val="22"/>
          <w:szCs w:val="22"/>
        </w:rPr>
        <w:t xml:space="preserve"> на осуществление</w:t>
      </w:r>
      <w:r>
        <w:rPr>
          <w:rFonts w:ascii="Times New Roman" w:hAnsi="Times New Roman" w:cs="Times New Roman"/>
          <w:sz w:val="22"/>
          <w:szCs w:val="22"/>
        </w:rPr>
        <w:t xml:space="preserve"> предпринимательской</w:t>
      </w:r>
      <w:r w:rsidRPr="00A929EF">
        <w:rPr>
          <w:rFonts w:ascii="Times New Roman" w:hAnsi="Times New Roman" w:cs="Times New Roman"/>
          <w:sz w:val="22"/>
          <w:szCs w:val="22"/>
        </w:rPr>
        <w:t xml:space="preserve"> деятельности по управлению многоквартирным</w:t>
      </w:r>
      <w:r>
        <w:rPr>
          <w:rFonts w:ascii="Times New Roman" w:hAnsi="Times New Roman" w:cs="Times New Roman"/>
          <w:sz w:val="22"/>
          <w:szCs w:val="22"/>
        </w:rPr>
        <w:t>и дома</w:t>
      </w:r>
      <w:r w:rsidRPr="00A929EF">
        <w:rPr>
          <w:rFonts w:ascii="Times New Roman" w:hAnsi="Times New Roman" w:cs="Times New Roman"/>
          <w:sz w:val="22"/>
          <w:szCs w:val="22"/>
        </w:rPr>
        <w:t>м</w:t>
      </w:r>
      <w:r>
        <w:rPr>
          <w:rFonts w:ascii="Times New Roman" w:hAnsi="Times New Roman" w:cs="Times New Roman"/>
          <w:sz w:val="22"/>
          <w:szCs w:val="22"/>
        </w:rPr>
        <w:t>и</w:t>
      </w:r>
      <w:r w:rsidRPr="00A929EF">
        <w:rPr>
          <w:rFonts w:ascii="Times New Roman" w:hAnsi="Times New Roman" w:cs="Times New Roman"/>
          <w:sz w:val="22"/>
          <w:szCs w:val="22"/>
        </w:rPr>
        <w:t xml:space="preserve"> </w:t>
      </w:r>
      <w:r w:rsidRPr="00A93C67">
        <w:rPr>
          <w:rFonts w:ascii="Times New Roman" w:hAnsi="Times New Roman" w:cs="Times New Roman"/>
          <w:sz w:val="22"/>
          <w:szCs w:val="22"/>
        </w:rPr>
        <w:t>№78-000371 от 11.12.2015 г.,</w:t>
      </w:r>
      <w:r>
        <w:rPr>
          <w:rFonts w:ascii="Times New Roman" w:hAnsi="Times New Roman" w:cs="Times New Roman"/>
          <w:sz w:val="22"/>
          <w:szCs w:val="22"/>
        </w:rPr>
        <w:t xml:space="preserve"> выданной</w:t>
      </w:r>
      <w:r w:rsidRPr="00A929EF">
        <w:rPr>
          <w:rFonts w:ascii="Times New Roman" w:hAnsi="Times New Roman" w:cs="Times New Roman"/>
          <w:sz w:val="22"/>
          <w:szCs w:val="22"/>
        </w:rPr>
        <w:t xml:space="preserve"> Государственной жилищной инспекцией Санкт-Петербурга</w:t>
      </w:r>
      <w:r>
        <w:rPr>
          <w:rFonts w:ascii="Times New Roman" w:hAnsi="Times New Roman" w:cs="Times New Roman"/>
          <w:sz w:val="22"/>
          <w:szCs w:val="22"/>
        </w:rPr>
        <w:t>,</w:t>
      </w:r>
      <w:r w:rsidRPr="00A929EF">
        <w:rPr>
          <w:rFonts w:ascii="Times New Roman" w:hAnsi="Times New Roman" w:cs="Times New Roman"/>
          <w:sz w:val="22"/>
          <w:szCs w:val="22"/>
        </w:rPr>
        <w:t xml:space="preserve"> в лице Генерального директора Погожева Александра Игоревича,</w:t>
      </w:r>
      <w:r>
        <w:rPr>
          <w:rFonts w:ascii="Times New Roman" w:hAnsi="Times New Roman" w:cs="Times New Roman"/>
          <w:sz w:val="22"/>
          <w:szCs w:val="22"/>
        </w:rPr>
        <w:t xml:space="preserve"> действующего на основании Устава</w:t>
      </w:r>
      <w:r w:rsidRPr="00A929EF">
        <w:rPr>
          <w:rFonts w:ascii="Times New Roman" w:hAnsi="Times New Roman" w:cs="Times New Roman"/>
          <w:sz w:val="22"/>
          <w:szCs w:val="22"/>
        </w:rPr>
        <w:t>, именуемое в дальнейшем «</w:t>
      </w:r>
      <w:r w:rsidRPr="004C50DF">
        <w:rPr>
          <w:rFonts w:ascii="Times New Roman" w:hAnsi="Times New Roman" w:cs="Times New Roman"/>
          <w:b/>
          <w:sz w:val="22"/>
          <w:szCs w:val="22"/>
        </w:rPr>
        <w:t>Управляющая организация</w:t>
      </w:r>
      <w:r w:rsidRPr="00A929EF">
        <w:rPr>
          <w:rFonts w:ascii="Times New Roman" w:hAnsi="Times New Roman" w:cs="Times New Roman"/>
          <w:sz w:val="22"/>
          <w:szCs w:val="22"/>
        </w:rPr>
        <w:t xml:space="preserve">», </w:t>
      </w:r>
      <w:r>
        <w:rPr>
          <w:rFonts w:ascii="Times New Roman" w:hAnsi="Times New Roman" w:cs="Times New Roman"/>
          <w:sz w:val="22"/>
          <w:szCs w:val="22"/>
        </w:rPr>
        <w:t>с друг</w:t>
      </w:r>
      <w:r w:rsidRPr="00A929EF">
        <w:rPr>
          <w:rFonts w:ascii="Times New Roman" w:hAnsi="Times New Roman" w:cs="Times New Roman"/>
          <w:sz w:val="22"/>
          <w:szCs w:val="22"/>
        </w:rPr>
        <w:t xml:space="preserve">ой стороны, </w:t>
      </w:r>
    </w:p>
    <w:tbl>
      <w:tblPr>
        <w:tblpPr w:leftFromText="180" w:rightFromText="180" w:vertAnchor="text" w:horzAnchor="margin" w:tblpXSpec="center" w:tblpY="11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269"/>
        <w:gridCol w:w="7094"/>
        <w:gridCol w:w="6"/>
      </w:tblGrid>
      <w:tr w:rsidR="008B7231" w:rsidRPr="00910AC4" w14:paraId="2BB69193"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17AD8157"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r w:rsidRPr="00910AC4">
              <w:rPr>
                <w:sz w:val="22"/>
                <w:szCs w:val="22"/>
              </w:rPr>
              <w:t>ФИО (полностью):</w:t>
            </w:r>
          </w:p>
          <w:p w14:paraId="7647A6D1"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c>
          <w:tcPr>
            <w:tcW w:w="7100" w:type="dxa"/>
            <w:gridSpan w:val="2"/>
            <w:tcBorders>
              <w:top w:val="dotted" w:sz="4" w:space="0" w:color="auto"/>
              <w:left w:val="dotted" w:sz="4" w:space="0" w:color="auto"/>
              <w:bottom w:val="dotted" w:sz="4" w:space="0" w:color="auto"/>
              <w:right w:val="nil"/>
            </w:tcBorders>
          </w:tcPr>
          <w:p w14:paraId="35D79351"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2A3B59C7"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41EFE87B"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r w:rsidR="00E4618A" w:rsidRPr="00910AC4" w14:paraId="1E2DD1C0"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15FB748B" w14:textId="77777777" w:rsidR="00E4618A" w:rsidRPr="00910AC4" w:rsidRDefault="00E4618A" w:rsidP="00910AC4">
            <w:pPr>
              <w:suppressAutoHyphens w:val="0"/>
              <w:overflowPunct/>
              <w:autoSpaceDE/>
              <w:autoSpaceDN/>
              <w:adjustRightInd/>
              <w:spacing w:after="0"/>
              <w:ind w:right="0" w:firstLine="0"/>
              <w:jc w:val="both"/>
              <w:textAlignment w:val="auto"/>
              <w:rPr>
                <w:sz w:val="22"/>
                <w:szCs w:val="22"/>
              </w:rPr>
            </w:pPr>
            <w:r>
              <w:rPr>
                <w:sz w:val="22"/>
                <w:szCs w:val="22"/>
              </w:rPr>
              <w:t>Дата и место рождения:</w:t>
            </w:r>
          </w:p>
        </w:tc>
        <w:tc>
          <w:tcPr>
            <w:tcW w:w="7100" w:type="dxa"/>
            <w:gridSpan w:val="2"/>
            <w:tcBorders>
              <w:top w:val="dotted" w:sz="4" w:space="0" w:color="auto"/>
              <w:left w:val="dotted" w:sz="4" w:space="0" w:color="auto"/>
              <w:bottom w:val="dotted" w:sz="4" w:space="0" w:color="auto"/>
              <w:right w:val="nil"/>
            </w:tcBorders>
          </w:tcPr>
          <w:p w14:paraId="6AB2BE8D" w14:textId="77777777" w:rsidR="00E4618A" w:rsidRDefault="00E4618A" w:rsidP="00910AC4">
            <w:pPr>
              <w:suppressAutoHyphens w:val="0"/>
              <w:overflowPunct/>
              <w:autoSpaceDE/>
              <w:autoSpaceDN/>
              <w:adjustRightInd/>
              <w:spacing w:after="0"/>
              <w:ind w:right="0" w:firstLine="0"/>
              <w:jc w:val="both"/>
              <w:textAlignment w:val="auto"/>
              <w:rPr>
                <w:sz w:val="22"/>
                <w:szCs w:val="22"/>
              </w:rPr>
            </w:pPr>
          </w:p>
          <w:p w14:paraId="6645210E" w14:textId="77777777" w:rsidR="00E4618A" w:rsidRDefault="00E4618A" w:rsidP="00910AC4">
            <w:pPr>
              <w:suppressAutoHyphens w:val="0"/>
              <w:overflowPunct/>
              <w:autoSpaceDE/>
              <w:autoSpaceDN/>
              <w:adjustRightInd/>
              <w:spacing w:after="0"/>
              <w:ind w:right="0" w:firstLine="0"/>
              <w:jc w:val="both"/>
              <w:textAlignment w:val="auto"/>
              <w:rPr>
                <w:sz w:val="22"/>
                <w:szCs w:val="22"/>
              </w:rPr>
            </w:pPr>
          </w:p>
          <w:p w14:paraId="0511FD44" w14:textId="77777777" w:rsidR="00E4618A" w:rsidRPr="00910AC4" w:rsidRDefault="00E4618A" w:rsidP="00910AC4">
            <w:pPr>
              <w:suppressAutoHyphens w:val="0"/>
              <w:overflowPunct/>
              <w:autoSpaceDE/>
              <w:autoSpaceDN/>
              <w:adjustRightInd/>
              <w:spacing w:after="0"/>
              <w:ind w:right="0" w:firstLine="0"/>
              <w:jc w:val="both"/>
              <w:textAlignment w:val="auto"/>
              <w:rPr>
                <w:sz w:val="22"/>
                <w:szCs w:val="22"/>
              </w:rPr>
            </w:pPr>
          </w:p>
        </w:tc>
      </w:tr>
      <w:tr w:rsidR="008B7231" w:rsidRPr="00910AC4" w14:paraId="69D93B28"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5ED4877E" w14:textId="77777777" w:rsidR="008B7231" w:rsidRPr="00910AC4" w:rsidRDefault="00AD10F4" w:rsidP="00910AC4">
            <w:pPr>
              <w:suppressAutoHyphens w:val="0"/>
              <w:overflowPunct/>
              <w:autoSpaceDE/>
              <w:autoSpaceDN/>
              <w:adjustRightInd/>
              <w:spacing w:after="0"/>
              <w:ind w:right="0" w:firstLine="0"/>
              <w:jc w:val="both"/>
              <w:textAlignment w:val="auto"/>
              <w:rPr>
                <w:sz w:val="22"/>
                <w:szCs w:val="22"/>
              </w:rPr>
            </w:pPr>
            <w:r w:rsidRPr="00910AC4">
              <w:rPr>
                <w:sz w:val="22"/>
                <w:szCs w:val="22"/>
                <w:shd w:val="clear" w:color="auto" w:fill="FFFFFF"/>
              </w:rPr>
              <w:t xml:space="preserve">Серия и номер паспорта (иного документа, удостоверяющего личность): </w:t>
            </w:r>
          </w:p>
        </w:tc>
        <w:tc>
          <w:tcPr>
            <w:tcW w:w="7100" w:type="dxa"/>
            <w:gridSpan w:val="2"/>
            <w:tcBorders>
              <w:top w:val="dotted" w:sz="4" w:space="0" w:color="auto"/>
              <w:left w:val="dotted" w:sz="4" w:space="0" w:color="auto"/>
              <w:bottom w:val="dotted" w:sz="4" w:space="0" w:color="auto"/>
              <w:right w:val="nil"/>
            </w:tcBorders>
          </w:tcPr>
          <w:p w14:paraId="1A5ED753"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437749DE"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5259A4C3"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5412A1E2"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r w:rsidR="00491568" w:rsidRPr="00910AC4" w14:paraId="19288D24"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4DBF687D" w14:textId="77777777" w:rsidR="00491568" w:rsidRPr="00910AC4" w:rsidRDefault="00AD10F4" w:rsidP="00910AC4">
            <w:pPr>
              <w:suppressAutoHyphens w:val="0"/>
              <w:overflowPunct/>
              <w:autoSpaceDE/>
              <w:autoSpaceDN/>
              <w:adjustRightInd/>
              <w:spacing w:after="0"/>
              <w:ind w:right="0" w:firstLine="0"/>
              <w:jc w:val="both"/>
              <w:textAlignment w:val="auto"/>
              <w:rPr>
                <w:sz w:val="22"/>
                <w:szCs w:val="22"/>
              </w:rPr>
            </w:pPr>
            <w:r w:rsidRPr="00910AC4">
              <w:rPr>
                <w:sz w:val="22"/>
                <w:szCs w:val="22"/>
                <w:shd w:val="clear" w:color="auto" w:fill="FFFFFF"/>
              </w:rPr>
              <w:t>СНИЛС/ ИНН</w:t>
            </w:r>
          </w:p>
        </w:tc>
        <w:tc>
          <w:tcPr>
            <w:tcW w:w="7100" w:type="dxa"/>
            <w:gridSpan w:val="2"/>
            <w:tcBorders>
              <w:top w:val="dotted" w:sz="4" w:space="0" w:color="auto"/>
              <w:left w:val="dotted" w:sz="4" w:space="0" w:color="auto"/>
              <w:bottom w:val="dotted" w:sz="4" w:space="0" w:color="auto"/>
              <w:right w:val="nil"/>
            </w:tcBorders>
          </w:tcPr>
          <w:p w14:paraId="43186006" w14:textId="77777777" w:rsidR="00491568" w:rsidRPr="00910AC4" w:rsidRDefault="00491568" w:rsidP="00910AC4">
            <w:pPr>
              <w:suppressAutoHyphens w:val="0"/>
              <w:overflowPunct/>
              <w:autoSpaceDE/>
              <w:autoSpaceDN/>
              <w:adjustRightInd/>
              <w:spacing w:after="0"/>
              <w:ind w:right="0" w:firstLine="0"/>
              <w:jc w:val="both"/>
              <w:textAlignment w:val="auto"/>
              <w:rPr>
                <w:sz w:val="22"/>
                <w:szCs w:val="22"/>
              </w:rPr>
            </w:pPr>
          </w:p>
        </w:tc>
      </w:tr>
      <w:tr w:rsidR="008B7231" w:rsidRPr="00910AC4" w14:paraId="77ACF4CA"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43BB5214"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r w:rsidRPr="00910AC4">
              <w:rPr>
                <w:sz w:val="22"/>
                <w:szCs w:val="22"/>
              </w:rPr>
              <w:t>Доверенность:</w:t>
            </w:r>
          </w:p>
          <w:p w14:paraId="0448A55B"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c>
          <w:tcPr>
            <w:tcW w:w="7100" w:type="dxa"/>
            <w:gridSpan w:val="2"/>
            <w:tcBorders>
              <w:top w:val="dotted" w:sz="4" w:space="0" w:color="auto"/>
              <w:left w:val="dotted" w:sz="4" w:space="0" w:color="auto"/>
              <w:bottom w:val="dotted" w:sz="4" w:space="0" w:color="auto"/>
              <w:right w:val="nil"/>
            </w:tcBorders>
          </w:tcPr>
          <w:p w14:paraId="71FC5099"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r w:rsidR="008B7231" w:rsidRPr="00910AC4" w14:paraId="0CA5289E" w14:textId="77777777" w:rsidTr="001F13F3">
        <w:trPr>
          <w:trHeight w:val="284"/>
        </w:trPr>
        <w:tc>
          <w:tcPr>
            <w:tcW w:w="2970" w:type="dxa"/>
            <w:gridSpan w:val="2"/>
            <w:tcBorders>
              <w:top w:val="dotted" w:sz="4" w:space="0" w:color="auto"/>
              <w:left w:val="nil"/>
              <w:bottom w:val="dotted" w:sz="4" w:space="0" w:color="auto"/>
              <w:right w:val="dotted" w:sz="4" w:space="0" w:color="auto"/>
            </w:tcBorders>
          </w:tcPr>
          <w:p w14:paraId="4137E949"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r w:rsidRPr="00910AC4">
              <w:rPr>
                <w:sz w:val="22"/>
                <w:szCs w:val="22"/>
              </w:rPr>
              <w:t xml:space="preserve">Адрес места регистрации, телефон для связи, </w:t>
            </w:r>
            <w:r w:rsidRPr="00910AC4">
              <w:rPr>
                <w:sz w:val="22"/>
                <w:szCs w:val="22"/>
                <w:lang w:val="en-US"/>
              </w:rPr>
              <w:t>e</w:t>
            </w:r>
            <w:r w:rsidRPr="00910AC4">
              <w:rPr>
                <w:sz w:val="22"/>
                <w:szCs w:val="22"/>
              </w:rPr>
              <w:t>-</w:t>
            </w:r>
            <w:r w:rsidRPr="00910AC4">
              <w:rPr>
                <w:sz w:val="22"/>
                <w:szCs w:val="22"/>
                <w:lang w:val="en-US"/>
              </w:rPr>
              <w:t>mail</w:t>
            </w:r>
          </w:p>
        </w:tc>
        <w:tc>
          <w:tcPr>
            <w:tcW w:w="7100" w:type="dxa"/>
            <w:gridSpan w:val="2"/>
            <w:tcBorders>
              <w:top w:val="dotted" w:sz="4" w:space="0" w:color="auto"/>
              <w:left w:val="dotted" w:sz="4" w:space="0" w:color="auto"/>
              <w:bottom w:val="dotted" w:sz="4" w:space="0" w:color="auto"/>
              <w:right w:val="nil"/>
            </w:tcBorders>
          </w:tcPr>
          <w:p w14:paraId="18FD71C2"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4E01E9F4"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3A79249C"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547E4EE2"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r w:rsidR="008B7231" w:rsidRPr="00910AC4" w14:paraId="4A118BDF" w14:textId="77777777" w:rsidTr="001F13F3">
        <w:trPr>
          <w:gridAfter w:val="1"/>
          <w:wAfter w:w="6" w:type="dxa"/>
          <w:trHeight w:val="284"/>
        </w:trPr>
        <w:tc>
          <w:tcPr>
            <w:tcW w:w="1701" w:type="dxa"/>
            <w:vMerge w:val="restart"/>
            <w:tcBorders>
              <w:top w:val="double" w:sz="4" w:space="0" w:color="auto"/>
              <w:left w:val="nil"/>
              <w:right w:val="dotted" w:sz="4" w:space="0" w:color="auto"/>
            </w:tcBorders>
          </w:tcPr>
          <w:p w14:paraId="3713FA2F" w14:textId="77777777" w:rsidR="008B7231" w:rsidRPr="00910AC4" w:rsidRDefault="008B7231" w:rsidP="001F13F3">
            <w:pPr>
              <w:suppressAutoHyphens w:val="0"/>
              <w:overflowPunct/>
              <w:autoSpaceDE/>
              <w:autoSpaceDN/>
              <w:adjustRightInd/>
              <w:spacing w:after="0"/>
              <w:ind w:left="-108" w:right="0" w:firstLine="0"/>
              <w:jc w:val="both"/>
              <w:textAlignment w:val="auto"/>
              <w:rPr>
                <w:sz w:val="22"/>
                <w:szCs w:val="22"/>
              </w:rPr>
            </w:pPr>
            <w:r w:rsidRPr="00910AC4">
              <w:rPr>
                <w:sz w:val="22"/>
                <w:szCs w:val="22"/>
              </w:rPr>
              <w:t xml:space="preserve">являющийся </w:t>
            </w:r>
          </w:p>
          <w:p w14:paraId="1471AD2D" w14:textId="77777777" w:rsidR="008B7231" w:rsidRPr="00910AC4" w:rsidRDefault="008B7231" w:rsidP="001F13F3">
            <w:pPr>
              <w:suppressAutoHyphens w:val="0"/>
              <w:overflowPunct/>
              <w:autoSpaceDE/>
              <w:autoSpaceDN/>
              <w:adjustRightInd/>
              <w:spacing w:after="0"/>
              <w:ind w:left="-108" w:right="0" w:firstLine="0"/>
              <w:textAlignment w:val="auto"/>
              <w:rPr>
                <w:sz w:val="22"/>
                <w:szCs w:val="22"/>
              </w:rPr>
            </w:pPr>
            <w:r w:rsidRPr="00910AC4">
              <w:rPr>
                <w:sz w:val="22"/>
                <w:szCs w:val="22"/>
              </w:rPr>
              <w:t>собственником</w:t>
            </w:r>
            <w:r w:rsidR="001F13F3">
              <w:rPr>
                <w:sz w:val="22"/>
                <w:szCs w:val="22"/>
              </w:rPr>
              <w:t xml:space="preserve"> (далее –</w:t>
            </w:r>
            <w:r w:rsidR="00A77E2E" w:rsidRPr="00910AC4">
              <w:rPr>
                <w:sz w:val="22"/>
                <w:szCs w:val="22"/>
              </w:rPr>
              <w:t>«Собственник»)</w:t>
            </w:r>
            <w:r w:rsidRPr="00910AC4">
              <w:rPr>
                <w:sz w:val="22"/>
                <w:szCs w:val="22"/>
              </w:rPr>
              <w:t>:</w:t>
            </w:r>
          </w:p>
          <w:p w14:paraId="680D517D" w14:textId="77777777" w:rsidR="008B7231" w:rsidRPr="00910AC4" w:rsidRDefault="008B7231" w:rsidP="001F13F3">
            <w:pPr>
              <w:suppressAutoHyphens w:val="0"/>
              <w:overflowPunct/>
              <w:autoSpaceDE/>
              <w:autoSpaceDN/>
              <w:adjustRightInd/>
              <w:spacing w:after="0"/>
              <w:ind w:left="-108" w:right="0" w:firstLine="0"/>
              <w:jc w:val="both"/>
              <w:textAlignment w:val="auto"/>
              <w:rPr>
                <w:sz w:val="22"/>
                <w:szCs w:val="22"/>
              </w:rPr>
            </w:pPr>
          </w:p>
        </w:tc>
        <w:tc>
          <w:tcPr>
            <w:tcW w:w="8363" w:type="dxa"/>
            <w:gridSpan w:val="2"/>
            <w:tcBorders>
              <w:top w:val="double" w:sz="4" w:space="0" w:color="auto"/>
              <w:left w:val="dotted" w:sz="4" w:space="0" w:color="auto"/>
              <w:bottom w:val="dotted" w:sz="4" w:space="0" w:color="auto"/>
              <w:right w:val="nil"/>
            </w:tcBorders>
          </w:tcPr>
          <w:p w14:paraId="61FC26D0"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r w:rsidRPr="00910AC4">
              <w:rPr>
                <w:sz w:val="22"/>
                <w:szCs w:val="22"/>
              </w:rPr>
              <w:t xml:space="preserve">помещения в </w:t>
            </w:r>
            <w:r w:rsidR="00792B2A">
              <w:rPr>
                <w:sz w:val="22"/>
                <w:szCs w:val="22"/>
              </w:rPr>
              <w:t>Многокварт</w:t>
            </w:r>
            <w:r w:rsidRPr="00910AC4">
              <w:rPr>
                <w:sz w:val="22"/>
                <w:szCs w:val="22"/>
              </w:rPr>
              <w:t>ирном доме по адресу:</w:t>
            </w:r>
          </w:p>
          <w:p w14:paraId="2169E3D0" w14:textId="77777777" w:rsidR="008B7231" w:rsidRPr="00302DD7" w:rsidRDefault="008B7231" w:rsidP="00910AC4">
            <w:pPr>
              <w:suppressAutoHyphens w:val="0"/>
              <w:overflowPunct/>
              <w:autoSpaceDE/>
              <w:autoSpaceDN/>
              <w:adjustRightInd/>
              <w:spacing w:after="0"/>
              <w:ind w:right="0" w:firstLine="0"/>
              <w:jc w:val="both"/>
              <w:textAlignment w:val="auto"/>
              <w:rPr>
                <w:b/>
                <w:sz w:val="24"/>
                <w:szCs w:val="24"/>
              </w:rPr>
            </w:pPr>
          </w:p>
          <w:p w14:paraId="76556BC4" w14:textId="77777777" w:rsidR="008B7231" w:rsidRPr="00EC0FE3" w:rsidRDefault="0079331C" w:rsidP="00910AC4">
            <w:pPr>
              <w:suppressAutoHyphens w:val="0"/>
              <w:overflowPunct/>
              <w:autoSpaceDE/>
              <w:autoSpaceDN/>
              <w:adjustRightInd/>
              <w:spacing w:after="0"/>
              <w:ind w:right="0" w:firstLine="0"/>
              <w:jc w:val="both"/>
              <w:textAlignment w:val="auto"/>
              <w:rPr>
                <w:b/>
                <w:bCs/>
                <w:sz w:val="22"/>
                <w:szCs w:val="24"/>
              </w:rPr>
            </w:pPr>
            <w:r>
              <w:rPr>
                <w:b/>
                <w:bCs/>
                <w:sz w:val="22"/>
                <w:szCs w:val="24"/>
              </w:rPr>
              <w:t xml:space="preserve">г. Санкт-Петербург, </w:t>
            </w:r>
            <w:r w:rsidR="00A11F8C">
              <w:rPr>
                <w:b/>
                <w:bCs/>
                <w:sz w:val="22"/>
                <w:szCs w:val="24"/>
              </w:rPr>
              <w:t xml:space="preserve">ул. Парашютная, дом 38, корпус </w:t>
            </w:r>
            <w:r w:rsidR="00C12B9B">
              <w:rPr>
                <w:b/>
                <w:bCs/>
                <w:sz w:val="22"/>
                <w:szCs w:val="24"/>
              </w:rPr>
              <w:t>2</w:t>
            </w:r>
            <w:r w:rsidR="00A11F8C">
              <w:rPr>
                <w:b/>
                <w:bCs/>
                <w:sz w:val="22"/>
                <w:szCs w:val="24"/>
              </w:rPr>
              <w:t>, строение 1</w:t>
            </w:r>
          </w:p>
          <w:p w14:paraId="461429CD" w14:textId="77777777" w:rsidR="008B7231" w:rsidRPr="00436546" w:rsidRDefault="008B7231" w:rsidP="00910AC4">
            <w:pPr>
              <w:suppressAutoHyphens w:val="0"/>
              <w:overflowPunct/>
              <w:autoSpaceDE/>
              <w:autoSpaceDN/>
              <w:adjustRightInd/>
              <w:spacing w:after="0"/>
              <w:ind w:right="0" w:firstLine="0"/>
              <w:jc w:val="both"/>
              <w:textAlignment w:val="auto"/>
              <w:rPr>
                <w:sz w:val="20"/>
                <w:szCs w:val="22"/>
              </w:rPr>
            </w:pPr>
          </w:p>
          <w:p w14:paraId="0E947105" w14:textId="77777777" w:rsidR="008B7231" w:rsidRPr="00436546" w:rsidRDefault="008B7231" w:rsidP="00910AC4">
            <w:pPr>
              <w:suppressAutoHyphens w:val="0"/>
              <w:overflowPunct/>
              <w:autoSpaceDE/>
              <w:autoSpaceDN/>
              <w:adjustRightInd/>
              <w:spacing w:after="0"/>
              <w:ind w:right="0" w:firstLine="0"/>
              <w:jc w:val="both"/>
              <w:textAlignment w:val="auto"/>
              <w:rPr>
                <w:b/>
                <w:sz w:val="20"/>
                <w:szCs w:val="22"/>
              </w:rPr>
            </w:pPr>
            <w:r w:rsidRPr="00FF0470">
              <w:rPr>
                <w:sz w:val="20"/>
                <w:szCs w:val="22"/>
              </w:rPr>
              <w:t>Квартира</w:t>
            </w:r>
            <w:r w:rsidR="00FF0470" w:rsidRPr="00FF0470">
              <w:rPr>
                <w:sz w:val="20"/>
                <w:szCs w:val="22"/>
              </w:rPr>
              <w:t>/</w:t>
            </w:r>
            <w:r w:rsidR="00FF0470">
              <w:rPr>
                <w:sz w:val="20"/>
                <w:szCs w:val="22"/>
              </w:rPr>
              <w:t xml:space="preserve"> </w:t>
            </w:r>
            <w:r w:rsidR="00FF0470" w:rsidRPr="00FF0470">
              <w:rPr>
                <w:sz w:val="20"/>
                <w:szCs w:val="22"/>
              </w:rPr>
              <w:t>Нежилое помещение/</w:t>
            </w:r>
            <w:r w:rsidR="00FF0470">
              <w:rPr>
                <w:sz w:val="20"/>
                <w:szCs w:val="22"/>
              </w:rPr>
              <w:t xml:space="preserve"> </w:t>
            </w:r>
            <w:r w:rsidRPr="00436546">
              <w:rPr>
                <w:b/>
                <w:sz w:val="20"/>
                <w:szCs w:val="22"/>
              </w:rPr>
              <w:t>_______</w:t>
            </w:r>
          </w:p>
          <w:p w14:paraId="6FC09498"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r w:rsidR="008B7231" w:rsidRPr="00910AC4" w14:paraId="52D5E95E" w14:textId="77777777" w:rsidTr="001F13F3">
        <w:trPr>
          <w:gridAfter w:val="1"/>
          <w:wAfter w:w="6" w:type="dxa"/>
          <w:trHeight w:val="284"/>
        </w:trPr>
        <w:tc>
          <w:tcPr>
            <w:tcW w:w="1701" w:type="dxa"/>
            <w:vMerge/>
            <w:tcBorders>
              <w:left w:val="nil"/>
              <w:bottom w:val="nil"/>
              <w:right w:val="dotted" w:sz="4" w:space="0" w:color="auto"/>
            </w:tcBorders>
          </w:tcPr>
          <w:p w14:paraId="1E2FBF35"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c>
          <w:tcPr>
            <w:tcW w:w="8363" w:type="dxa"/>
            <w:gridSpan w:val="2"/>
            <w:tcBorders>
              <w:top w:val="single" w:sz="4" w:space="0" w:color="auto"/>
              <w:left w:val="dotted" w:sz="4" w:space="0" w:color="auto"/>
              <w:bottom w:val="single" w:sz="4" w:space="0" w:color="auto"/>
              <w:right w:val="nil"/>
            </w:tcBorders>
          </w:tcPr>
          <w:p w14:paraId="28C71BE3"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r w:rsidRPr="00910AC4">
              <w:rPr>
                <w:sz w:val="22"/>
                <w:szCs w:val="22"/>
              </w:rPr>
              <w:t>Документ-основание:</w:t>
            </w:r>
          </w:p>
          <w:p w14:paraId="79859FD0"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1650F24A"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p w14:paraId="3A6BC0F2" w14:textId="77777777" w:rsidR="008B7231" w:rsidRPr="00910AC4" w:rsidRDefault="008B7231" w:rsidP="00910AC4">
            <w:pPr>
              <w:suppressAutoHyphens w:val="0"/>
              <w:overflowPunct/>
              <w:autoSpaceDE/>
              <w:autoSpaceDN/>
              <w:adjustRightInd/>
              <w:spacing w:after="0"/>
              <w:ind w:right="0" w:firstLine="0"/>
              <w:jc w:val="both"/>
              <w:textAlignment w:val="auto"/>
              <w:rPr>
                <w:sz w:val="22"/>
                <w:szCs w:val="22"/>
              </w:rPr>
            </w:pPr>
          </w:p>
        </w:tc>
      </w:tr>
    </w:tbl>
    <w:p w14:paraId="736692BD" w14:textId="77777777" w:rsidR="008B7231" w:rsidRPr="00910AC4" w:rsidRDefault="008B7231" w:rsidP="00910AC4">
      <w:pPr>
        <w:pStyle w:val="ConsPlusNonformat"/>
        <w:jc w:val="both"/>
        <w:rPr>
          <w:rFonts w:ascii="Times New Roman" w:hAnsi="Times New Roman" w:cs="Times New Roman"/>
          <w:sz w:val="22"/>
          <w:szCs w:val="22"/>
        </w:rPr>
      </w:pPr>
    </w:p>
    <w:p w14:paraId="41184376" w14:textId="77777777" w:rsidR="00F53BA4" w:rsidRDefault="008B7231" w:rsidP="00A11F8C">
      <w:pPr>
        <w:pStyle w:val="a7"/>
        <w:tabs>
          <w:tab w:val="left" w:pos="142"/>
        </w:tabs>
        <w:spacing w:after="0"/>
        <w:ind w:left="-567" w:right="0" w:firstLine="0"/>
        <w:rPr>
          <w:b/>
          <w:sz w:val="22"/>
          <w:szCs w:val="22"/>
        </w:rPr>
      </w:pPr>
      <w:r w:rsidRPr="00910AC4">
        <w:rPr>
          <w:sz w:val="22"/>
          <w:szCs w:val="22"/>
        </w:rPr>
        <w:t>вместе именуемые «Стороны», а по отдельности «Сторона», заключили настоящий Договор о нижеследующем:</w:t>
      </w:r>
      <w:r w:rsidR="00F53BA4" w:rsidRPr="00F53BA4">
        <w:rPr>
          <w:b/>
          <w:sz w:val="22"/>
          <w:szCs w:val="22"/>
        </w:rPr>
        <w:t xml:space="preserve"> </w:t>
      </w:r>
      <w:r w:rsidR="00F53BA4" w:rsidRPr="00910AC4">
        <w:rPr>
          <w:b/>
          <w:sz w:val="22"/>
          <w:szCs w:val="22"/>
        </w:rPr>
        <w:t>ПРЕДМЕТ</w:t>
      </w:r>
    </w:p>
    <w:p w14:paraId="5AE0E7CC" w14:textId="77777777" w:rsidR="00F53BA4" w:rsidRPr="007C5290" w:rsidRDefault="00F53BA4" w:rsidP="00F53BA4">
      <w:pPr>
        <w:pStyle w:val="a7"/>
        <w:widowControl w:val="0"/>
        <w:numPr>
          <w:ilvl w:val="1"/>
          <w:numId w:val="2"/>
        </w:numPr>
        <w:tabs>
          <w:tab w:val="left" w:pos="142"/>
        </w:tabs>
        <w:ind w:left="-709" w:right="-1" w:hanging="425"/>
        <w:jc w:val="both"/>
        <w:rPr>
          <w:b/>
          <w:bCs/>
          <w:color w:val="FF0000"/>
          <w:sz w:val="22"/>
          <w:szCs w:val="22"/>
        </w:rPr>
      </w:pPr>
      <w:r w:rsidRPr="00BF2945">
        <w:rPr>
          <w:sz w:val="22"/>
          <w:szCs w:val="22"/>
        </w:rPr>
        <w:t>Настоящий Договор заключен на основании решения общего собр</w:t>
      </w:r>
      <w:r>
        <w:rPr>
          <w:sz w:val="22"/>
          <w:szCs w:val="22"/>
        </w:rPr>
        <w:t>ания собственников помещений в Многокварт</w:t>
      </w:r>
      <w:r w:rsidRPr="00BF2945">
        <w:rPr>
          <w:sz w:val="22"/>
          <w:szCs w:val="22"/>
        </w:rPr>
        <w:t xml:space="preserve">ирном доме по адресу: </w:t>
      </w:r>
      <w:r w:rsidR="00A11F8C">
        <w:rPr>
          <w:b/>
          <w:bCs/>
          <w:sz w:val="22"/>
          <w:szCs w:val="22"/>
        </w:rPr>
        <w:t xml:space="preserve">г. Санкт-Петербург, ул. </w:t>
      </w:r>
      <w:r w:rsidR="00A11F8C" w:rsidRPr="007C5290">
        <w:rPr>
          <w:b/>
          <w:bCs/>
          <w:sz w:val="22"/>
          <w:szCs w:val="22"/>
        </w:rPr>
        <w:t xml:space="preserve">Парашютная, дом 38, корпус </w:t>
      </w:r>
      <w:r w:rsidR="00C12B9B" w:rsidRPr="007C5290">
        <w:rPr>
          <w:b/>
          <w:bCs/>
          <w:sz w:val="22"/>
          <w:szCs w:val="22"/>
        </w:rPr>
        <w:t>2</w:t>
      </w:r>
      <w:r w:rsidR="00A11F8C" w:rsidRPr="007C5290">
        <w:rPr>
          <w:b/>
          <w:bCs/>
          <w:sz w:val="22"/>
          <w:szCs w:val="22"/>
        </w:rPr>
        <w:t>, строение 1</w:t>
      </w:r>
      <w:r w:rsidRPr="007C5290">
        <w:rPr>
          <w:b/>
          <w:sz w:val="22"/>
          <w:szCs w:val="22"/>
        </w:rPr>
        <w:t xml:space="preserve"> </w:t>
      </w:r>
      <w:r w:rsidRPr="007C5290">
        <w:rPr>
          <w:sz w:val="22"/>
          <w:szCs w:val="22"/>
        </w:rPr>
        <w:t>(далее – Многоквартирный дом, МКД), - оформленного Протоколом №</w:t>
      </w:r>
      <w:r w:rsidR="009F00AE" w:rsidRPr="007C5290">
        <w:rPr>
          <w:sz w:val="22"/>
          <w:szCs w:val="22"/>
        </w:rPr>
        <w:t xml:space="preserve"> 01/202</w:t>
      </w:r>
      <w:r w:rsidR="00A11F8C" w:rsidRPr="007C5290">
        <w:rPr>
          <w:sz w:val="22"/>
          <w:szCs w:val="22"/>
        </w:rPr>
        <w:t>4</w:t>
      </w:r>
      <w:r w:rsidRPr="007C5290">
        <w:rPr>
          <w:sz w:val="22"/>
          <w:szCs w:val="22"/>
        </w:rPr>
        <w:t xml:space="preserve"> от </w:t>
      </w:r>
      <w:r w:rsidRPr="007C5290">
        <w:rPr>
          <w:rFonts w:eastAsiaTheme="minorEastAsia"/>
          <w:sz w:val="22"/>
          <w:szCs w:val="22"/>
          <w:u w:val="single"/>
        </w:rPr>
        <w:t>«___» ___________</w:t>
      </w:r>
      <w:r w:rsidR="009F00AE" w:rsidRPr="007C5290">
        <w:rPr>
          <w:rFonts w:eastAsiaTheme="minorEastAsia"/>
          <w:sz w:val="22"/>
          <w:szCs w:val="22"/>
        </w:rPr>
        <w:t>202</w:t>
      </w:r>
      <w:r w:rsidR="00A11F8C" w:rsidRPr="007C5290">
        <w:rPr>
          <w:rFonts w:eastAsiaTheme="minorEastAsia"/>
          <w:sz w:val="22"/>
          <w:szCs w:val="22"/>
        </w:rPr>
        <w:t>4</w:t>
      </w:r>
    </w:p>
    <w:p w14:paraId="01296676" w14:textId="77777777" w:rsidR="00F53BA4" w:rsidRPr="004A5830"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t>Условия настоящего Договора устанавливаются одинаковыми и являются обязательным для всех собственников помещений в МКД, в том числе для тех, которые не участвовали в общем собрании собственников помещений или голосовали против.</w:t>
      </w:r>
      <w:r>
        <w:rPr>
          <w:sz w:val="22"/>
          <w:szCs w:val="22"/>
        </w:rPr>
        <w:t xml:space="preserve"> </w:t>
      </w:r>
      <w:r w:rsidRPr="004A5830">
        <w:rPr>
          <w:sz w:val="22"/>
          <w:szCs w:val="22"/>
        </w:rPr>
        <w:t xml:space="preserve">Собственники помещений в </w:t>
      </w:r>
      <w:r>
        <w:rPr>
          <w:sz w:val="22"/>
          <w:szCs w:val="22"/>
        </w:rPr>
        <w:t>Многокварт</w:t>
      </w:r>
      <w:r w:rsidRPr="004A5830">
        <w:rPr>
          <w:sz w:val="22"/>
          <w:szCs w:val="22"/>
        </w:rPr>
        <w:t>ирном доме, обладающие более чем 50% голосов от общего числа голосов собственников помещений в данном доме, выступают в качестве одной стороны заключаемого договора управления.</w:t>
      </w:r>
    </w:p>
    <w:p w14:paraId="2C4C7F2E" w14:textId="77777777" w:rsidR="00F53BA4" w:rsidRPr="00910AC4"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t>Управляющая организация обязуется в те</w:t>
      </w:r>
      <w:r>
        <w:rPr>
          <w:sz w:val="22"/>
          <w:szCs w:val="22"/>
        </w:rPr>
        <w:t>чение согласованного в разделе 8</w:t>
      </w:r>
      <w:r w:rsidRPr="00910AC4">
        <w:rPr>
          <w:sz w:val="22"/>
          <w:szCs w:val="22"/>
        </w:rPr>
        <w:t xml:space="preserve"> настоящего Договора срока за плату выполнять работы и (или) оказывать услуги по управлению, надлежащему содержанию и текущему ремонту общего имущества в </w:t>
      </w:r>
      <w:r>
        <w:rPr>
          <w:sz w:val="22"/>
          <w:szCs w:val="22"/>
        </w:rPr>
        <w:t>Многокварт</w:t>
      </w:r>
      <w:r w:rsidRPr="00910AC4">
        <w:rPr>
          <w:sz w:val="22"/>
          <w:szCs w:val="22"/>
        </w:rPr>
        <w:t>ирном доме в границах эксплуатационной ответственности (Приложение №</w:t>
      </w:r>
      <w:r>
        <w:rPr>
          <w:sz w:val="22"/>
          <w:szCs w:val="22"/>
        </w:rPr>
        <w:t>5</w:t>
      </w:r>
      <w:r w:rsidRPr="00910AC4">
        <w:rPr>
          <w:sz w:val="22"/>
          <w:szCs w:val="22"/>
        </w:rPr>
        <w:t xml:space="preserve"> к настоящему Договору).</w:t>
      </w:r>
    </w:p>
    <w:p w14:paraId="0DB7D80A" w14:textId="77777777" w:rsidR="00F53BA4" w:rsidRPr="00910AC4"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t xml:space="preserve">Местом исполнения договора управления является место нахождения </w:t>
      </w:r>
      <w:r>
        <w:rPr>
          <w:sz w:val="22"/>
          <w:szCs w:val="22"/>
        </w:rPr>
        <w:t>Многокварт</w:t>
      </w:r>
      <w:r w:rsidRPr="00910AC4">
        <w:rPr>
          <w:sz w:val="22"/>
          <w:szCs w:val="22"/>
        </w:rPr>
        <w:t xml:space="preserve">ирного дома. Состав общего имущества в </w:t>
      </w:r>
      <w:r>
        <w:rPr>
          <w:sz w:val="22"/>
          <w:szCs w:val="22"/>
        </w:rPr>
        <w:t>Многокварт</w:t>
      </w:r>
      <w:r w:rsidRPr="00910AC4">
        <w:rPr>
          <w:sz w:val="22"/>
          <w:szCs w:val="22"/>
        </w:rPr>
        <w:t>ирном доме, в отношении которого осуществляется управление, и его с</w:t>
      </w:r>
      <w:r>
        <w:rPr>
          <w:sz w:val="22"/>
          <w:szCs w:val="22"/>
        </w:rPr>
        <w:t>остояние указаны в Приложении №</w:t>
      </w:r>
      <w:r w:rsidRPr="00910AC4">
        <w:rPr>
          <w:sz w:val="22"/>
          <w:szCs w:val="22"/>
        </w:rPr>
        <w:t xml:space="preserve">1 к настоящему Договору. </w:t>
      </w:r>
    </w:p>
    <w:p w14:paraId="60E7ABD2" w14:textId="77777777" w:rsidR="00F53BA4" w:rsidRPr="00910AC4"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lastRenderedPageBreak/>
        <w:t xml:space="preserve">Управляющая организация оказывает услуги и выполняет работы по содержанию и текущему ремонту общего имущества собственников помещений в </w:t>
      </w:r>
      <w:r>
        <w:rPr>
          <w:sz w:val="22"/>
          <w:szCs w:val="22"/>
        </w:rPr>
        <w:t>Многокварт</w:t>
      </w:r>
      <w:r w:rsidRPr="00910AC4">
        <w:rPr>
          <w:sz w:val="22"/>
          <w:szCs w:val="22"/>
        </w:rPr>
        <w:t xml:space="preserve">ирном доме в соответствии с Перечнем работ и услуг по содержанию и текущему ремонту общего имущества в </w:t>
      </w:r>
      <w:r>
        <w:rPr>
          <w:sz w:val="22"/>
          <w:szCs w:val="22"/>
        </w:rPr>
        <w:t>Многокварт</w:t>
      </w:r>
      <w:r w:rsidRPr="00910AC4">
        <w:rPr>
          <w:sz w:val="22"/>
          <w:szCs w:val="22"/>
        </w:rPr>
        <w:t>ирно</w:t>
      </w:r>
      <w:r>
        <w:rPr>
          <w:sz w:val="22"/>
          <w:szCs w:val="22"/>
        </w:rPr>
        <w:t>м доме указанным в Приложении №</w:t>
      </w:r>
      <w:r w:rsidRPr="00910AC4">
        <w:rPr>
          <w:sz w:val="22"/>
          <w:szCs w:val="22"/>
        </w:rPr>
        <w:t>2 к настоящему Договору,</w:t>
      </w:r>
      <w:r>
        <w:rPr>
          <w:sz w:val="22"/>
          <w:szCs w:val="22"/>
        </w:rPr>
        <w:t xml:space="preserve"> в объеме взятых по Д</w:t>
      </w:r>
      <w:r w:rsidRPr="00910AC4">
        <w:rPr>
          <w:sz w:val="22"/>
          <w:szCs w:val="22"/>
        </w:rPr>
        <w:t>оговору обязательств, в пределах финансирования, осуществляемого собственниками, и в границах эксплуатационной ответственности, установленных в  Приложении №</w:t>
      </w:r>
      <w:r>
        <w:rPr>
          <w:sz w:val="22"/>
          <w:szCs w:val="22"/>
        </w:rPr>
        <w:t>5</w:t>
      </w:r>
      <w:r w:rsidRPr="00910AC4">
        <w:rPr>
          <w:sz w:val="22"/>
          <w:szCs w:val="22"/>
        </w:rPr>
        <w:t xml:space="preserve">  к настоящему Договору. </w:t>
      </w:r>
    </w:p>
    <w:p w14:paraId="32B7719E" w14:textId="77777777" w:rsidR="00F53BA4" w:rsidRPr="00910AC4"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t>Информация об Управляющей организации, в том числе о ее службах, контактных телефонах, режиме работы и сайте управляющей организации приведена в Приложении №</w:t>
      </w:r>
      <w:r>
        <w:rPr>
          <w:sz w:val="22"/>
          <w:szCs w:val="22"/>
        </w:rPr>
        <w:t>6</w:t>
      </w:r>
      <w:r w:rsidRPr="00910AC4">
        <w:rPr>
          <w:sz w:val="22"/>
          <w:szCs w:val="22"/>
        </w:rPr>
        <w:t xml:space="preserve"> к настоящему Договору,</w:t>
      </w:r>
      <w:r w:rsidRPr="00C65205">
        <w:rPr>
          <w:sz w:val="22"/>
          <w:szCs w:val="22"/>
        </w:rPr>
        <w:t xml:space="preserve"> а также информация о исполнительных органах государственной власти, уполномоченных осуществлять контроль за соблюдением жилищного законодательства приведена в Приложении № </w:t>
      </w:r>
      <w:r>
        <w:rPr>
          <w:sz w:val="22"/>
          <w:szCs w:val="22"/>
        </w:rPr>
        <w:t>7</w:t>
      </w:r>
      <w:r w:rsidRPr="00C65205">
        <w:rPr>
          <w:sz w:val="22"/>
          <w:szCs w:val="22"/>
        </w:rPr>
        <w:t xml:space="preserve"> к настоящему Договору.</w:t>
      </w:r>
    </w:p>
    <w:p w14:paraId="428E7FC8" w14:textId="77777777" w:rsidR="00F53BA4" w:rsidRPr="00910AC4" w:rsidRDefault="00F53BA4" w:rsidP="00F53BA4">
      <w:pPr>
        <w:pStyle w:val="a7"/>
        <w:widowControl w:val="0"/>
        <w:numPr>
          <w:ilvl w:val="1"/>
          <w:numId w:val="2"/>
        </w:numPr>
        <w:tabs>
          <w:tab w:val="left" w:pos="142"/>
        </w:tabs>
        <w:spacing w:after="0"/>
        <w:ind w:left="-709" w:right="0" w:hanging="425"/>
        <w:jc w:val="both"/>
        <w:rPr>
          <w:sz w:val="22"/>
          <w:szCs w:val="22"/>
        </w:rPr>
      </w:pPr>
      <w:r w:rsidRPr="00910AC4">
        <w:rPr>
          <w:sz w:val="22"/>
          <w:szCs w:val="22"/>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Феде</w:t>
      </w:r>
      <w:r>
        <w:rPr>
          <w:sz w:val="22"/>
          <w:szCs w:val="22"/>
        </w:rPr>
        <w:t>ральным законом от 23.11.2009 №</w:t>
      </w:r>
      <w:r w:rsidRPr="00910AC4">
        <w:rPr>
          <w:sz w:val="22"/>
          <w:szCs w:val="22"/>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w:t>
      </w:r>
      <w:r>
        <w:rPr>
          <w:sz w:val="22"/>
          <w:szCs w:val="22"/>
        </w:rPr>
        <w:t>равительства РФ от 06.05.2011 №</w:t>
      </w:r>
      <w:r w:rsidRPr="00910AC4">
        <w:rPr>
          <w:sz w:val="22"/>
          <w:szCs w:val="22"/>
        </w:rPr>
        <w:t xml:space="preserve">354 «О предоставлении коммунальных услуг собственникам и пользователям помещений в </w:t>
      </w:r>
      <w:r>
        <w:rPr>
          <w:sz w:val="22"/>
          <w:szCs w:val="22"/>
        </w:rPr>
        <w:t>многокварт</w:t>
      </w:r>
      <w:r w:rsidRPr="00910AC4">
        <w:rPr>
          <w:sz w:val="22"/>
          <w:szCs w:val="22"/>
        </w:rPr>
        <w:t>ирных домах  и жилых домов»; Постановлением П</w:t>
      </w:r>
      <w:r>
        <w:rPr>
          <w:sz w:val="22"/>
          <w:szCs w:val="22"/>
        </w:rPr>
        <w:t>равительства РФ от 13.08.2006 №</w:t>
      </w:r>
      <w:r w:rsidRPr="00910AC4">
        <w:rPr>
          <w:sz w:val="22"/>
          <w:szCs w:val="22"/>
        </w:rPr>
        <w:t xml:space="preserve">491 «Об утверждении Правил содержания общего имущества в </w:t>
      </w:r>
      <w:r>
        <w:rPr>
          <w:sz w:val="22"/>
          <w:szCs w:val="22"/>
        </w:rPr>
        <w:t>многокварт</w:t>
      </w:r>
      <w:r w:rsidRPr="00910AC4">
        <w:rPr>
          <w:sz w:val="22"/>
          <w:szCs w:val="22"/>
        </w:rPr>
        <w:t xml:space="preserve">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Pr>
          <w:sz w:val="22"/>
          <w:szCs w:val="22"/>
        </w:rPr>
        <w:t>многокварт</w:t>
      </w:r>
      <w:r w:rsidRPr="00910AC4">
        <w:rPr>
          <w:sz w:val="22"/>
          <w:szCs w:val="22"/>
        </w:rPr>
        <w:t>ирном доме ненадлежащего качества и (или) с перерывами, превышающими установленную продолжительность»; Постановлением П</w:t>
      </w:r>
      <w:r>
        <w:rPr>
          <w:sz w:val="22"/>
          <w:szCs w:val="22"/>
        </w:rPr>
        <w:t>равительства РФ от 03.04.2013 №</w:t>
      </w:r>
      <w:r w:rsidRPr="00910AC4">
        <w:rPr>
          <w:sz w:val="22"/>
          <w:szCs w:val="22"/>
        </w:rPr>
        <w:t xml:space="preserve">290 «О минимальном перечне услуг и работ, необходимых для обеспечения надлежащего содержания общего имущества в </w:t>
      </w:r>
      <w:r>
        <w:rPr>
          <w:sz w:val="22"/>
          <w:szCs w:val="22"/>
        </w:rPr>
        <w:t>многокварт</w:t>
      </w:r>
      <w:r w:rsidRPr="00910AC4">
        <w:rPr>
          <w:sz w:val="22"/>
          <w:szCs w:val="22"/>
        </w:rPr>
        <w:t>ирном доме, и порядке их оказания и выполнения»; Постановлением Правительст</w:t>
      </w:r>
      <w:r>
        <w:rPr>
          <w:sz w:val="22"/>
          <w:szCs w:val="22"/>
        </w:rPr>
        <w:t>ва РФ от 15.05.2013 №</w:t>
      </w:r>
      <w:r w:rsidRPr="00910AC4">
        <w:rPr>
          <w:sz w:val="22"/>
          <w:szCs w:val="22"/>
        </w:rPr>
        <w:t xml:space="preserve">416 «О порядке осуществления деятельности по управлению </w:t>
      </w:r>
      <w:r>
        <w:rPr>
          <w:sz w:val="22"/>
          <w:szCs w:val="22"/>
        </w:rPr>
        <w:t>многокварт</w:t>
      </w:r>
      <w:r w:rsidRPr="00910AC4">
        <w:rPr>
          <w:sz w:val="22"/>
          <w:szCs w:val="22"/>
        </w:rPr>
        <w:t>ирными домами»; Постановление П</w:t>
      </w:r>
      <w:r>
        <w:rPr>
          <w:sz w:val="22"/>
          <w:szCs w:val="22"/>
        </w:rPr>
        <w:t>равительства РФ от 28.10.2014 №</w:t>
      </w:r>
      <w:r w:rsidRPr="00910AC4">
        <w:rPr>
          <w:sz w:val="22"/>
          <w:szCs w:val="22"/>
        </w:rPr>
        <w:t xml:space="preserve">1110 «О лицензировании предпринимательской деятельности по управлению </w:t>
      </w:r>
      <w:r>
        <w:rPr>
          <w:sz w:val="22"/>
          <w:szCs w:val="22"/>
        </w:rPr>
        <w:t>многокварт</w:t>
      </w:r>
      <w:r w:rsidRPr="00910AC4">
        <w:rPr>
          <w:sz w:val="22"/>
          <w:szCs w:val="22"/>
        </w:rPr>
        <w:t>ирными домами»; Постановл</w:t>
      </w:r>
      <w:r>
        <w:rPr>
          <w:sz w:val="22"/>
          <w:szCs w:val="22"/>
        </w:rPr>
        <w:t>ение Госстроя РФ от 27.09.2003</w:t>
      </w:r>
      <w:r w:rsidRPr="00910AC4">
        <w:rPr>
          <w:sz w:val="22"/>
          <w:szCs w:val="22"/>
        </w:rPr>
        <w:t xml:space="preserve"> </w:t>
      </w:r>
      <w:r>
        <w:rPr>
          <w:sz w:val="22"/>
          <w:szCs w:val="22"/>
        </w:rPr>
        <w:t>№170 «</w:t>
      </w:r>
      <w:r w:rsidRPr="00910AC4">
        <w:rPr>
          <w:sz w:val="22"/>
          <w:szCs w:val="22"/>
        </w:rPr>
        <w:t>Об утверждении Правил и норм техническ</w:t>
      </w:r>
      <w:r>
        <w:rPr>
          <w:sz w:val="22"/>
          <w:szCs w:val="22"/>
        </w:rPr>
        <w:t>ой эксплуатации жилищного фонда»</w:t>
      </w:r>
      <w:r w:rsidRPr="00910AC4">
        <w:rPr>
          <w:sz w:val="22"/>
          <w:szCs w:val="22"/>
        </w:rPr>
        <w:t>, другими нормативными правовыми актами Российской Федерации и положениями законодательства Российской Федерации.</w:t>
      </w:r>
    </w:p>
    <w:p w14:paraId="6FC8FD23" w14:textId="77777777" w:rsidR="00F53BA4" w:rsidRPr="00910AC4" w:rsidRDefault="00F53BA4" w:rsidP="00F53BA4">
      <w:pPr>
        <w:widowControl w:val="0"/>
        <w:tabs>
          <w:tab w:val="left" w:pos="142"/>
        </w:tabs>
        <w:spacing w:after="0"/>
        <w:ind w:left="-709" w:right="0"/>
        <w:jc w:val="both"/>
        <w:outlineLvl w:val="0"/>
        <w:rPr>
          <w:b/>
          <w:sz w:val="22"/>
          <w:szCs w:val="22"/>
        </w:rPr>
      </w:pPr>
    </w:p>
    <w:p w14:paraId="0CA40D9F" w14:textId="77777777" w:rsidR="00F53BA4" w:rsidRDefault="00F53BA4" w:rsidP="00F53BA4">
      <w:pPr>
        <w:pStyle w:val="a7"/>
        <w:widowControl w:val="0"/>
        <w:numPr>
          <w:ilvl w:val="0"/>
          <w:numId w:val="2"/>
        </w:numPr>
        <w:tabs>
          <w:tab w:val="left" w:pos="-567"/>
        </w:tabs>
        <w:spacing w:after="0"/>
        <w:ind w:left="-709" w:right="0" w:firstLine="0"/>
        <w:jc w:val="center"/>
        <w:outlineLvl w:val="0"/>
        <w:rPr>
          <w:b/>
          <w:sz w:val="22"/>
          <w:szCs w:val="22"/>
        </w:rPr>
      </w:pPr>
      <w:r w:rsidRPr="00910AC4">
        <w:rPr>
          <w:b/>
          <w:sz w:val="22"/>
          <w:szCs w:val="22"/>
        </w:rPr>
        <w:t>ПРАВА И ОБЯЗАННОСТИ СТОРОН</w:t>
      </w:r>
    </w:p>
    <w:p w14:paraId="0CAB4171" w14:textId="77777777" w:rsidR="00F53BA4" w:rsidRPr="00910AC4" w:rsidRDefault="00F53BA4" w:rsidP="00F53BA4">
      <w:pPr>
        <w:pStyle w:val="a7"/>
        <w:widowControl w:val="0"/>
        <w:numPr>
          <w:ilvl w:val="1"/>
          <w:numId w:val="2"/>
        </w:numPr>
        <w:tabs>
          <w:tab w:val="left" w:pos="142"/>
        </w:tabs>
        <w:spacing w:after="0"/>
        <w:ind w:left="-709" w:right="0" w:hanging="425"/>
        <w:jc w:val="both"/>
        <w:rPr>
          <w:b/>
          <w:sz w:val="22"/>
          <w:szCs w:val="22"/>
        </w:rPr>
      </w:pPr>
      <w:r w:rsidRPr="00910AC4">
        <w:rPr>
          <w:b/>
          <w:sz w:val="22"/>
          <w:szCs w:val="22"/>
        </w:rPr>
        <w:t>Управляющая организация обязана:</w:t>
      </w:r>
    </w:p>
    <w:p w14:paraId="20FA33C4" w14:textId="77777777" w:rsidR="00F53BA4" w:rsidRDefault="00F53BA4" w:rsidP="00F53BA4">
      <w:pPr>
        <w:pStyle w:val="a7"/>
        <w:widowControl w:val="0"/>
        <w:numPr>
          <w:ilvl w:val="2"/>
          <w:numId w:val="2"/>
        </w:numPr>
        <w:tabs>
          <w:tab w:val="left" w:pos="142"/>
          <w:tab w:val="left" w:pos="426"/>
        </w:tabs>
        <w:spacing w:after="0"/>
        <w:ind w:left="-709" w:right="0" w:hanging="567"/>
        <w:jc w:val="both"/>
        <w:rPr>
          <w:sz w:val="22"/>
          <w:szCs w:val="22"/>
        </w:rPr>
      </w:pPr>
      <w:r w:rsidRPr="00910AC4">
        <w:rPr>
          <w:sz w:val="22"/>
          <w:szCs w:val="22"/>
        </w:rPr>
        <w:t>Заключить с ресурсоснабжающими организациями договоры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соответствии качеством, предусмотренными настоящим Договором.</w:t>
      </w:r>
    </w:p>
    <w:p w14:paraId="39A0A405" w14:textId="77777777" w:rsidR="00F53BA4" w:rsidRPr="00436546" w:rsidRDefault="00F53BA4" w:rsidP="00F53BA4">
      <w:pPr>
        <w:pStyle w:val="a7"/>
        <w:widowControl w:val="0"/>
        <w:numPr>
          <w:ilvl w:val="2"/>
          <w:numId w:val="2"/>
        </w:numPr>
        <w:tabs>
          <w:tab w:val="left" w:pos="142"/>
          <w:tab w:val="left" w:pos="426"/>
        </w:tabs>
        <w:spacing w:after="0"/>
        <w:ind w:left="-709" w:right="0" w:hanging="567"/>
        <w:jc w:val="both"/>
        <w:rPr>
          <w:sz w:val="22"/>
          <w:szCs w:val="22"/>
        </w:rPr>
      </w:pPr>
      <w:r w:rsidRPr="00436546">
        <w:rPr>
          <w:sz w:val="22"/>
          <w:szCs w:val="22"/>
        </w:rPr>
        <w:t xml:space="preserve">На основании отдельных договоров обеспечивать предоставление следующих услуг: </w:t>
      </w:r>
    </w:p>
    <w:p w14:paraId="62C12809" w14:textId="77777777" w:rsidR="00F53BA4" w:rsidRPr="0008764B" w:rsidRDefault="00F53BA4" w:rsidP="00F53BA4">
      <w:pPr>
        <w:pStyle w:val="a7"/>
        <w:widowControl w:val="0"/>
        <w:spacing w:after="0"/>
        <w:ind w:left="-851" w:right="0" w:firstLine="142"/>
        <w:jc w:val="both"/>
        <w:rPr>
          <w:sz w:val="22"/>
          <w:szCs w:val="22"/>
        </w:rPr>
      </w:pPr>
      <w:r w:rsidRPr="0008764B">
        <w:rPr>
          <w:sz w:val="22"/>
          <w:szCs w:val="22"/>
        </w:rPr>
        <w:t>- интернет;</w:t>
      </w:r>
    </w:p>
    <w:p w14:paraId="2729C168" w14:textId="77777777" w:rsidR="00F53BA4" w:rsidRPr="0008764B" w:rsidRDefault="00F53BA4" w:rsidP="00F53BA4">
      <w:pPr>
        <w:pStyle w:val="a7"/>
        <w:widowControl w:val="0"/>
        <w:spacing w:after="0"/>
        <w:ind w:left="-851" w:right="0" w:firstLine="142"/>
        <w:jc w:val="both"/>
        <w:rPr>
          <w:sz w:val="22"/>
          <w:szCs w:val="22"/>
        </w:rPr>
      </w:pPr>
      <w:r w:rsidRPr="0008764B">
        <w:rPr>
          <w:sz w:val="22"/>
          <w:szCs w:val="22"/>
        </w:rPr>
        <w:t>- радиовещание;</w:t>
      </w:r>
    </w:p>
    <w:p w14:paraId="07ED67FC" w14:textId="77777777" w:rsidR="00F53BA4" w:rsidRPr="0008764B" w:rsidRDefault="00F53BA4" w:rsidP="00F53BA4">
      <w:pPr>
        <w:pStyle w:val="a7"/>
        <w:widowControl w:val="0"/>
        <w:spacing w:after="0"/>
        <w:ind w:left="-851" w:right="0" w:firstLine="142"/>
        <w:jc w:val="both"/>
        <w:rPr>
          <w:sz w:val="22"/>
          <w:szCs w:val="22"/>
        </w:rPr>
      </w:pPr>
      <w:r w:rsidRPr="0008764B">
        <w:rPr>
          <w:sz w:val="22"/>
          <w:szCs w:val="22"/>
        </w:rPr>
        <w:t>- телевидение;</w:t>
      </w:r>
    </w:p>
    <w:p w14:paraId="39BAE0AD" w14:textId="77777777" w:rsidR="00F53BA4" w:rsidRPr="0008764B" w:rsidRDefault="00F53BA4" w:rsidP="00F53BA4">
      <w:pPr>
        <w:pStyle w:val="a7"/>
        <w:widowControl w:val="0"/>
        <w:spacing w:after="0"/>
        <w:ind w:left="-851" w:right="0" w:firstLine="142"/>
        <w:jc w:val="both"/>
        <w:rPr>
          <w:sz w:val="22"/>
          <w:szCs w:val="22"/>
        </w:rPr>
      </w:pPr>
      <w:r w:rsidRPr="0008764B">
        <w:rPr>
          <w:sz w:val="22"/>
          <w:szCs w:val="22"/>
        </w:rPr>
        <w:t>- видеонаблюдение;</w:t>
      </w:r>
    </w:p>
    <w:p w14:paraId="514A142E" w14:textId="77777777" w:rsidR="00F53BA4" w:rsidRPr="0008764B" w:rsidRDefault="00F53BA4" w:rsidP="00F53BA4">
      <w:pPr>
        <w:pStyle w:val="a7"/>
        <w:widowControl w:val="0"/>
        <w:spacing w:after="0"/>
        <w:ind w:left="-851" w:right="0" w:firstLine="142"/>
        <w:jc w:val="both"/>
        <w:rPr>
          <w:sz w:val="22"/>
          <w:szCs w:val="22"/>
        </w:rPr>
      </w:pPr>
      <w:r>
        <w:rPr>
          <w:sz w:val="22"/>
          <w:szCs w:val="22"/>
        </w:rPr>
        <w:t xml:space="preserve">- обеспечение работы </w:t>
      </w:r>
      <w:r w:rsidRPr="00EB2D2D">
        <w:rPr>
          <w:sz w:val="22"/>
          <w:szCs w:val="22"/>
        </w:rPr>
        <w:t>автоматически зап</w:t>
      </w:r>
      <w:r>
        <w:rPr>
          <w:sz w:val="22"/>
          <w:szCs w:val="22"/>
        </w:rPr>
        <w:t>ирающихся устройств дверей</w:t>
      </w:r>
      <w:r w:rsidRPr="00EB2D2D">
        <w:rPr>
          <w:sz w:val="22"/>
          <w:szCs w:val="22"/>
        </w:rPr>
        <w:t>;</w:t>
      </w:r>
    </w:p>
    <w:p w14:paraId="21F4FF8E" w14:textId="77777777" w:rsidR="00F53BA4" w:rsidRPr="00AD0A10" w:rsidRDefault="00F53BA4" w:rsidP="00F53BA4">
      <w:pPr>
        <w:pStyle w:val="a7"/>
        <w:widowControl w:val="0"/>
        <w:spacing w:after="0"/>
        <w:ind w:left="-851" w:right="0" w:firstLine="142"/>
        <w:jc w:val="both"/>
        <w:rPr>
          <w:sz w:val="22"/>
          <w:szCs w:val="22"/>
        </w:rPr>
      </w:pPr>
      <w:r w:rsidRPr="0008764B">
        <w:rPr>
          <w:sz w:val="22"/>
          <w:szCs w:val="22"/>
        </w:rPr>
        <w:t>- другие дополнительные услуги.</w:t>
      </w:r>
    </w:p>
    <w:p w14:paraId="4EFCB211" w14:textId="77777777" w:rsidR="00F53BA4" w:rsidRPr="00F619AD" w:rsidRDefault="00F53BA4" w:rsidP="00F53BA4">
      <w:pPr>
        <w:pStyle w:val="a7"/>
        <w:widowControl w:val="0"/>
        <w:numPr>
          <w:ilvl w:val="2"/>
          <w:numId w:val="2"/>
        </w:numPr>
        <w:tabs>
          <w:tab w:val="left" w:pos="142"/>
          <w:tab w:val="left" w:pos="426"/>
        </w:tabs>
        <w:spacing w:after="0"/>
        <w:ind w:left="-709" w:right="0" w:hanging="567"/>
        <w:jc w:val="both"/>
        <w:rPr>
          <w:sz w:val="22"/>
          <w:szCs w:val="22"/>
        </w:rPr>
      </w:pPr>
      <w:r w:rsidRPr="00910AC4">
        <w:rPr>
          <w:sz w:val="22"/>
          <w:szCs w:val="22"/>
        </w:rPr>
        <w:t xml:space="preserve">На основании решения общего собрания собственников помещений проводить и/или обеспечивать проведение мероприятий по энергосбережению и повышению энергетической эффективности, включенных  в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w:t>
      </w:r>
      <w:r>
        <w:rPr>
          <w:sz w:val="22"/>
          <w:szCs w:val="22"/>
        </w:rPr>
        <w:t>многокварт</w:t>
      </w:r>
      <w:r w:rsidRPr="00910AC4">
        <w:rPr>
          <w:sz w:val="22"/>
          <w:szCs w:val="22"/>
        </w:rPr>
        <w:t>ирном доме, утвержденный постановлением Правительства С</w:t>
      </w:r>
      <w:r>
        <w:rPr>
          <w:sz w:val="22"/>
          <w:szCs w:val="22"/>
        </w:rPr>
        <w:t>анкт-Петербурга от 28.04.2012 №</w:t>
      </w:r>
      <w:r w:rsidRPr="00910AC4">
        <w:rPr>
          <w:sz w:val="22"/>
          <w:szCs w:val="22"/>
        </w:rPr>
        <w:t>405, за исключением случаев проведения указанных мероприятий ранее и сохранения результатов их проведения.</w:t>
      </w:r>
      <w:r>
        <w:rPr>
          <w:sz w:val="22"/>
          <w:szCs w:val="22"/>
        </w:rPr>
        <w:t xml:space="preserve"> </w:t>
      </w:r>
      <w:r w:rsidRPr="00F619AD">
        <w:rPr>
          <w:sz w:val="22"/>
          <w:szCs w:val="22"/>
        </w:rPr>
        <w:t>Обеспечить выполнение требований законодательства об энергосбережении и о повышении энергетической эффективности.</w:t>
      </w:r>
    </w:p>
    <w:p w14:paraId="4F481AF4" w14:textId="77777777" w:rsidR="00F53BA4" w:rsidRDefault="00F53BA4" w:rsidP="00F53BA4">
      <w:pPr>
        <w:pStyle w:val="a7"/>
        <w:widowControl w:val="0"/>
        <w:numPr>
          <w:ilvl w:val="2"/>
          <w:numId w:val="2"/>
        </w:numPr>
        <w:tabs>
          <w:tab w:val="left" w:pos="142"/>
          <w:tab w:val="left" w:pos="426"/>
        </w:tabs>
        <w:spacing w:after="0"/>
        <w:ind w:left="-709" w:right="0" w:hanging="567"/>
        <w:jc w:val="both"/>
        <w:rPr>
          <w:sz w:val="22"/>
          <w:szCs w:val="22"/>
        </w:rPr>
      </w:pPr>
      <w:bookmarkStart w:id="0" w:name="Par99"/>
      <w:bookmarkEnd w:id="0"/>
      <w:r>
        <w:rPr>
          <w:sz w:val="22"/>
          <w:szCs w:val="22"/>
        </w:rPr>
        <w:t>Обеспечить раскрытие информации</w:t>
      </w:r>
      <w:r w:rsidRPr="00910AC4">
        <w:rPr>
          <w:sz w:val="22"/>
          <w:szCs w:val="22"/>
        </w:rPr>
        <w:t xml:space="preserve"> в соответствии с действующим законодательством.</w:t>
      </w:r>
    </w:p>
    <w:p w14:paraId="1C3EE83F" w14:textId="77777777" w:rsidR="00F53BA4" w:rsidRPr="00910AC4" w:rsidRDefault="00F53BA4" w:rsidP="00F53BA4">
      <w:pPr>
        <w:pStyle w:val="a7"/>
        <w:widowControl w:val="0"/>
        <w:numPr>
          <w:ilvl w:val="2"/>
          <w:numId w:val="2"/>
        </w:numPr>
        <w:tabs>
          <w:tab w:val="left" w:pos="142"/>
          <w:tab w:val="left" w:pos="426"/>
        </w:tabs>
        <w:spacing w:after="0"/>
        <w:ind w:left="-709" w:right="0" w:hanging="567"/>
        <w:jc w:val="both"/>
        <w:rPr>
          <w:sz w:val="22"/>
          <w:szCs w:val="22"/>
        </w:rPr>
      </w:pPr>
      <w:r>
        <w:rPr>
          <w:sz w:val="22"/>
          <w:szCs w:val="22"/>
        </w:rPr>
        <w:t>Иные обязанности, предусмотренные действующим законодательством.</w:t>
      </w:r>
    </w:p>
    <w:p w14:paraId="3460780D" w14:textId="77777777" w:rsidR="00F53BA4" w:rsidRPr="00910AC4" w:rsidRDefault="00F53BA4" w:rsidP="00F53BA4">
      <w:pPr>
        <w:pStyle w:val="a7"/>
        <w:widowControl w:val="0"/>
        <w:numPr>
          <w:ilvl w:val="1"/>
          <w:numId w:val="2"/>
        </w:numPr>
        <w:tabs>
          <w:tab w:val="left" w:pos="142"/>
        </w:tabs>
        <w:spacing w:after="0"/>
        <w:ind w:left="-709" w:right="0"/>
        <w:jc w:val="both"/>
        <w:rPr>
          <w:b/>
          <w:sz w:val="22"/>
          <w:szCs w:val="22"/>
        </w:rPr>
      </w:pPr>
      <w:bookmarkStart w:id="1" w:name="Par112"/>
      <w:bookmarkEnd w:id="1"/>
      <w:r w:rsidRPr="00910AC4">
        <w:rPr>
          <w:b/>
          <w:sz w:val="22"/>
          <w:szCs w:val="22"/>
        </w:rPr>
        <w:t>Управляющая организация вправе:</w:t>
      </w:r>
    </w:p>
    <w:p w14:paraId="73EA6948" w14:textId="77777777" w:rsidR="00F53BA4" w:rsidRDefault="00F53BA4" w:rsidP="00F53BA4">
      <w:pPr>
        <w:pStyle w:val="a7"/>
        <w:widowControl w:val="0"/>
        <w:numPr>
          <w:ilvl w:val="2"/>
          <w:numId w:val="14"/>
        </w:numPr>
        <w:tabs>
          <w:tab w:val="left" w:pos="142"/>
          <w:tab w:val="left" w:pos="426"/>
        </w:tabs>
        <w:spacing w:after="0"/>
        <w:ind w:left="-709" w:right="0" w:hanging="567"/>
        <w:jc w:val="both"/>
        <w:rPr>
          <w:sz w:val="22"/>
          <w:szCs w:val="22"/>
        </w:rPr>
      </w:pPr>
      <w:r w:rsidRPr="00910AC4">
        <w:rPr>
          <w:sz w:val="22"/>
          <w:szCs w:val="22"/>
        </w:rPr>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третьим лицам. За неисполнение или ненадлежащее исполнение третьими лицами обя</w:t>
      </w:r>
      <w:r>
        <w:rPr>
          <w:sz w:val="22"/>
          <w:szCs w:val="22"/>
        </w:rPr>
        <w:t xml:space="preserve">зательств Управляющая </w:t>
      </w:r>
      <w:r w:rsidRPr="00910AC4">
        <w:rPr>
          <w:sz w:val="22"/>
          <w:szCs w:val="22"/>
        </w:rPr>
        <w:t>организация несет полную ответственность.</w:t>
      </w:r>
    </w:p>
    <w:p w14:paraId="02D5D1D7" w14:textId="77777777" w:rsidR="00F53BA4" w:rsidRDefault="00F53BA4" w:rsidP="00F53BA4">
      <w:pPr>
        <w:pStyle w:val="a7"/>
        <w:widowControl w:val="0"/>
        <w:numPr>
          <w:ilvl w:val="2"/>
          <w:numId w:val="14"/>
        </w:numPr>
        <w:tabs>
          <w:tab w:val="left" w:pos="142"/>
          <w:tab w:val="left" w:pos="426"/>
        </w:tabs>
        <w:spacing w:after="0"/>
        <w:ind w:left="-709" w:right="0" w:hanging="567"/>
        <w:jc w:val="both"/>
        <w:rPr>
          <w:sz w:val="22"/>
          <w:szCs w:val="22"/>
        </w:rPr>
      </w:pPr>
      <w:r w:rsidRPr="00AA27E3">
        <w:rPr>
          <w:sz w:val="22"/>
          <w:szCs w:val="22"/>
        </w:rPr>
        <w:t xml:space="preserve">Требовать от Собственника внесения платы по Договору в полном объеме в соответствии с выставленными </w:t>
      </w:r>
      <w:r w:rsidRPr="00AA27E3">
        <w:rPr>
          <w:sz w:val="22"/>
          <w:szCs w:val="22"/>
        </w:rPr>
        <w:lastRenderedPageBreak/>
        <w:t>платежными документами.</w:t>
      </w:r>
    </w:p>
    <w:p w14:paraId="5FDFE11F" w14:textId="77777777" w:rsidR="00F53BA4" w:rsidRDefault="00F53BA4" w:rsidP="00F53BA4">
      <w:pPr>
        <w:pStyle w:val="a7"/>
        <w:widowControl w:val="0"/>
        <w:numPr>
          <w:ilvl w:val="2"/>
          <w:numId w:val="14"/>
        </w:numPr>
        <w:tabs>
          <w:tab w:val="left" w:pos="142"/>
          <w:tab w:val="left" w:pos="426"/>
        </w:tabs>
        <w:spacing w:after="0"/>
        <w:ind w:left="-709" w:right="0" w:hanging="567"/>
        <w:jc w:val="both"/>
        <w:rPr>
          <w:sz w:val="22"/>
          <w:szCs w:val="22"/>
        </w:rPr>
      </w:pPr>
      <w:r w:rsidRPr="00AA27E3">
        <w:rPr>
          <w:sz w:val="22"/>
          <w:szCs w:val="22"/>
        </w:rPr>
        <w:t>Приостанавливать или ограничивать предоставление коммунальных услуг Собственнику в случаях и порядке установленных действующим законодательством.</w:t>
      </w:r>
    </w:p>
    <w:p w14:paraId="2ACC4F10" w14:textId="77777777" w:rsidR="00F53BA4" w:rsidRDefault="00F53BA4" w:rsidP="00F53BA4">
      <w:pPr>
        <w:pStyle w:val="a7"/>
        <w:widowControl w:val="0"/>
        <w:numPr>
          <w:ilvl w:val="2"/>
          <w:numId w:val="14"/>
        </w:numPr>
        <w:tabs>
          <w:tab w:val="left" w:pos="142"/>
          <w:tab w:val="left" w:pos="426"/>
        </w:tabs>
        <w:spacing w:after="0"/>
        <w:ind w:left="-709" w:right="0" w:hanging="567"/>
        <w:jc w:val="both"/>
        <w:rPr>
          <w:sz w:val="22"/>
          <w:szCs w:val="22"/>
        </w:rPr>
      </w:pPr>
      <w:r w:rsidRPr="00AA27E3">
        <w:rPr>
          <w:sz w:val="22"/>
          <w:szCs w:val="22"/>
        </w:rPr>
        <w:t>Участвовать в проведении общих собраний собственников без права голоса (получать список инициаторов с их контактными данными, уведомление с перечнем вопросов повестки дня, бюллетень для голосования, копии документов для обсуждения, доступ к подсчету голосов счетной комиссией с правом фото-, видео- и иной фиксации материалов и т.д.).</w:t>
      </w:r>
    </w:p>
    <w:p w14:paraId="7B01D966" w14:textId="77777777" w:rsidR="00F53BA4" w:rsidRDefault="00F53BA4" w:rsidP="00F53BA4">
      <w:pPr>
        <w:pStyle w:val="a7"/>
        <w:widowControl w:val="0"/>
        <w:numPr>
          <w:ilvl w:val="2"/>
          <w:numId w:val="14"/>
        </w:numPr>
        <w:tabs>
          <w:tab w:val="left" w:pos="142"/>
          <w:tab w:val="left" w:pos="426"/>
        </w:tabs>
        <w:spacing w:after="0"/>
        <w:ind w:left="-709" w:right="0" w:hanging="567"/>
        <w:jc w:val="both"/>
        <w:rPr>
          <w:sz w:val="22"/>
          <w:szCs w:val="22"/>
        </w:rPr>
      </w:pPr>
      <w:r w:rsidRPr="00A83177">
        <w:rPr>
          <w:sz w:val="22"/>
          <w:szCs w:val="22"/>
        </w:rPr>
        <w:t xml:space="preserve">Для достижения целей договора управления </w:t>
      </w:r>
      <w:r>
        <w:rPr>
          <w:sz w:val="22"/>
          <w:szCs w:val="22"/>
        </w:rPr>
        <w:t>Многокварт</w:t>
      </w:r>
      <w:r w:rsidRPr="00A83177">
        <w:rPr>
          <w:sz w:val="22"/>
          <w:szCs w:val="22"/>
        </w:rPr>
        <w:t xml:space="preserve">ирным домом размещать собственные структурные подразделения и привлеченных подрядчиков, осуществляющих обслуживание </w:t>
      </w:r>
      <w:r>
        <w:rPr>
          <w:sz w:val="22"/>
          <w:szCs w:val="22"/>
        </w:rPr>
        <w:t>Многокварт</w:t>
      </w:r>
      <w:r w:rsidRPr="00A83177">
        <w:rPr>
          <w:sz w:val="22"/>
          <w:szCs w:val="22"/>
        </w:rPr>
        <w:t>ирного д</w:t>
      </w:r>
      <w:r>
        <w:rPr>
          <w:sz w:val="22"/>
          <w:szCs w:val="22"/>
        </w:rPr>
        <w:t>ома</w:t>
      </w:r>
      <w:r w:rsidRPr="00A83177">
        <w:rPr>
          <w:sz w:val="22"/>
          <w:szCs w:val="22"/>
        </w:rPr>
        <w:t xml:space="preserve"> (для целей складирования уборочного инвентаря и униформы, хранения документации и/или ключей от общего имущества, размещения поста аварийно-диспетчерской службы и т.д.)</w:t>
      </w:r>
      <w:r>
        <w:rPr>
          <w:sz w:val="22"/>
          <w:szCs w:val="22"/>
        </w:rPr>
        <w:t>,</w:t>
      </w:r>
      <w:r w:rsidRPr="00A83177">
        <w:rPr>
          <w:sz w:val="22"/>
          <w:szCs w:val="22"/>
        </w:rPr>
        <w:t xml:space="preserve"> в </w:t>
      </w:r>
      <w:r>
        <w:rPr>
          <w:sz w:val="22"/>
          <w:szCs w:val="22"/>
        </w:rPr>
        <w:t>нежилых</w:t>
      </w:r>
      <w:r w:rsidRPr="00A83177">
        <w:rPr>
          <w:sz w:val="22"/>
          <w:szCs w:val="22"/>
        </w:rPr>
        <w:t xml:space="preserve"> помещениях, относящихся к общему имуществу, без внесения платежей за пользование помещениями.</w:t>
      </w:r>
    </w:p>
    <w:p w14:paraId="10FE0DED" w14:textId="77777777" w:rsidR="00F53BA4" w:rsidRPr="00E93D2F" w:rsidRDefault="00F53BA4" w:rsidP="00F53BA4">
      <w:pPr>
        <w:pStyle w:val="a7"/>
        <w:numPr>
          <w:ilvl w:val="2"/>
          <w:numId w:val="14"/>
        </w:numPr>
        <w:ind w:left="-709" w:hanging="567"/>
        <w:rPr>
          <w:sz w:val="22"/>
          <w:szCs w:val="22"/>
        </w:rPr>
      </w:pPr>
      <w:r w:rsidRPr="001E12C2">
        <w:rPr>
          <w:sz w:val="22"/>
          <w:szCs w:val="22"/>
        </w:rPr>
        <w:t>Иные</w:t>
      </w:r>
      <w:r>
        <w:rPr>
          <w:sz w:val="22"/>
          <w:szCs w:val="22"/>
        </w:rPr>
        <w:t xml:space="preserve"> права,</w:t>
      </w:r>
      <w:r w:rsidRPr="001E12C2">
        <w:rPr>
          <w:sz w:val="22"/>
          <w:szCs w:val="22"/>
        </w:rPr>
        <w:t xml:space="preserve"> предусмотренные действующим законодательством.</w:t>
      </w:r>
    </w:p>
    <w:p w14:paraId="7D68F7EA" w14:textId="77777777" w:rsidR="00F53BA4" w:rsidRPr="00AA27E3" w:rsidRDefault="00F53BA4" w:rsidP="00F53BA4">
      <w:pPr>
        <w:pStyle w:val="a7"/>
        <w:widowControl w:val="0"/>
        <w:numPr>
          <w:ilvl w:val="1"/>
          <w:numId w:val="8"/>
        </w:numPr>
        <w:tabs>
          <w:tab w:val="left" w:pos="142"/>
          <w:tab w:val="left" w:pos="426"/>
        </w:tabs>
        <w:spacing w:after="0"/>
        <w:ind w:left="-709" w:right="0"/>
        <w:jc w:val="both"/>
        <w:rPr>
          <w:b/>
          <w:sz w:val="22"/>
          <w:szCs w:val="22"/>
        </w:rPr>
      </w:pPr>
      <w:r w:rsidRPr="00AA27E3">
        <w:rPr>
          <w:b/>
          <w:sz w:val="22"/>
          <w:szCs w:val="22"/>
        </w:rPr>
        <w:t>Собственник обязан:</w:t>
      </w:r>
    </w:p>
    <w:p w14:paraId="3EFBBC67" w14:textId="77777777" w:rsidR="00F53BA4" w:rsidRPr="00910AC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910AC4">
        <w:rPr>
          <w:sz w:val="22"/>
          <w:szCs w:val="22"/>
        </w:rPr>
        <w:t xml:space="preserve">Нести расходы на содержание принадлежащего ему помещения, а также участвовать в расходах на содержание общего имущества в </w:t>
      </w:r>
      <w:r>
        <w:rPr>
          <w:sz w:val="22"/>
          <w:szCs w:val="22"/>
        </w:rPr>
        <w:t>Многокварт</w:t>
      </w:r>
      <w:r w:rsidRPr="00910AC4">
        <w:rPr>
          <w:sz w:val="22"/>
          <w:szCs w:val="22"/>
        </w:rPr>
        <w:t>ирном доме соразмерно своей доли в праве общей собст</w:t>
      </w:r>
      <w:r>
        <w:rPr>
          <w:sz w:val="22"/>
          <w:szCs w:val="22"/>
        </w:rPr>
        <w:t>венности на это имущество путем своевременного и полного внесения платы</w:t>
      </w:r>
      <w:r w:rsidRPr="00910AC4">
        <w:rPr>
          <w:sz w:val="22"/>
          <w:szCs w:val="22"/>
        </w:rPr>
        <w:t xml:space="preserve"> за содержание жилого помещения, а так</w:t>
      </w:r>
      <w:r>
        <w:rPr>
          <w:sz w:val="22"/>
          <w:szCs w:val="22"/>
        </w:rPr>
        <w:t>же платы за коммунальные услуги</w:t>
      </w:r>
      <w:r w:rsidRPr="00910AC4">
        <w:rPr>
          <w:sz w:val="22"/>
          <w:szCs w:val="22"/>
        </w:rPr>
        <w:t xml:space="preserve"> и ин</w:t>
      </w:r>
      <w:r>
        <w:rPr>
          <w:sz w:val="22"/>
          <w:szCs w:val="22"/>
        </w:rPr>
        <w:t>ых платежей, установленных</w:t>
      </w:r>
      <w:r w:rsidRPr="00910AC4">
        <w:rPr>
          <w:sz w:val="22"/>
          <w:szCs w:val="22"/>
        </w:rPr>
        <w:t xml:space="preserve"> по решениям общего собрания собственников помещений, принятым в соответствии с законодательством. </w:t>
      </w:r>
    </w:p>
    <w:p w14:paraId="5A778093" w14:textId="77777777" w:rsidR="00F53BA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7F6ECD">
        <w:rPr>
          <w:sz w:val="22"/>
          <w:szCs w:val="22"/>
        </w:rPr>
        <w:t xml:space="preserve">При неиспользовании помещения(й) в </w:t>
      </w:r>
      <w:r>
        <w:rPr>
          <w:sz w:val="22"/>
          <w:szCs w:val="22"/>
        </w:rPr>
        <w:t>Многокварт</w:t>
      </w:r>
      <w:r w:rsidRPr="007F6ECD">
        <w:rPr>
          <w:sz w:val="22"/>
          <w:szCs w:val="22"/>
        </w:rPr>
        <w:t>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r>
        <w:rPr>
          <w:sz w:val="22"/>
          <w:szCs w:val="22"/>
        </w:rPr>
        <w:t>.</w:t>
      </w:r>
    </w:p>
    <w:p w14:paraId="358C7A58" w14:textId="77777777" w:rsidR="00F53BA4" w:rsidRPr="00910AC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910AC4">
        <w:rPr>
          <w:sz w:val="22"/>
          <w:szCs w:val="22"/>
        </w:rPr>
        <w:t>Соблюдать следующие требования:</w:t>
      </w:r>
    </w:p>
    <w:p w14:paraId="693E4DDE" w14:textId="77777777" w:rsidR="00F53BA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163E3DEE"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Pr>
          <w:sz w:val="22"/>
          <w:szCs w:val="22"/>
        </w:rPr>
        <w:t>н</w:t>
      </w:r>
      <w:r w:rsidRPr="007F2B1B">
        <w:rPr>
          <w:sz w:val="22"/>
          <w:szCs w:val="22"/>
        </w:rPr>
        <w:t>е подключать и не использовать бытовые приборы и оборудование, включая индивидуальные приборы очистки и (или) подогрева воды, не имеющие соответствующих сертификатов, не отвечающие требованиям безопасности, экологическим и санитарно-техническим нормам, а также не имеющим необходимых согласований с органами государственной власти</w:t>
      </w:r>
      <w:r>
        <w:rPr>
          <w:sz w:val="22"/>
          <w:szCs w:val="22"/>
        </w:rPr>
        <w:t>;</w:t>
      </w:r>
    </w:p>
    <w:p w14:paraId="6CDA85BC"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14:paraId="164978EE"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1BB11137"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производить переустройства или перепланиро</w:t>
      </w:r>
      <w:r>
        <w:rPr>
          <w:sz w:val="22"/>
          <w:szCs w:val="22"/>
        </w:rPr>
        <w:t xml:space="preserve">вки помещений без согласования </w:t>
      </w:r>
      <w:r w:rsidRPr="00910AC4">
        <w:rPr>
          <w:sz w:val="22"/>
          <w:szCs w:val="22"/>
        </w:rPr>
        <w:t>в установленном порядке;</w:t>
      </w:r>
    </w:p>
    <w:p w14:paraId="72EE1AC8"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помещения общего пользования;</w:t>
      </w:r>
    </w:p>
    <w:p w14:paraId="33866684" w14:textId="77777777" w:rsidR="00F53BA4" w:rsidRPr="009941BA" w:rsidRDefault="00F53BA4" w:rsidP="00F53BA4">
      <w:pPr>
        <w:pStyle w:val="a7"/>
        <w:widowControl w:val="0"/>
        <w:numPr>
          <w:ilvl w:val="0"/>
          <w:numId w:val="9"/>
        </w:numPr>
        <w:tabs>
          <w:tab w:val="left" w:pos="142"/>
        </w:tabs>
        <w:spacing w:after="0"/>
        <w:ind w:left="-709" w:right="0" w:hanging="284"/>
        <w:jc w:val="both"/>
        <w:rPr>
          <w:sz w:val="22"/>
          <w:szCs w:val="22"/>
        </w:rPr>
      </w:pPr>
      <w:r w:rsidRPr="009941BA">
        <w:rPr>
          <w:sz w:val="22"/>
          <w:szCs w:val="22"/>
        </w:rPr>
        <w:t>не оборудовать кладовки в общих помещениях, не производить переустройство, перепланировку и реконструкцию квартиры, межквартирных холлов, лестничных и лифтовых узлов, подсобных помещений, балконов, межбалконного пространства, лоджий, переустановку или установку дополнительного санитарно-технического оборудования без соответствующего согласования с Управляющей организацией и наличия утвержденных и согласованных в установленном действующим законодательством порядке проектов. Все работы по исполнению вышеуказанных проектов должны выполняться имеющими соответствующие лицензии и сертиф</w:t>
      </w:r>
      <w:r>
        <w:rPr>
          <w:sz w:val="22"/>
          <w:szCs w:val="22"/>
        </w:rPr>
        <w:t>икаты организациями;</w:t>
      </w:r>
    </w:p>
    <w:p w14:paraId="4617932B"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 xml:space="preserve">не допускать производства в помещении работ или совершения других действий, приводящих к порче общего имущества в </w:t>
      </w:r>
      <w:r>
        <w:rPr>
          <w:sz w:val="22"/>
          <w:szCs w:val="22"/>
        </w:rPr>
        <w:t>Многокварт</w:t>
      </w:r>
      <w:r w:rsidRPr="00910AC4">
        <w:rPr>
          <w:sz w:val="22"/>
          <w:szCs w:val="22"/>
        </w:rPr>
        <w:t>ирном доме;</w:t>
      </w:r>
    </w:p>
    <w:p w14:paraId="1175C1D3" w14:textId="77777777" w:rsidR="00F53BA4" w:rsidRPr="00910AC4" w:rsidRDefault="00F53BA4" w:rsidP="00F53BA4">
      <w:pPr>
        <w:pStyle w:val="a7"/>
        <w:widowControl w:val="0"/>
        <w:numPr>
          <w:ilvl w:val="0"/>
          <w:numId w:val="9"/>
        </w:numPr>
        <w:tabs>
          <w:tab w:val="left" w:pos="142"/>
        </w:tabs>
        <w:spacing w:after="0"/>
        <w:ind w:left="-709" w:right="0" w:hanging="284"/>
        <w:jc w:val="both"/>
        <w:rPr>
          <w:sz w:val="22"/>
          <w:szCs w:val="22"/>
        </w:rPr>
      </w:pPr>
      <w:r w:rsidRPr="00910AC4">
        <w:rPr>
          <w:sz w:val="22"/>
          <w:szCs w:val="22"/>
        </w:rPr>
        <w:t>не использовать пассажирские лифты для транспортировки строительных материалов и отходов без упаковки, в домах где есть лифты;</w:t>
      </w:r>
    </w:p>
    <w:p w14:paraId="6D997006" w14:textId="77777777" w:rsidR="00F53BA4" w:rsidRDefault="00F53BA4" w:rsidP="00F53BA4">
      <w:pPr>
        <w:pStyle w:val="a7"/>
        <w:widowControl w:val="0"/>
        <w:numPr>
          <w:ilvl w:val="0"/>
          <w:numId w:val="9"/>
        </w:numPr>
        <w:tabs>
          <w:tab w:val="left" w:pos="142"/>
        </w:tabs>
        <w:spacing w:after="0"/>
        <w:ind w:left="-709" w:right="0" w:hanging="425"/>
        <w:jc w:val="both"/>
        <w:rPr>
          <w:sz w:val="22"/>
          <w:szCs w:val="22"/>
        </w:rPr>
      </w:pPr>
      <w:r w:rsidRPr="00910AC4">
        <w:rPr>
          <w:sz w:val="22"/>
          <w:szCs w:val="22"/>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r>
        <w:rPr>
          <w:sz w:val="22"/>
          <w:szCs w:val="22"/>
        </w:rPr>
        <w:t>, а также отходы, засоряющие</w:t>
      </w:r>
      <w:r w:rsidRPr="007F2B1B">
        <w:rPr>
          <w:sz w:val="22"/>
          <w:szCs w:val="22"/>
        </w:rPr>
        <w:t xml:space="preserve"> канализацию, (цемент, кости, наполнители для клеток и туалетных лотков домашних животных, подгузники, женские средства личной гигиены, средства контрацепции и т.д.), не сливать жидкие пищевые, непищевые и строительные отходы, а также не сбрасывать строительный, крупногабаритный, тяжелый или токсичный, огне-, взрывоопасный мусор в мусоропровод</w:t>
      </w:r>
      <w:r w:rsidRPr="00910AC4">
        <w:rPr>
          <w:sz w:val="22"/>
          <w:szCs w:val="22"/>
        </w:rPr>
        <w:t>;</w:t>
      </w:r>
    </w:p>
    <w:p w14:paraId="326B951C" w14:textId="77777777" w:rsidR="00F53BA4" w:rsidRDefault="00F53BA4" w:rsidP="00F53BA4">
      <w:pPr>
        <w:pStyle w:val="a7"/>
        <w:widowControl w:val="0"/>
        <w:numPr>
          <w:ilvl w:val="0"/>
          <w:numId w:val="9"/>
        </w:numPr>
        <w:tabs>
          <w:tab w:val="left" w:pos="142"/>
        </w:tabs>
        <w:spacing w:after="0"/>
        <w:ind w:left="-709" w:right="0" w:hanging="425"/>
        <w:jc w:val="both"/>
        <w:rPr>
          <w:sz w:val="22"/>
          <w:szCs w:val="22"/>
        </w:rPr>
      </w:pPr>
      <w:r w:rsidRPr="007F2B1B">
        <w:rPr>
          <w:sz w:val="22"/>
          <w:szCs w:val="22"/>
        </w:rPr>
        <w:t>не допускать установки самодельных предохранителей, автоматических и пакетных выключателей и «общих» дверей (между квартирным и лифтовым холлами), а также загромождения проходов, коридоров, лестничных клеток, запасных выходов (запрещено в межквартирных холлах, на переходных балконах и в прочих аналогичных помещениях хранить коляски, велосипеды, авторезину, шкафы и т.д.);</w:t>
      </w:r>
    </w:p>
    <w:p w14:paraId="6444219F" w14:textId="77777777" w:rsidR="00F53BA4" w:rsidRPr="007F2B1B" w:rsidRDefault="00F53BA4" w:rsidP="00F53BA4">
      <w:pPr>
        <w:pStyle w:val="a7"/>
        <w:widowControl w:val="0"/>
        <w:numPr>
          <w:ilvl w:val="0"/>
          <w:numId w:val="9"/>
        </w:numPr>
        <w:tabs>
          <w:tab w:val="left" w:pos="142"/>
        </w:tabs>
        <w:spacing w:after="0"/>
        <w:ind w:left="-709" w:right="0" w:hanging="425"/>
        <w:jc w:val="both"/>
        <w:rPr>
          <w:sz w:val="22"/>
          <w:szCs w:val="22"/>
        </w:rPr>
      </w:pPr>
      <w:r w:rsidRPr="007F2B1B">
        <w:rPr>
          <w:sz w:val="22"/>
          <w:szCs w:val="22"/>
        </w:rPr>
        <w:t xml:space="preserve">информировать Управляющую организацию о проведении работ по ремонту, переустройству и перепланировке помещения, затрагивающих общее имущество в </w:t>
      </w:r>
      <w:r>
        <w:rPr>
          <w:sz w:val="22"/>
          <w:szCs w:val="22"/>
        </w:rPr>
        <w:t>Многокварт</w:t>
      </w:r>
      <w:r w:rsidRPr="007F2B1B">
        <w:rPr>
          <w:sz w:val="22"/>
          <w:szCs w:val="22"/>
        </w:rPr>
        <w:t>ирном доме.</w:t>
      </w:r>
    </w:p>
    <w:p w14:paraId="24CAB16C" w14:textId="77777777" w:rsidR="00F53BA4" w:rsidRPr="00910AC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910AC4">
        <w:rPr>
          <w:sz w:val="22"/>
          <w:szCs w:val="22"/>
        </w:rPr>
        <w:t>Предоставлять Управляющей организации в течение 10 рабочих дней сведения:</w:t>
      </w:r>
    </w:p>
    <w:p w14:paraId="0F053BDA" w14:textId="77777777" w:rsidR="00F53BA4" w:rsidRPr="00910AC4" w:rsidRDefault="00F53BA4" w:rsidP="00F53BA4">
      <w:pPr>
        <w:pStyle w:val="a7"/>
        <w:widowControl w:val="0"/>
        <w:numPr>
          <w:ilvl w:val="0"/>
          <w:numId w:val="10"/>
        </w:numPr>
        <w:tabs>
          <w:tab w:val="left" w:pos="142"/>
          <w:tab w:val="left" w:pos="284"/>
          <w:tab w:val="left" w:pos="426"/>
        </w:tabs>
        <w:spacing w:after="0"/>
        <w:ind w:left="-709" w:right="0" w:hanging="284"/>
        <w:jc w:val="both"/>
        <w:rPr>
          <w:sz w:val="22"/>
          <w:szCs w:val="22"/>
        </w:rPr>
      </w:pPr>
      <w:r w:rsidRPr="00910AC4">
        <w:rPr>
          <w:sz w:val="22"/>
          <w:szCs w:val="22"/>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14:paraId="56D5D5D6" w14:textId="77777777" w:rsidR="00F53BA4" w:rsidRPr="00910AC4" w:rsidRDefault="00F53BA4" w:rsidP="00F53BA4">
      <w:pPr>
        <w:pStyle w:val="a7"/>
        <w:widowControl w:val="0"/>
        <w:numPr>
          <w:ilvl w:val="0"/>
          <w:numId w:val="10"/>
        </w:numPr>
        <w:tabs>
          <w:tab w:val="left" w:pos="142"/>
          <w:tab w:val="left" w:pos="284"/>
          <w:tab w:val="left" w:pos="426"/>
        </w:tabs>
        <w:spacing w:after="0"/>
        <w:ind w:left="-709" w:right="0" w:hanging="284"/>
        <w:jc w:val="both"/>
        <w:rPr>
          <w:sz w:val="22"/>
          <w:szCs w:val="22"/>
        </w:rPr>
      </w:pPr>
      <w:r w:rsidRPr="00910AC4">
        <w:rPr>
          <w:sz w:val="22"/>
          <w:szCs w:val="22"/>
        </w:rPr>
        <w:t>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14:paraId="6479630F" w14:textId="77777777" w:rsidR="00F53BA4" w:rsidRPr="005878CE" w:rsidRDefault="00F53BA4" w:rsidP="00F53BA4">
      <w:pPr>
        <w:pStyle w:val="a7"/>
        <w:widowControl w:val="0"/>
        <w:numPr>
          <w:ilvl w:val="0"/>
          <w:numId w:val="10"/>
        </w:numPr>
        <w:tabs>
          <w:tab w:val="left" w:pos="142"/>
          <w:tab w:val="left" w:pos="284"/>
          <w:tab w:val="left" w:pos="426"/>
        </w:tabs>
        <w:spacing w:after="0"/>
        <w:ind w:left="-709" w:right="0" w:hanging="284"/>
        <w:jc w:val="both"/>
        <w:rPr>
          <w:sz w:val="22"/>
          <w:szCs w:val="22"/>
        </w:rPr>
      </w:pPr>
      <w:r w:rsidRPr="00910AC4">
        <w:rPr>
          <w:sz w:val="22"/>
          <w:szCs w:val="22"/>
        </w:rPr>
        <w:t>об изменении объемов потребления ресурсов в нежилых помещениях с указанием мощности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w:t>
      </w:r>
      <w:r w:rsidRPr="005878CE">
        <w:rPr>
          <w:sz w:val="22"/>
          <w:szCs w:val="22"/>
        </w:rPr>
        <w:t>собственники нежилых помещений).</w:t>
      </w:r>
    </w:p>
    <w:p w14:paraId="1FDA1B01" w14:textId="77777777" w:rsidR="00F53BA4" w:rsidRPr="005878CE"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5878CE">
        <w:rPr>
          <w:sz w:val="22"/>
          <w:szCs w:val="22"/>
        </w:rPr>
        <w:t xml:space="preserve">Подавать заявки на все виды аварийных, ремонтных и эксплуатационных работ только через аварийно-диспетчерскую службу по телефону, указанному на платежных документах за жилищно-коммунальные услуги и/или на информационных стендах в подъездах Многоквартирного дома и/или на сайте Управляющей организации - </w:t>
      </w:r>
      <w:hyperlink r:id="rId8" w:history="1">
        <w:r w:rsidRPr="00151185">
          <w:rPr>
            <w:rStyle w:val="a6"/>
            <w:sz w:val="22"/>
            <w:szCs w:val="22"/>
          </w:rPr>
          <w:t>http://сп-сервис.рф/</w:t>
        </w:r>
      </w:hyperlink>
      <w:r w:rsidRPr="005878CE">
        <w:rPr>
          <w:sz w:val="22"/>
          <w:szCs w:val="22"/>
        </w:rPr>
        <w:t>, в том числе:</w:t>
      </w:r>
    </w:p>
    <w:p w14:paraId="0D4AC611" w14:textId="77777777" w:rsidR="00F53BA4" w:rsidRPr="005878CE" w:rsidRDefault="00F53BA4" w:rsidP="00F53BA4">
      <w:pPr>
        <w:pStyle w:val="a7"/>
        <w:widowControl w:val="0"/>
        <w:numPr>
          <w:ilvl w:val="0"/>
          <w:numId w:val="29"/>
        </w:numPr>
        <w:tabs>
          <w:tab w:val="left" w:pos="142"/>
          <w:tab w:val="left" w:pos="426"/>
        </w:tabs>
        <w:spacing w:after="0"/>
        <w:ind w:right="0"/>
        <w:jc w:val="both"/>
        <w:rPr>
          <w:sz w:val="22"/>
          <w:szCs w:val="22"/>
        </w:rPr>
      </w:pPr>
      <w:r w:rsidRPr="005878CE">
        <w:rPr>
          <w:sz w:val="22"/>
          <w:szCs w:val="22"/>
        </w:rPr>
        <w:t>немедленно при обнаружении неисправностей, пожара и аварий во внутриквартирном оборудовании, внутридомовых инженерных системах,</w:t>
      </w:r>
    </w:p>
    <w:p w14:paraId="089D1F58" w14:textId="77777777" w:rsidR="00F53BA4" w:rsidRPr="005878CE" w:rsidRDefault="00F53BA4" w:rsidP="00F53BA4">
      <w:pPr>
        <w:pStyle w:val="a7"/>
        <w:widowControl w:val="0"/>
        <w:numPr>
          <w:ilvl w:val="0"/>
          <w:numId w:val="29"/>
        </w:numPr>
        <w:tabs>
          <w:tab w:val="left" w:pos="142"/>
          <w:tab w:val="left" w:pos="426"/>
        </w:tabs>
        <w:spacing w:after="0"/>
        <w:ind w:right="0"/>
        <w:jc w:val="both"/>
        <w:rPr>
          <w:sz w:val="22"/>
          <w:szCs w:val="22"/>
        </w:rPr>
      </w:pPr>
      <w:r w:rsidRPr="005878CE">
        <w:rPr>
          <w:sz w:val="22"/>
          <w:szCs w:val="22"/>
        </w:rPr>
        <w:t>при обнаружении иных нарушений качества предоставления коммунальных услуг,</w:t>
      </w:r>
    </w:p>
    <w:p w14:paraId="0EC82A0B" w14:textId="77777777" w:rsidR="00F53BA4" w:rsidRPr="005878CE" w:rsidRDefault="00F53BA4" w:rsidP="00F53BA4">
      <w:pPr>
        <w:pStyle w:val="a7"/>
        <w:widowControl w:val="0"/>
        <w:numPr>
          <w:ilvl w:val="0"/>
          <w:numId w:val="29"/>
        </w:numPr>
        <w:tabs>
          <w:tab w:val="left" w:pos="142"/>
          <w:tab w:val="left" w:pos="426"/>
        </w:tabs>
        <w:spacing w:after="0"/>
        <w:ind w:right="0"/>
        <w:jc w:val="both"/>
        <w:rPr>
          <w:sz w:val="22"/>
          <w:szCs w:val="22"/>
        </w:rPr>
      </w:pPr>
      <w:r w:rsidRPr="005878CE">
        <w:rPr>
          <w:sz w:val="22"/>
          <w:szCs w:val="22"/>
        </w:rPr>
        <w:t>немедленно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w:t>
      </w:r>
    </w:p>
    <w:p w14:paraId="3001AEE1" w14:textId="77777777" w:rsidR="00F53BA4" w:rsidRPr="00372493"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5878CE">
        <w:rPr>
          <w:sz w:val="22"/>
          <w:szCs w:val="22"/>
        </w:rPr>
        <w:t>Обеспечивать доступ представителей Управляющей организации в принадлежащее ему помещение для осмотра техническог</w:t>
      </w:r>
      <w:r w:rsidRPr="00372493">
        <w:rPr>
          <w:sz w:val="22"/>
          <w:szCs w:val="22"/>
        </w:rPr>
        <w:t>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w:t>
      </w:r>
      <w:r>
        <w:rPr>
          <w:sz w:val="22"/>
          <w:szCs w:val="22"/>
        </w:rPr>
        <w:t xml:space="preserve"> </w:t>
      </w:r>
      <w:r w:rsidRPr="00372493">
        <w:rPr>
          <w:sz w:val="22"/>
          <w:szCs w:val="22"/>
        </w:rPr>
        <w:t>– по мере необходимости, но для ликвидации аварий – в любое время.</w:t>
      </w:r>
    </w:p>
    <w:p w14:paraId="4B9EC122" w14:textId="77777777" w:rsidR="00F53BA4" w:rsidRPr="00910AC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766078">
        <w:rPr>
          <w:sz w:val="22"/>
          <w:szCs w:val="22"/>
        </w:rPr>
        <w:t>Обеспечивать доступ к месту проведения работ по переустройству, перепланировке помещения долж</w:t>
      </w:r>
      <w:r>
        <w:rPr>
          <w:sz w:val="22"/>
          <w:szCs w:val="22"/>
        </w:rPr>
        <w:t>ностным лицам Управляющей организац</w:t>
      </w:r>
      <w:r w:rsidRPr="00766078">
        <w:rPr>
          <w:sz w:val="22"/>
          <w:szCs w:val="22"/>
        </w:rPr>
        <w:t>ии</w:t>
      </w:r>
      <w:r w:rsidRPr="00910AC4">
        <w:rPr>
          <w:sz w:val="22"/>
          <w:szCs w:val="22"/>
        </w:rPr>
        <w:t xml:space="preserve"> для проверки хода работ и соблюдения требований безопасности в порядке предусмотренным действующим законодательством.</w:t>
      </w:r>
    </w:p>
    <w:p w14:paraId="24641590" w14:textId="77777777" w:rsidR="00F53BA4" w:rsidRPr="00910AC4" w:rsidRDefault="00F53BA4" w:rsidP="00F53BA4">
      <w:pPr>
        <w:pStyle w:val="a7"/>
        <w:widowControl w:val="0"/>
        <w:numPr>
          <w:ilvl w:val="2"/>
          <w:numId w:val="8"/>
        </w:numPr>
        <w:tabs>
          <w:tab w:val="left" w:pos="142"/>
          <w:tab w:val="left" w:pos="426"/>
        </w:tabs>
        <w:spacing w:after="0"/>
        <w:ind w:left="-709" w:right="0" w:hanging="567"/>
        <w:jc w:val="both"/>
        <w:rPr>
          <w:sz w:val="22"/>
          <w:szCs w:val="22"/>
        </w:rPr>
      </w:pPr>
      <w:r w:rsidRPr="00910AC4">
        <w:rPr>
          <w:sz w:val="22"/>
          <w:szCs w:val="22"/>
        </w:rPr>
        <w:t xml:space="preserve">Представить в Управляющую организацию копию правоустанавливающего документа на помещение в доме </w:t>
      </w:r>
      <w:r w:rsidRPr="00910AC4">
        <w:rPr>
          <w:color w:val="010101"/>
          <w:sz w:val="22"/>
          <w:szCs w:val="22"/>
        </w:rPr>
        <w:t>(документы, которые подтверждают право владения или пользования квартирой (выписка из</w:t>
      </w:r>
      <w:r>
        <w:rPr>
          <w:color w:val="010101"/>
          <w:sz w:val="22"/>
          <w:szCs w:val="22"/>
        </w:rPr>
        <w:t xml:space="preserve"> ЕГРН, договор о передаче</w:t>
      </w:r>
      <w:r w:rsidRPr="00910AC4">
        <w:rPr>
          <w:color w:val="010101"/>
          <w:sz w:val="22"/>
          <w:szCs w:val="22"/>
        </w:rPr>
        <w:t xml:space="preserve"> квартиры в собственность, и др.) </w:t>
      </w:r>
      <w:r w:rsidRPr="00910AC4">
        <w:rPr>
          <w:sz w:val="22"/>
          <w:szCs w:val="22"/>
        </w:rPr>
        <w:t>и оригинал для сверки в приемные часы бухгалтерии Управляющей организации (Приложение №</w:t>
      </w:r>
      <w:r>
        <w:rPr>
          <w:sz w:val="22"/>
          <w:szCs w:val="22"/>
        </w:rPr>
        <w:t>6</w:t>
      </w:r>
      <w:r w:rsidRPr="00910AC4">
        <w:rPr>
          <w:sz w:val="22"/>
          <w:szCs w:val="22"/>
        </w:rPr>
        <w:t>).</w:t>
      </w:r>
    </w:p>
    <w:p w14:paraId="2E9BF17B" w14:textId="77777777" w:rsidR="00F4664E" w:rsidRPr="00F4664E" w:rsidRDefault="00F53BA4" w:rsidP="00F4664E">
      <w:pPr>
        <w:pStyle w:val="a7"/>
        <w:widowControl w:val="0"/>
        <w:numPr>
          <w:ilvl w:val="2"/>
          <w:numId w:val="8"/>
        </w:numPr>
        <w:tabs>
          <w:tab w:val="left" w:pos="142"/>
          <w:tab w:val="left" w:pos="426"/>
        </w:tabs>
        <w:spacing w:after="0"/>
        <w:ind w:left="-709" w:right="0" w:hanging="709"/>
        <w:jc w:val="both"/>
        <w:rPr>
          <w:sz w:val="22"/>
          <w:szCs w:val="22"/>
        </w:rPr>
      </w:pPr>
      <w:r w:rsidRPr="00265251">
        <w:rPr>
          <w:sz w:val="22"/>
          <w:szCs w:val="22"/>
        </w:rPr>
        <w:t>Ежемесячно с 25 до 30 (31) числа текущего месяца, подавать в Управляющую организацию информацию о показаниях опломбированных и поверенных индивидуальных приборов учета одним из следующих способов: через ГИС ЖКХ</w:t>
      </w:r>
      <w:r w:rsidR="00F4664E">
        <w:rPr>
          <w:sz w:val="22"/>
          <w:szCs w:val="22"/>
        </w:rPr>
        <w:t xml:space="preserve">, Сбербанк Онлайн при оплате квитанций, через </w:t>
      </w:r>
      <w:r w:rsidR="00F4664E" w:rsidRPr="00F4664E">
        <w:rPr>
          <w:sz w:val="22"/>
          <w:szCs w:val="22"/>
        </w:rPr>
        <w:t>мобильное </w:t>
      </w:r>
      <w:r w:rsidR="00F4664E" w:rsidRPr="00F4664E">
        <w:rPr>
          <w:bCs/>
          <w:sz w:val="22"/>
          <w:szCs w:val="22"/>
        </w:rPr>
        <w:t>приложение</w:t>
      </w:r>
      <w:r w:rsidR="00F4664E" w:rsidRPr="00F4664E">
        <w:rPr>
          <w:sz w:val="22"/>
          <w:szCs w:val="22"/>
        </w:rPr>
        <w:t> для жителей</w:t>
      </w:r>
      <w:r w:rsidR="00F4664E">
        <w:rPr>
          <w:sz w:val="22"/>
          <w:szCs w:val="22"/>
        </w:rPr>
        <w:t xml:space="preserve"> - </w:t>
      </w:r>
      <w:r w:rsidR="00F4664E" w:rsidRPr="00F4664E">
        <w:rPr>
          <w:sz w:val="22"/>
          <w:szCs w:val="22"/>
        </w:rPr>
        <w:t>Oico</w:t>
      </w:r>
      <w:r w:rsidRPr="00265251">
        <w:rPr>
          <w:sz w:val="22"/>
          <w:szCs w:val="22"/>
        </w:rPr>
        <w:t>.</w:t>
      </w:r>
      <w:r w:rsidR="00F4664E">
        <w:rPr>
          <w:sz w:val="22"/>
          <w:szCs w:val="22"/>
        </w:rPr>
        <w:t xml:space="preserve"> </w:t>
      </w:r>
      <w:r w:rsidRPr="00265251">
        <w:rPr>
          <w:sz w:val="22"/>
          <w:szCs w:val="22"/>
        </w:rPr>
        <w:t xml:space="preserve"> </w:t>
      </w:r>
      <w:r w:rsidR="00F4664E" w:rsidRPr="00F4664E">
        <w:rPr>
          <w:sz w:val="22"/>
          <w:szCs w:val="22"/>
        </w:rPr>
        <w:t>В случае невозможности передачи показаний одним из указанных способов-возможна передача показаний по электронной почте.</w:t>
      </w:r>
      <w:r w:rsidR="00F4664E" w:rsidRPr="00265251">
        <w:rPr>
          <w:sz w:val="22"/>
          <w:szCs w:val="22"/>
        </w:rPr>
        <w:t xml:space="preserve"> </w:t>
      </w:r>
      <w:r w:rsidR="00F4664E">
        <w:rPr>
          <w:sz w:val="22"/>
          <w:szCs w:val="22"/>
        </w:rPr>
        <w:t>Е</w:t>
      </w:r>
      <w:r w:rsidRPr="00265251">
        <w:rPr>
          <w:sz w:val="22"/>
          <w:szCs w:val="22"/>
        </w:rPr>
        <w:t>сли потребитель не представит данных сведений, плата за коммунальные услуги будет начислена согласно действующему законодательству в соответствии с утвержденными нормативами потребления или по среднемесячному потреблению.</w:t>
      </w:r>
    </w:p>
    <w:p w14:paraId="2F8BD00E" w14:textId="77777777" w:rsidR="00F53BA4" w:rsidRDefault="00F53BA4" w:rsidP="00F53BA4">
      <w:pPr>
        <w:pStyle w:val="a7"/>
        <w:widowControl w:val="0"/>
        <w:numPr>
          <w:ilvl w:val="2"/>
          <w:numId w:val="8"/>
        </w:numPr>
        <w:tabs>
          <w:tab w:val="left" w:pos="142"/>
          <w:tab w:val="left" w:pos="426"/>
        </w:tabs>
        <w:spacing w:after="0"/>
        <w:ind w:left="-709" w:right="0" w:hanging="709"/>
        <w:jc w:val="both"/>
        <w:rPr>
          <w:sz w:val="22"/>
          <w:szCs w:val="22"/>
        </w:rPr>
      </w:pPr>
      <w:r w:rsidRPr="00A83177">
        <w:rPr>
          <w:sz w:val="22"/>
          <w:szCs w:val="22"/>
        </w:rPr>
        <w:t>В соответствии с действующим законодательством при необходимости своевременно заменять индивидуальные приборы учета коммунальных ресурсов или проводить их поверку в организациях, имеющих аккредитацию (</w:t>
      </w:r>
      <w:hyperlink r:id="rId9" w:history="1">
        <w:r w:rsidRPr="00A44719">
          <w:rPr>
            <w:rStyle w:val="a6"/>
            <w:sz w:val="22"/>
            <w:szCs w:val="22"/>
          </w:rPr>
          <w:t>http://fsa.gov.ru</w:t>
        </w:r>
      </w:hyperlink>
      <w:r w:rsidRPr="00A83177">
        <w:rPr>
          <w:sz w:val="22"/>
          <w:szCs w:val="22"/>
        </w:rPr>
        <w:t>)</w:t>
      </w:r>
      <w:r>
        <w:rPr>
          <w:sz w:val="22"/>
          <w:szCs w:val="22"/>
        </w:rPr>
        <w:t>.</w:t>
      </w:r>
    </w:p>
    <w:p w14:paraId="21B970CB" w14:textId="77777777" w:rsidR="00F53BA4" w:rsidRDefault="00F53BA4" w:rsidP="00F53BA4">
      <w:pPr>
        <w:pStyle w:val="a7"/>
        <w:widowControl w:val="0"/>
        <w:numPr>
          <w:ilvl w:val="2"/>
          <w:numId w:val="8"/>
        </w:numPr>
        <w:tabs>
          <w:tab w:val="left" w:pos="142"/>
          <w:tab w:val="left" w:pos="426"/>
        </w:tabs>
        <w:spacing w:after="0"/>
        <w:ind w:left="-709" w:right="0" w:hanging="709"/>
        <w:jc w:val="both"/>
        <w:rPr>
          <w:sz w:val="22"/>
          <w:szCs w:val="22"/>
        </w:rPr>
      </w:pPr>
      <w:r>
        <w:rPr>
          <w:sz w:val="22"/>
          <w:szCs w:val="22"/>
        </w:rPr>
        <w:t xml:space="preserve">Если иное не предусмотрено законодательством, </w:t>
      </w:r>
      <w:r w:rsidRPr="00A83177">
        <w:rPr>
          <w:sz w:val="22"/>
          <w:szCs w:val="22"/>
        </w:rPr>
        <w:t xml:space="preserve">обеспечить в ночное время (22:00-08:00), а также в выходные и в нерабочие праздничные дни в период времени 07:00-12:00 соблюдение тишины и недопущение причинения беспокойства лицам, проживающим в </w:t>
      </w:r>
      <w:r>
        <w:rPr>
          <w:sz w:val="22"/>
          <w:szCs w:val="22"/>
        </w:rPr>
        <w:t>Многокварт</w:t>
      </w:r>
      <w:r w:rsidRPr="00A83177">
        <w:rPr>
          <w:sz w:val="22"/>
          <w:szCs w:val="22"/>
        </w:rPr>
        <w:t xml:space="preserve">ирном доме, в т.ч. в указанные часы не допускается проведение Собственником и проживающими с ним лицами шумных ремонтно-строительных работ. В случае, если дополнительные ограничения по времени установлены решением общего собрания собственников помещений в </w:t>
      </w:r>
      <w:r>
        <w:rPr>
          <w:sz w:val="22"/>
          <w:szCs w:val="22"/>
        </w:rPr>
        <w:t>Многокварт</w:t>
      </w:r>
      <w:r w:rsidRPr="00A83177">
        <w:rPr>
          <w:sz w:val="22"/>
          <w:szCs w:val="22"/>
        </w:rPr>
        <w:t>ирном доме, Собственник обя</w:t>
      </w:r>
      <w:r>
        <w:rPr>
          <w:sz w:val="22"/>
          <w:szCs w:val="22"/>
        </w:rPr>
        <w:t>зан неукоснительно соблюдать их.</w:t>
      </w:r>
    </w:p>
    <w:p w14:paraId="6228EF11" w14:textId="77777777" w:rsidR="00F53BA4" w:rsidRDefault="00F53BA4" w:rsidP="00F53BA4">
      <w:pPr>
        <w:pStyle w:val="a7"/>
        <w:widowControl w:val="0"/>
        <w:numPr>
          <w:ilvl w:val="2"/>
          <w:numId w:val="8"/>
        </w:numPr>
        <w:tabs>
          <w:tab w:val="left" w:pos="142"/>
          <w:tab w:val="left" w:pos="426"/>
        </w:tabs>
        <w:spacing w:after="0"/>
        <w:ind w:left="-709" w:right="0" w:hanging="709"/>
        <w:jc w:val="both"/>
        <w:rPr>
          <w:sz w:val="22"/>
          <w:szCs w:val="22"/>
        </w:rPr>
      </w:pPr>
      <w:r w:rsidRPr="000B2BB3">
        <w:rPr>
          <w:sz w:val="22"/>
          <w:szCs w:val="22"/>
        </w:rPr>
        <w:t xml:space="preserve">Самостоятельно производить уборку строительного мусора и заменяемых конструкций помещения, дверей (оконных заполнений и т.д.) с территории этажа, подъезда, </w:t>
      </w:r>
      <w:r>
        <w:rPr>
          <w:sz w:val="22"/>
          <w:szCs w:val="22"/>
        </w:rPr>
        <w:t>Многокварт</w:t>
      </w:r>
      <w:r w:rsidRPr="000B2BB3">
        <w:rPr>
          <w:sz w:val="22"/>
          <w:szCs w:val="22"/>
        </w:rPr>
        <w:t>ирного дома и за свой счет оплачивать и погрузку, и вывоз. По согласованию с Собственником плата за вывоз вышеуказанного крупногабаритного строительного мусора включается Управляющей организацией в счет-квитанцию.</w:t>
      </w:r>
      <w:r>
        <w:rPr>
          <w:sz w:val="22"/>
          <w:szCs w:val="22"/>
        </w:rPr>
        <w:t xml:space="preserve"> </w:t>
      </w:r>
    </w:p>
    <w:p w14:paraId="5768386A" w14:textId="77777777" w:rsidR="00F53BA4" w:rsidRDefault="00F53BA4" w:rsidP="00F53BA4">
      <w:pPr>
        <w:pStyle w:val="a7"/>
        <w:widowControl w:val="0"/>
        <w:numPr>
          <w:ilvl w:val="2"/>
          <w:numId w:val="8"/>
        </w:numPr>
        <w:tabs>
          <w:tab w:val="left" w:pos="142"/>
          <w:tab w:val="left" w:pos="426"/>
        </w:tabs>
        <w:spacing w:after="0"/>
        <w:ind w:left="-709" w:right="0" w:hanging="709"/>
        <w:jc w:val="both"/>
        <w:rPr>
          <w:sz w:val="22"/>
          <w:szCs w:val="22"/>
        </w:rPr>
      </w:pPr>
      <w:r>
        <w:rPr>
          <w:sz w:val="22"/>
          <w:szCs w:val="22"/>
        </w:rPr>
        <w:t>О</w:t>
      </w:r>
      <w:r w:rsidRPr="000B2BB3">
        <w:rPr>
          <w:sz w:val="22"/>
          <w:szCs w:val="22"/>
        </w:rPr>
        <w:t>беспечи</w:t>
      </w:r>
      <w:r>
        <w:rPr>
          <w:sz w:val="22"/>
          <w:szCs w:val="22"/>
        </w:rPr>
        <w:t>ва</w:t>
      </w:r>
      <w:r w:rsidRPr="000B2BB3">
        <w:rPr>
          <w:sz w:val="22"/>
          <w:szCs w:val="22"/>
        </w:rPr>
        <w:t>ть соблюдение проживающими в помещении лицами требований законодательства РФ о регистрационном учете.</w:t>
      </w:r>
    </w:p>
    <w:p w14:paraId="54492129" w14:textId="77777777" w:rsidR="00F53BA4" w:rsidRPr="00D7661D" w:rsidRDefault="00F53BA4" w:rsidP="00535649">
      <w:pPr>
        <w:pStyle w:val="a7"/>
        <w:widowControl w:val="0"/>
        <w:numPr>
          <w:ilvl w:val="2"/>
          <w:numId w:val="8"/>
        </w:numPr>
        <w:tabs>
          <w:tab w:val="left" w:pos="142"/>
          <w:tab w:val="left" w:pos="426"/>
        </w:tabs>
        <w:spacing w:after="0"/>
        <w:ind w:left="-709" w:right="0" w:hanging="709"/>
        <w:jc w:val="both"/>
        <w:rPr>
          <w:sz w:val="22"/>
          <w:szCs w:val="22"/>
        </w:rPr>
      </w:pPr>
      <w:r w:rsidRPr="00D7661D">
        <w:rPr>
          <w:sz w:val="22"/>
          <w:szCs w:val="22"/>
        </w:rPr>
        <w:t>Производить замену «общих дверей» (отсекающих, между квартирным и лифтовым холлом) либо установку магнитных замков на отсечных дверях квартирных холлов с соблюдением требований пожарной безопасности, в т. ч. но не ограничиваясь Федеральным законом от 22.07.2008 №123-ФЗ «Технический регламент о треб</w:t>
      </w:r>
      <w:r w:rsidR="006D4593" w:rsidRPr="00D7661D">
        <w:rPr>
          <w:sz w:val="22"/>
          <w:szCs w:val="22"/>
        </w:rPr>
        <w:t>ованиях пожарной безопасности»,</w:t>
      </w:r>
      <w:r w:rsidR="006D4593" w:rsidRPr="00D7661D">
        <w:rPr>
          <w:szCs w:val="26"/>
        </w:rPr>
        <w:t xml:space="preserve"> </w:t>
      </w:r>
      <w:r w:rsidR="006D4593" w:rsidRPr="00D7661D">
        <w:rPr>
          <w:sz w:val="22"/>
          <w:szCs w:val="22"/>
        </w:rPr>
        <w:t>Постановление</w:t>
      </w:r>
      <w:r w:rsidR="00D7661D" w:rsidRPr="00D7661D">
        <w:rPr>
          <w:sz w:val="22"/>
          <w:szCs w:val="22"/>
        </w:rPr>
        <w:t>м</w:t>
      </w:r>
      <w:r w:rsidR="006D4593" w:rsidRPr="00D7661D">
        <w:rPr>
          <w:sz w:val="22"/>
          <w:szCs w:val="22"/>
        </w:rPr>
        <w:t xml:space="preserve"> Правительства РФ от 16.09.2020 </w:t>
      </w:r>
      <w:r w:rsidR="00D7661D" w:rsidRPr="00D7661D">
        <w:rPr>
          <w:sz w:val="22"/>
          <w:szCs w:val="22"/>
        </w:rPr>
        <w:t>№</w:t>
      </w:r>
      <w:r w:rsidR="006D4593" w:rsidRPr="00D7661D">
        <w:rPr>
          <w:sz w:val="22"/>
          <w:szCs w:val="22"/>
        </w:rPr>
        <w:t xml:space="preserve"> 1479</w:t>
      </w:r>
      <w:r w:rsidR="00D7661D" w:rsidRPr="00D7661D">
        <w:rPr>
          <w:sz w:val="22"/>
          <w:szCs w:val="22"/>
        </w:rPr>
        <w:t xml:space="preserve"> «</w:t>
      </w:r>
      <w:r w:rsidR="006D4593" w:rsidRPr="00D7661D">
        <w:rPr>
          <w:sz w:val="22"/>
          <w:szCs w:val="22"/>
        </w:rPr>
        <w:t>Об утверждении Правил противопожарного режима в Российской Федерации</w:t>
      </w:r>
      <w:r w:rsidR="00D7661D" w:rsidRPr="00D7661D">
        <w:rPr>
          <w:sz w:val="22"/>
          <w:szCs w:val="22"/>
        </w:rPr>
        <w:t>»</w:t>
      </w:r>
      <w:r w:rsidR="00340CBA" w:rsidRPr="00D7661D">
        <w:rPr>
          <w:sz w:val="22"/>
          <w:szCs w:val="22"/>
        </w:rPr>
        <w:t>.</w:t>
      </w:r>
      <w:r w:rsidRPr="00D7661D">
        <w:rPr>
          <w:sz w:val="22"/>
          <w:szCs w:val="22"/>
        </w:rPr>
        <w:t xml:space="preserve"> При этом обязать собственников до проведения работ по установке магнитного замка направлять в адрес Управляющей организации письменное заявление на согласование работ, подписанное всеми собственниками жилых помещений этажа, планирующего закрыть дверь квартирного холла, а также предоставлять Управляющей организации 1 экземпляр ключа к отсечной двери этажа.</w:t>
      </w:r>
    </w:p>
    <w:p w14:paraId="1489F5E4" w14:textId="77777777" w:rsidR="00F53BA4" w:rsidRPr="009336E9" w:rsidRDefault="00F53BA4" w:rsidP="00F53BA4">
      <w:pPr>
        <w:pStyle w:val="a7"/>
        <w:widowControl w:val="0"/>
        <w:numPr>
          <w:ilvl w:val="2"/>
          <w:numId w:val="8"/>
        </w:numPr>
        <w:tabs>
          <w:tab w:val="left" w:pos="142"/>
          <w:tab w:val="left" w:pos="426"/>
        </w:tabs>
        <w:spacing w:after="0"/>
        <w:ind w:left="-709" w:right="0" w:hanging="709"/>
        <w:jc w:val="both"/>
        <w:rPr>
          <w:sz w:val="22"/>
          <w:szCs w:val="22"/>
        </w:rPr>
      </w:pPr>
      <w:r w:rsidRPr="009336E9">
        <w:rPr>
          <w:sz w:val="22"/>
          <w:szCs w:val="22"/>
        </w:rPr>
        <w:t>Иные обязанности, предусмотренные действующим законодательством.</w:t>
      </w:r>
    </w:p>
    <w:p w14:paraId="0BAAF70F" w14:textId="77777777" w:rsidR="00F53BA4" w:rsidRPr="009336E9" w:rsidRDefault="00F53BA4" w:rsidP="00F53BA4">
      <w:pPr>
        <w:pStyle w:val="a7"/>
        <w:widowControl w:val="0"/>
        <w:numPr>
          <w:ilvl w:val="1"/>
          <w:numId w:val="11"/>
        </w:numPr>
        <w:tabs>
          <w:tab w:val="left" w:pos="142"/>
          <w:tab w:val="left" w:pos="284"/>
          <w:tab w:val="left" w:pos="426"/>
        </w:tabs>
        <w:spacing w:after="0"/>
        <w:ind w:left="-709" w:right="0" w:hanging="425"/>
        <w:jc w:val="both"/>
        <w:rPr>
          <w:b/>
          <w:sz w:val="22"/>
          <w:szCs w:val="22"/>
        </w:rPr>
      </w:pPr>
      <w:r w:rsidRPr="00AA27E3">
        <w:rPr>
          <w:b/>
          <w:sz w:val="22"/>
          <w:szCs w:val="22"/>
        </w:rPr>
        <w:t>Собственник имеет право:</w:t>
      </w:r>
    </w:p>
    <w:p w14:paraId="38D4BC03" w14:textId="77777777" w:rsidR="00F53BA4" w:rsidRDefault="00F53BA4" w:rsidP="00F53BA4">
      <w:pPr>
        <w:pStyle w:val="a7"/>
        <w:widowControl w:val="0"/>
        <w:numPr>
          <w:ilvl w:val="2"/>
          <w:numId w:val="11"/>
        </w:numPr>
        <w:tabs>
          <w:tab w:val="left" w:pos="142"/>
          <w:tab w:val="left" w:pos="426"/>
        </w:tabs>
        <w:spacing w:after="0"/>
        <w:ind w:left="-709" w:right="0" w:hanging="709"/>
        <w:jc w:val="both"/>
        <w:rPr>
          <w:sz w:val="22"/>
          <w:szCs w:val="22"/>
        </w:rPr>
      </w:pPr>
      <w:r w:rsidRPr="009336E9">
        <w:rPr>
          <w:sz w:val="22"/>
          <w:szCs w:val="22"/>
        </w:rPr>
        <w:t>Все права, предусмотренные для</w:t>
      </w:r>
      <w:r>
        <w:rPr>
          <w:sz w:val="22"/>
          <w:szCs w:val="22"/>
        </w:rPr>
        <w:t xml:space="preserve"> потребителя коммунальных услуг </w:t>
      </w:r>
      <w:r w:rsidRPr="009336E9">
        <w:rPr>
          <w:sz w:val="22"/>
          <w:szCs w:val="22"/>
        </w:rPr>
        <w:t>Правилами предоставления коммунальных услуг собственникам и пользователям помещений в многоквартирных домах и жилых домов</w:t>
      </w:r>
      <w:r>
        <w:rPr>
          <w:sz w:val="22"/>
          <w:szCs w:val="22"/>
        </w:rPr>
        <w:t xml:space="preserve"> утв. </w:t>
      </w:r>
      <w:r w:rsidRPr="009336E9">
        <w:rPr>
          <w:sz w:val="22"/>
          <w:szCs w:val="22"/>
        </w:rPr>
        <w:t>Постановлением Правительства РФ от 06.05.2011 №</w:t>
      </w:r>
      <w:r>
        <w:rPr>
          <w:sz w:val="22"/>
          <w:szCs w:val="22"/>
        </w:rPr>
        <w:t xml:space="preserve"> 354.</w:t>
      </w:r>
    </w:p>
    <w:p w14:paraId="543D9675" w14:textId="77777777" w:rsidR="00F53BA4" w:rsidRDefault="00F53BA4" w:rsidP="00F53BA4">
      <w:pPr>
        <w:pStyle w:val="a7"/>
        <w:widowControl w:val="0"/>
        <w:numPr>
          <w:ilvl w:val="2"/>
          <w:numId w:val="11"/>
        </w:numPr>
        <w:tabs>
          <w:tab w:val="left" w:pos="142"/>
          <w:tab w:val="left" w:pos="426"/>
        </w:tabs>
        <w:spacing w:after="0"/>
        <w:ind w:left="-709" w:right="0" w:hanging="709"/>
        <w:jc w:val="both"/>
        <w:rPr>
          <w:sz w:val="22"/>
          <w:szCs w:val="22"/>
        </w:rPr>
      </w:pPr>
      <w:r w:rsidRPr="00747F27">
        <w:rPr>
          <w:sz w:val="22"/>
          <w:szCs w:val="22"/>
        </w:rPr>
        <w:t>Все права, предусмотренные для потребителя</w:t>
      </w:r>
      <w:r>
        <w:rPr>
          <w:sz w:val="22"/>
          <w:szCs w:val="22"/>
        </w:rPr>
        <w:t xml:space="preserve"> услуг и работ по содержанию и ремонту общего имущества </w:t>
      </w:r>
      <w:r w:rsidRPr="005548F7">
        <w:rPr>
          <w:sz w:val="22"/>
          <w:szCs w:val="22"/>
        </w:rPr>
        <w:t>Правил</w:t>
      </w:r>
      <w:r>
        <w:rPr>
          <w:sz w:val="22"/>
          <w:szCs w:val="22"/>
        </w:rPr>
        <w:t>ами</w:t>
      </w:r>
      <w:r w:rsidRPr="005548F7">
        <w:rPr>
          <w:sz w:val="22"/>
          <w:szCs w:val="22"/>
        </w:rPr>
        <w:t xml:space="preserve">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sz w:val="22"/>
          <w:szCs w:val="22"/>
        </w:rPr>
        <w:t xml:space="preserve"> утв. </w:t>
      </w:r>
      <w:r w:rsidRPr="005548F7">
        <w:rPr>
          <w:sz w:val="22"/>
          <w:szCs w:val="22"/>
        </w:rPr>
        <w:t xml:space="preserve">Постановлением Правительства РФ от 13.08.2006 </w:t>
      </w:r>
      <w:r>
        <w:rPr>
          <w:sz w:val="22"/>
          <w:szCs w:val="22"/>
        </w:rPr>
        <w:t>№</w:t>
      </w:r>
      <w:r w:rsidRPr="005548F7">
        <w:rPr>
          <w:sz w:val="22"/>
          <w:szCs w:val="22"/>
        </w:rPr>
        <w:t xml:space="preserve"> 491</w:t>
      </w:r>
      <w:r>
        <w:rPr>
          <w:sz w:val="22"/>
          <w:szCs w:val="22"/>
        </w:rPr>
        <w:t>.</w:t>
      </w:r>
    </w:p>
    <w:p w14:paraId="59C1D866" w14:textId="77777777" w:rsidR="00F53BA4" w:rsidRPr="005548F7" w:rsidRDefault="00F53BA4" w:rsidP="00F53BA4">
      <w:pPr>
        <w:pStyle w:val="a7"/>
        <w:widowControl w:val="0"/>
        <w:numPr>
          <w:ilvl w:val="2"/>
          <w:numId w:val="11"/>
        </w:numPr>
        <w:tabs>
          <w:tab w:val="left" w:pos="142"/>
          <w:tab w:val="left" w:pos="426"/>
        </w:tabs>
        <w:spacing w:after="0"/>
        <w:ind w:left="-709" w:right="0" w:hanging="709"/>
        <w:jc w:val="both"/>
        <w:rPr>
          <w:sz w:val="22"/>
          <w:szCs w:val="22"/>
        </w:rPr>
      </w:pPr>
      <w:r>
        <w:rPr>
          <w:sz w:val="22"/>
          <w:szCs w:val="22"/>
        </w:rPr>
        <w:t>Все права, предусмотренные настоящим Договором и действующим законодательством.</w:t>
      </w:r>
    </w:p>
    <w:p w14:paraId="7C97AF59" w14:textId="77777777" w:rsidR="00F53BA4" w:rsidRPr="00910AC4" w:rsidRDefault="00F53BA4" w:rsidP="00F53BA4">
      <w:pPr>
        <w:pStyle w:val="a7"/>
        <w:widowControl w:val="0"/>
        <w:numPr>
          <w:ilvl w:val="1"/>
          <w:numId w:val="11"/>
        </w:numPr>
        <w:tabs>
          <w:tab w:val="left" w:pos="142"/>
        </w:tabs>
        <w:spacing w:after="0"/>
        <w:ind w:left="-709" w:right="0" w:hanging="425"/>
        <w:jc w:val="both"/>
        <w:rPr>
          <w:sz w:val="22"/>
          <w:szCs w:val="22"/>
        </w:rPr>
      </w:pPr>
      <w:r w:rsidRPr="00910AC4">
        <w:rPr>
          <w:sz w:val="22"/>
          <w:szCs w:val="22"/>
        </w:rPr>
        <w:t xml:space="preserve">Стороны пришли к соглашению, что к исполнению настоящего Договора в части </w:t>
      </w:r>
      <w:r>
        <w:rPr>
          <w:sz w:val="22"/>
          <w:szCs w:val="22"/>
        </w:rPr>
        <w:t xml:space="preserve">установления </w:t>
      </w:r>
      <w:r w:rsidRPr="00910AC4">
        <w:rPr>
          <w:sz w:val="22"/>
          <w:szCs w:val="22"/>
        </w:rPr>
        <w:t xml:space="preserve">факта нарушения условий </w:t>
      </w:r>
      <w:r>
        <w:rPr>
          <w:sz w:val="22"/>
          <w:szCs w:val="22"/>
        </w:rPr>
        <w:t>Договора</w:t>
      </w:r>
      <w:r w:rsidRPr="00910AC4">
        <w:rPr>
          <w:sz w:val="22"/>
          <w:szCs w:val="22"/>
        </w:rPr>
        <w:t>, включая:</w:t>
      </w:r>
    </w:p>
    <w:p w14:paraId="622ED18E" w14:textId="77777777" w:rsidR="00F53BA4" w:rsidRPr="00910AC4" w:rsidRDefault="00F53BA4" w:rsidP="00F53BA4">
      <w:pPr>
        <w:pStyle w:val="a7"/>
        <w:widowControl w:val="0"/>
        <w:numPr>
          <w:ilvl w:val="0"/>
          <w:numId w:val="12"/>
        </w:numPr>
        <w:tabs>
          <w:tab w:val="left" w:pos="142"/>
        </w:tabs>
        <w:spacing w:after="0"/>
        <w:ind w:left="-709" w:right="0" w:hanging="284"/>
        <w:jc w:val="both"/>
        <w:rPr>
          <w:sz w:val="22"/>
          <w:szCs w:val="22"/>
        </w:rPr>
      </w:pPr>
      <w:r w:rsidRPr="00910AC4">
        <w:rPr>
          <w:sz w:val="22"/>
          <w:szCs w:val="22"/>
        </w:rPr>
        <w:t>порядок составления акта о соответствующем нарушении,</w:t>
      </w:r>
    </w:p>
    <w:p w14:paraId="392A27E7" w14:textId="77777777" w:rsidR="00F53BA4" w:rsidRPr="00910AC4" w:rsidRDefault="00F53BA4" w:rsidP="00F53BA4">
      <w:pPr>
        <w:pStyle w:val="a7"/>
        <w:widowControl w:val="0"/>
        <w:numPr>
          <w:ilvl w:val="0"/>
          <w:numId w:val="12"/>
        </w:numPr>
        <w:tabs>
          <w:tab w:val="left" w:pos="142"/>
        </w:tabs>
        <w:spacing w:after="0"/>
        <w:ind w:left="-709" w:right="0" w:hanging="284"/>
        <w:jc w:val="both"/>
        <w:rPr>
          <w:sz w:val="22"/>
          <w:szCs w:val="22"/>
        </w:rPr>
      </w:pPr>
      <w:r w:rsidRPr="00910AC4">
        <w:rPr>
          <w:sz w:val="22"/>
          <w:szCs w:val="22"/>
        </w:rPr>
        <w:t xml:space="preserve">порядок </w:t>
      </w:r>
      <w:r>
        <w:rPr>
          <w:sz w:val="22"/>
          <w:szCs w:val="22"/>
        </w:rPr>
        <w:t xml:space="preserve">изменения </w:t>
      </w:r>
      <w:r w:rsidRPr="00910AC4">
        <w:rPr>
          <w:sz w:val="22"/>
          <w:szCs w:val="22"/>
        </w:rPr>
        <w:t>размера платы за содержание и</w:t>
      </w:r>
      <w:r>
        <w:rPr>
          <w:sz w:val="22"/>
          <w:szCs w:val="22"/>
        </w:rPr>
        <w:t>/или</w:t>
      </w:r>
      <w:r w:rsidRPr="00910AC4">
        <w:rPr>
          <w:sz w:val="22"/>
          <w:szCs w:val="22"/>
        </w:rPr>
        <w:t xml:space="preserve"> текущий ремонт общего имущества</w:t>
      </w:r>
      <w:r>
        <w:rPr>
          <w:sz w:val="22"/>
          <w:szCs w:val="22"/>
        </w:rPr>
        <w:t>, а также за коммунальные услуги</w:t>
      </w:r>
      <w:r w:rsidRPr="00910AC4">
        <w:rPr>
          <w:sz w:val="22"/>
          <w:szCs w:val="22"/>
        </w:rPr>
        <w:t xml:space="preserve"> </w:t>
      </w:r>
    </w:p>
    <w:p w14:paraId="2149914D" w14:textId="77777777" w:rsidR="00F53BA4" w:rsidRPr="00910AC4" w:rsidRDefault="00F53BA4" w:rsidP="00F53BA4">
      <w:pPr>
        <w:widowControl w:val="0"/>
        <w:tabs>
          <w:tab w:val="left" w:pos="142"/>
        </w:tabs>
        <w:spacing w:after="0"/>
        <w:ind w:left="-709" w:right="0" w:hanging="142"/>
        <w:jc w:val="both"/>
        <w:rPr>
          <w:sz w:val="22"/>
          <w:szCs w:val="22"/>
        </w:rPr>
      </w:pPr>
      <w:r w:rsidRPr="00910AC4">
        <w:rPr>
          <w:sz w:val="22"/>
          <w:szCs w:val="22"/>
        </w:rPr>
        <w:t>- применяются положения Постановление П</w:t>
      </w:r>
      <w:r>
        <w:rPr>
          <w:sz w:val="22"/>
          <w:szCs w:val="22"/>
        </w:rPr>
        <w:t>равительства РФ от 06.05.2011 №</w:t>
      </w:r>
      <w:r w:rsidRPr="00910AC4">
        <w:rPr>
          <w:sz w:val="22"/>
          <w:szCs w:val="22"/>
        </w:rPr>
        <w:t xml:space="preserve">354 </w:t>
      </w:r>
      <w:r>
        <w:rPr>
          <w:sz w:val="22"/>
          <w:szCs w:val="22"/>
        </w:rPr>
        <w:t>«</w:t>
      </w:r>
      <w:r w:rsidRPr="00910AC4">
        <w:rPr>
          <w:sz w:val="22"/>
          <w:szCs w:val="22"/>
        </w:rPr>
        <w:t xml:space="preserve">О предоставлении коммунальных услуг собственникам и пользователям помещений в </w:t>
      </w:r>
      <w:r>
        <w:rPr>
          <w:sz w:val="22"/>
          <w:szCs w:val="22"/>
        </w:rPr>
        <w:t>Многокварт</w:t>
      </w:r>
      <w:r w:rsidRPr="00910AC4">
        <w:rPr>
          <w:sz w:val="22"/>
          <w:szCs w:val="22"/>
        </w:rPr>
        <w:t xml:space="preserve">ирных </w:t>
      </w:r>
      <w:r>
        <w:rPr>
          <w:sz w:val="22"/>
          <w:szCs w:val="22"/>
        </w:rPr>
        <w:t>домах и жилых домов» (вместе с «</w:t>
      </w:r>
      <w:r w:rsidRPr="00910AC4">
        <w:rPr>
          <w:sz w:val="22"/>
          <w:szCs w:val="22"/>
        </w:rPr>
        <w:t xml:space="preserve">Правилами предоставления коммунальных услуг собственникам и пользователям помещений в </w:t>
      </w:r>
      <w:r>
        <w:rPr>
          <w:sz w:val="22"/>
          <w:szCs w:val="22"/>
        </w:rPr>
        <w:t>Многоквартирных домах и жилых домов»</w:t>
      </w:r>
      <w:r w:rsidRPr="00910AC4">
        <w:rPr>
          <w:sz w:val="22"/>
          <w:szCs w:val="22"/>
        </w:rPr>
        <w:t xml:space="preserve">), Постановления Правительства РФ от 13.08.2006 №491 «Об утверждении Правил содержания общего имущества в </w:t>
      </w:r>
      <w:r>
        <w:rPr>
          <w:sz w:val="22"/>
          <w:szCs w:val="22"/>
        </w:rPr>
        <w:t>Многокварт</w:t>
      </w:r>
      <w:r w:rsidRPr="00910AC4">
        <w:rPr>
          <w:sz w:val="22"/>
          <w:szCs w:val="22"/>
        </w:rPr>
        <w:t xml:space="preserve">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Pr>
          <w:sz w:val="22"/>
          <w:szCs w:val="22"/>
        </w:rPr>
        <w:t>Многокварт</w:t>
      </w:r>
      <w:r w:rsidRPr="00910AC4">
        <w:rPr>
          <w:sz w:val="22"/>
          <w:szCs w:val="22"/>
        </w:rPr>
        <w:t>ирном доме ненадлежащего качества и (или) с перерывами, превышающими установленную продолжительность».</w:t>
      </w:r>
    </w:p>
    <w:p w14:paraId="1E57FC49" w14:textId="77777777" w:rsidR="00F53BA4" w:rsidRPr="00910AC4" w:rsidRDefault="00F53BA4" w:rsidP="00F53BA4">
      <w:pPr>
        <w:pStyle w:val="110"/>
        <w:kinsoku w:val="0"/>
        <w:overflowPunct w:val="0"/>
        <w:ind w:left="-709" w:firstLine="567"/>
        <w:jc w:val="both"/>
        <w:outlineLvl w:val="9"/>
        <w:rPr>
          <w:rFonts w:ascii="Times New Roman" w:hAnsi="Times New Roman" w:cs="Times New Roman"/>
          <w:sz w:val="22"/>
          <w:szCs w:val="22"/>
        </w:rPr>
      </w:pPr>
    </w:p>
    <w:p w14:paraId="307630AC" w14:textId="77777777" w:rsidR="00F53BA4" w:rsidRPr="00742CE3" w:rsidRDefault="00F53BA4" w:rsidP="00F53BA4">
      <w:pPr>
        <w:pStyle w:val="a7"/>
        <w:widowControl w:val="0"/>
        <w:numPr>
          <w:ilvl w:val="0"/>
          <w:numId w:val="4"/>
        </w:numPr>
        <w:spacing w:after="0"/>
        <w:ind w:right="0"/>
        <w:jc w:val="center"/>
        <w:outlineLvl w:val="0"/>
        <w:rPr>
          <w:b/>
          <w:sz w:val="22"/>
          <w:szCs w:val="22"/>
        </w:rPr>
      </w:pPr>
      <w:r w:rsidRPr="00742CE3">
        <w:rPr>
          <w:b/>
          <w:sz w:val="22"/>
          <w:szCs w:val="22"/>
        </w:rPr>
        <w:t>ЦЕНА И ПОРЯДОК РАСЧЕТОВ ПО ДОГОВОРУ</w:t>
      </w:r>
    </w:p>
    <w:p w14:paraId="4135FA25" w14:textId="77777777" w:rsidR="00F53BA4" w:rsidRPr="00F0085D" w:rsidRDefault="00F53BA4" w:rsidP="00F53BA4">
      <w:pPr>
        <w:pStyle w:val="a7"/>
        <w:widowControl w:val="0"/>
        <w:numPr>
          <w:ilvl w:val="1"/>
          <w:numId w:val="4"/>
        </w:numPr>
        <w:spacing w:after="0"/>
        <w:ind w:left="-709" w:right="0" w:hanging="425"/>
        <w:jc w:val="both"/>
        <w:rPr>
          <w:sz w:val="22"/>
          <w:szCs w:val="22"/>
        </w:rPr>
      </w:pPr>
      <w:r w:rsidRPr="00F0085D">
        <w:rPr>
          <w:spacing w:val="-2"/>
          <w:sz w:val="22"/>
          <w:szCs w:val="22"/>
        </w:rPr>
        <w:t xml:space="preserve">Стороны договорились о следующем </w:t>
      </w:r>
      <w:r w:rsidRPr="00F0085D">
        <w:rPr>
          <w:sz w:val="22"/>
          <w:szCs w:val="22"/>
        </w:rPr>
        <w:t>порядке</w:t>
      </w:r>
      <w:r w:rsidRPr="00F0085D">
        <w:rPr>
          <w:spacing w:val="2"/>
          <w:sz w:val="22"/>
          <w:szCs w:val="22"/>
        </w:rPr>
        <w:t xml:space="preserve"> </w:t>
      </w:r>
      <w:r w:rsidRPr="00F0085D">
        <w:rPr>
          <w:sz w:val="22"/>
          <w:szCs w:val="22"/>
        </w:rPr>
        <w:t>о</w:t>
      </w:r>
      <w:r w:rsidRPr="00F0085D">
        <w:rPr>
          <w:spacing w:val="-3"/>
          <w:sz w:val="22"/>
          <w:szCs w:val="22"/>
        </w:rPr>
        <w:t>п</w:t>
      </w:r>
      <w:r w:rsidRPr="00F0085D">
        <w:rPr>
          <w:sz w:val="22"/>
          <w:szCs w:val="22"/>
        </w:rPr>
        <w:t>р</w:t>
      </w:r>
      <w:r w:rsidRPr="00F0085D">
        <w:rPr>
          <w:spacing w:val="-2"/>
          <w:sz w:val="22"/>
          <w:szCs w:val="22"/>
        </w:rPr>
        <w:t>е</w:t>
      </w:r>
      <w:r w:rsidRPr="00F0085D">
        <w:rPr>
          <w:sz w:val="22"/>
          <w:szCs w:val="22"/>
        </w:rPr>
        <w:t>деления</w:t>
      </w:r>
      <w:r w:rsidRPr="00F0085D">
        <w:rPr>
          <w:spacing w:val="1"/>
          <w:sz w:val="22"/>
          <w:szCs w:val="22"/>
        </w:rPr>
        <w:t xml:space="preserve"> </w:t>
      </w:r>
      <w:r w:rsidRPr="00F0085D">
        <w:rPr>
          <w:spacing w:val="-3"/>
          <w:sz w:val="22"/>
          <w:szCs w:val="22"/>
        </w:rPr>
        <w:t>ц</w:t>
      </w:r>
      <w:r w:rsidRPr="00F0085D">
        <w:rPr>
          <w:sz w:val="22"/>
          <w:szCs w:val="22"/>
        </w:rPr>
        <w:t>ены Договора</w:t>
      </w:r>
      <w:r w:rsidRPr="00F0085D">
        <w:rPr>
          <w:spacing w:val="2"/>
          <w:sz w:val="22"/>
          <w:szCs w:val="22"/>
        </w:rPr>
        <w:t xml:space="preserve"> </w:t>
      </w:r>
      <w:r w:rsidRPr="00F0085D">
        <w:rPr>
          <w:sz w:val="22"/>
          <w:szCs w:val="22"/>
        </w:rPr>
        <w:t>и</w:t>
      </w:r>
      <w:r w:rsidRPr="00F0085D">
        <w:rPr>
          <w:spacing w:val="-1"/>
          <w:sz w:val="22"/>
          <w:szCs w:val="22"/>
        </w:rPr>
        <w:t xml:space="preserve"> </w:t>
      </w:r>
      <w:r w:rsidRPr="00F0085D">
        <w:rPr>
          <w:sz w:val="22"/>
          <w:szCs w:val="22"/>
        </w:rPr>
        <w:t>пла</w:t>
      </w:r>
      <w:r w:rsidRPr="00F0085D">
        <w:rPr>
          <w:spacing w:val="-3"/>
          <w:sz w:val="22"/>
          <w:szCs w:val="22"/>
        </w:rPr>
        <w:t>т</w:t>
      </w:r>
      <w:r w:rsidRPr="00F0085D">
        <w:rPr>
          <w:sz w:val="22"/>
          <w:szCs w:val="22"/>
        </w:rPr>
        <w:t>ы</w:t>
      </w:r>
      <w:r w:rsidRPr="00F0085D">
        <w:rPr>
          <w:spacing w:val="2"/>
          <w:sz w:val="22"/>
          <w:szCs w:val="22"/>
        </w:rPr>
        <w:t xml:space="preserve"> </w:t>
      </w:r>
      <w:r w:rsidRPr="00F0085D">
        <w:rPr>
          <w:spacing w:val="-1"/>
          <w:sz w:val="22"/>
          <w:szCs w:val="22"/>
        </w:rPr>
        <w:t>з</w:t>
      </w:r>
      <w:r w:rsidRPr="00F0085D">
        <w:rPr>
          <w:sz w:val="22"/>
          <w:szCs w:val="22"/>
        </w:rPr>
        <w:t>а соде</w:t>
      </w:r>
      <w:r w:rsidRPr="00F0085D">
        <w:rPr>
          <w:spacing w:val="-3"/>
          <w:sz w:val="22"/>
          <w:szCs w:val="22"/>
        </w:rPr>
        <w:t>р</w:t>
      </w:r>
      <w:r w:rsidRPr="00F0085D">
        <w:rPr>
          <w:sz w:val="22"/>
          <w:szCs w:val="22"/>
        </w:rPr>
        <w:t>жан</w:t>
      </w:r>
      <w:r w:rsidRPr="00F0085D">
        <w:rPr>
          <w:spacing w:val="-1"/>
          <w:sz w:val="22"/>
          <w:szCs w:val="22"/>
        </w:rPr>
        <w:t>и</w:t>
      </w:r>
      <w:r w:rsidRPr="00F0085D">
        <w:rPr>
          <w:sz w:val="22"/>
          <w:szCs w:val="22"/>
        </w:rPr>
        <w:t>е и</w:t>
      </w:r>
      <w:r w:rsidRPr="00F0085D">
        <w:rPr>
          <w:spacing w:val="1"/>
          <w:sz w:val="22"/>
          <w:szCs w:val="22"/>
        </w:rPr>
        <w:t xml:space="preserve"> </w:t>
      </w:r>
      <w:r w:rsidRPr="00F0085D">
        <w:rPr>
          <w:spacing w:val="-3"/>
          <w:sz w:val="22"/>
          <w:szCs w:val="22"/>
        </w:rPr>
        <w:t>р</w:t>
      </w:r>
      <w:r w:rsidRPr="00F0085D">
        <w:rPr>
          <w:sz w:val="22"/>
          <w:szCs w:val="22"/>
        </w:rPr>
        <w:t>емо</w:t>
      </w:r>
      <w:r w:rsidRPr="00F0085D">
        <w:rPr>
          <w:spacing w:val="-1"/>
          <w:sz w:val="22"/>
          <w:szCs w:val="22"/>
        </w:rPr>
        <w:t>н</w:t>
      </w:r>
      <w:r w:rsidRPr="00F0085D">
        <w:rPr>
          <w:sz w:val="22"/>
          <w:szCs w:val="22"/>
        </w:rPr>
        <w:t>т</w:t>
      </w:r>
      <w:r w:rsidRPr="00F0085D">
        <w:rPr>
          <w:spacing w:val="1"/>
          <w:sz w:val="22"/>
          <w:szCs w:val="22"/>
        </w:rPr>
        <w:t xml:space="preserve"> </w:t>
      </w:r>
      <w:r w:rsidRPr="00F0085D">
        <w:rPr>
          <w:spacing w:val="-3"/>
          <w:sz w:val="22"/>
          <w:szCs w:val="22"/>
        </w:rPr>
        <w:t>о</w:t>
      </w:r>
      <w:r w:rsidRPr="00F0085D">
        <w:rPr>
          <w:spacing w:val="-2"/>
          <w:sz w:val="22"/>
          <w:szCs w:val="22"/>
        </w:rPr>
        <w:t>б</w:t>
      </w:r>
      <w:r w:rsidRPr="00F0085D">
        <w:rPr>
          <w:sz w:val="22"/>
          <w:szCs w:val="22"/>
        </w:rPr>
        <w:t>щего</w:t>
      </w:r>
      <w:r w:rsidRPr="00F0085D">
        <w:rPr>
          <w:spacing w:val="-1"/>
          <w:sz w:val="22"/>
          <w:szCs w:val="22"/>
        </w:rPr>
        <w:t xml:space="preserve"> </w:t>
      </w:r>
      <w:r w:rsidRPr="00F0085D">
        <w:rPr>
          <w:sz w:val="22"/>
          <w:szCs w:val="22"/>
        </w:rPr>
        <w:t>и</w:t>
      </w:r>
      <w:r w:rsidRPr="00F0085D">
        <w:rPr>
          <w:spacing w:val="-2"/>
          <w:sz w:val="22"/>
          <w:szCs w:val="22"/>
        </w:rPr>
        <w:t>м</w:t>
      </w:r>
      <w:r w:rsidRPr="00F0085D">
        <w:rPr>
          <w:spacing w:val="-3"/>
          <w:sz w:val="22"/>
          <w:szCs w:val="22"/>
        </w:rPr>
        <w:t>у</w:t>
      </w:r>
      <w:r w:rsidRPr="00F0085D">
        <w:rPr>
          <w:sz w:val="22"/>
          <w:szCs w:val="22"/>
        </w:rPr>
        <w:t>щест</w:t>
      </w:r>
      <w:r w:rsidRPr="00F0085D">
        <w:rPr>
          <w:spacing w:val="-2"/>
          <w:sz w:val="22"/>
          <w:szCs w:val="22"/>
        </w:rPr>
        <w:t>в</w:t>
      </w:r>
      <w:r w:rsidRPr="00F0085D">
        <w:rPr>
          <w:sz w:val="22"/>
          <w:szCs w:val="22"/>
        </w:rPr>
        <w:t>а</w:t>
      </w:r>
      <w:r w:rsidRPr="00F0085D">
        <w:rPr>
          <w:spacing w:val="2"/>
          <w:sz w:val="22"/>
          <w:szCs w:val="22"/>
        </w:rPr>
        <w:t xml:space="preserve"> </w:t>
      </w:r>
      <w:r w:rsidRPr="00F0085D">
        <w:rPr>
          <w:sz w:val="22"/>
          <w:szCs w:val="22"/>
        </w:rPr>
        <w:t>и</w:t>
      </w:r>
      <w:r w:rsidRPr="00F0085D">
        <w:rPr>
          <w:spacing w:val="-1"/>
          <w:sz w:val="22"/>
          <w:szCs w:val="22"/>
        </w:rPr>
        <w:t xml:space="preserve"> </w:t>
      </w:r>
      <w:r w:rsidRPr="00F0085D">
        <w:rPr>
          <w:sz w:val="22"/>
          <w:szCs w:val="22"/>
        </w:rPr>
        <w:t>ком</w:t>
      </w:r>
      <w:r w:rsidRPr="00F0085D">
        <w:rPr>
          <w:spacing w:val="-2"/>
          <w:sz w:val="22"/>
          <w:szCs w:val="22"/>
        </w:rPr>
        <w:t>м</w:t>
      </w:r>
      <w:r w:rsidRPr="00F0085D">
        <w:rPr>
          <w:spacing w:val="-3"/>
          <w:sz w:val="22"/>
          <w:szCs w:val="22"/>
        </w:rPr>
        <w:t>у</w:t>
      </w:r>
      <w:r w:rsidRPr="00F0085D">
        <w:rPr>
          <w:sz w:val="22"/>
          <w:szCs w:val="22"/>
        </w:rPr>
        <w:t>нальн</w:t>
      </w:r>
      <w:r w:rsidRPr="00F0085D">
        <w:rPr>
          <w:spacing w:val="-3"/>
          <w:sz w:val="22"/>
          <w:szCs w:val="22"/>
        </w:rPr>
        <w:t>ы</w:t>
      </w:r>
      <w:r w:rsidRPr="00F0085D">
        <w:rPr>
          <w:sz w:val="22"/>
          <w:szCs w:val="22"/>
        </w:rPr>
        <w:t>е услуги:</w:t>
      </w:r>
    </w:p>
    <w:p w14:paraId="4ECA381B" w14:textId="77777777" w:rsidR="00F53BA4" w:rsidRPr="00F0085D" w:rsidRDefault="00F53BA4" w:rsidP="00F53BA4">
      <w:pPr>
        <w:pStyle w:val="a7"/>
        <w:widowControl w:val="0"/>
        <w:numPr>
          <w:ilvl w:val="2"/>
          <w:numId w:val="4"/>
        </w:numPr>
        <w:spacing w:after="0"/>
        <w:ind w:left="-709" w:right="0" w:hanging="567"/>
        <w:jc w:val="both"/>
        <w:rPr>
          <w:sz w:val="22"/>
          <w:szCs w:val="22"/>
        </w:rPr>
      </w:pPr>
      <w:r w:rsidRPr="00F0085D">
        <w:rPr>
          <w:spacing w:val="-2"/>
          <w:sz w:val="22"/>
          <w:szCs w:val="22"/>
        </w:rPr>
        <w:t>Ц</w:t>
      </w:r>
      <w:r w:rsidRPr="00F0085D">
        <w:rPr>
          <w:sz w:val="22"/>
          <w:szCs w:val="22"/>
        </w:rPr>
        <w:t>ена</w:t>
      </w:r>
      <w:r w:rsidRPr="00F0085D">
        <w:rPr>
          <w:spacing w:val="33"/>
          <w:sz w:val="22"/>
          <w:szCs w:val="22"/>
        </w:rPr>
        <w:t xml:space="preserve"> </w:t>
      </w:r>
      <w:r w:rsidRPr="00F0085D">
        <w:rPr>
          <w:sz w:val="22"/>
          <w:szCs w:val="22"/>
        </w:rPr>
        <w:t>дого</w:t>
      </w:r>
      <w:r w:rsidRPr="00F0085D">
        <w:rPr>
          <w:spacing w:val="-2"/>
          <w:sz w:val="22"/>
          <w:szCs w:val="22"/>
        </w:rPr>
        <w:t>в</w:t>
      </w:r>
      <w:r w:rsidRPr="00F0085D">
        <w:rPr>
          <w:spacing w:val="-3"/>
          <w:sz w:val="22"/>
          <w:szCs w:val="22"/>
        </w:rPr>
        <w:t>о</w:t>
      </w:r>
      <w:r w:rsidRPr="00F0085D">
        <w:rPr>
          <w:sz w:val="22"/>
          <w:szCs w:val="22"/>
        </w:rPr>
        <w:t>ра</w:t>
      </w:r>
      <w:r w:rsidRPr="00F0085D">
        <w:rPr>
          <w:spacing w:val="36"/>
          <w:sz w:val="22"/>
          <w:szCs w:val="22"/>
        </w:rPr>
        <w:t xml:space="preserve"> </w:t>
      </w:r>
      <w:r w:rsidRPr="00F0085D">
        <w:rPr>
          <w:spacing w:val="-3"/>
          <w:sz w:val="22"/>
          <w:szCs w:val="22"/>
        </w:rPr>
        <w:t>у</w:t>
      </w:r>
      <w:r w:rsidRPr="00F0085D">
        <w:rPr>
          <w:sz w:val="22"/>
          <w:szCs w:val="22"/>
        </w:rPr>
        <w:t>пра</w:t>
      </w:r>
      <w:r w:rsidRPr="00F0085D">
        <w:rPr>
          <w:spacing w:val="-2"/>
          <w:sz w:val="22"/>
          <w:szCs w:val="22"/>
        </w:rPr>
        <w:t>в</w:t>
      </w:r>
      <w:r w:rsidRPr="00F0085D">
        <w:rPr>
          <w:sz w:val="22"/>
          <w:szCs w:val="22"/>
        </w:rPr>
        <w:t>ления</w:t>
      </w:r>
      <w:r w:rsidRPr="00F0085D">
        <w:rPr>
          <w:spacing w:val="34"/>
          <w:sz w:val="22"/>
          <w:szCs w:val="22"/>
        </w:rPr>
        <w:t xml:space="preserve"> </w:t>
      </w:r>
      <w:r w:rsidRPr="00F0085D">
        <w:rPr>
          <w:sz w:val="22"/>
          <w:szCs w:val="22"/>
        </w:rPr>
        <w:t>опре</w:t>
      </w:r>
      <w:r w:rsidRPr="00F0085D">
        <w:rPr>
          <w:spacing w:val="-3"/>
          <w:sz w:val="22"/>
          <w:szCs w:val="22"/>
        </w:rPr>
        <w:t>д</w:t>
      </w:r>
      <w:r w:rsidRPr="00F0085D">
        <w:rPr>
          <w:sz w:val="22"/>
          <w:szCs w:val="22"/>
        </w:rPr>
        <w:t>еля</w:t>
      </w:r>
      <w:r w:rsidRPr="00F0085D">
        <w:rPr>
          <w:spacing w:val="-3"/>
          <w:sz w:val="22"/>
          <w:szCs w:val="22"/>
        </w:rPr>
        <w:t>е</w:t>
      </w:r>
      <w:r w:rsidRPr="00F0085D">
        <w:rPr>
          <w:sz w:val="22"/>
          <w:szCs w:val="22"/>
        </w:rPr>
        <w:t>тся</w:t>
      </w:r>
      <w:r w:rsidRPr="00F0085D">
        <w:rPr>
          <w:spacing w:val="35"/>
          <w:sz w:val="22"/>
          <w:szCs w:val="22"/>
        </w:rPr>
        <w:t xml:space="preserve"> </w:t>
      </w:r>
      <w:r w:rsidRPr="00F0085D">
        <w:rPr>
          <w:sz w:val="22"/>
          <w:szCs w:val="22"/>
        </w:rPr>
        <w:t>как</w:t>
      </w:r>
      <w:r w:rsidRPr="00F0085D">
        <w:rPr>
          <w:spacing w:val="34"/>
          <w:sz w:val="22"/>
          <w:szCs w:val="22"/>
        </w:rPr>
        <w:t xml:space="preserve"> </w:t>
      </w:r>
      <w:r w:rsidRPr="00F0085D">
        <w:rPr>
          <w:sz w:val="22"/>
          <w:szCs w:val="22"/>
        </w:rPr>
        <w:t>с</w:t>
      </w:r>
      <w:r w:rsidRPr="00F0085D">
        <w:rPr>
          <w:spacing w:val="-2"/>
          <w:sz w:val="22"/>
          <w:szCs w:val="22"/>
        </w:rPr>
        <w:t>у</w:t>
      </w:r>
      <w:r w:rsidRPr="00F0085D">
        <w:rPr>
          <w:sz w:val="22"/>
          <w:szCs w:val="22"/>
        </w:rPr>
        <w:t>м</w:t>
      </w:r>
      <w:r w:rsidRPr="00F0085D">
        <w:rPr>
          <w:spacing w:val="-2"/>
          <w:sz w:val="22"/>
          <w:szCs w:val="22"/>
        </w:rPr>
        <w:t>м</w:t>
      </w:r>
      <w:r w:rsidRPr="00F0085D">
        <w:rPr>
          <w:sz w:val="22"/>
          <w:szCs w:val="22"/>
        </w:rPr>
        <w:t>а</w:t>
      </w:r>
      <w:r w:rsidRPr="00F0085D">
        <w:rPr>
          <w:spacing w:val="36"/>
          <w:sz w:val="22"/>
          <w:szCs w:val="22"/>
        </w:rPr>
        <w:t xml:space="preserve"> </w:t>
      </w:r>
      <w:r w:rsidRPr="00F0085D">
        <w:rPr>
          <w:sz w:val="22"/>
          <w:szCs w:val="22"/>
        </w:rPr>
        <w:t>платы</w:t>
      </w:r>
      <w:r w:rsidRPr="00F0085D">
        <w:rPr>
          <w:spacing w:val="33"/>
          <w:sz w:val="22"/>
          <w:szCs w:val="22"/>
        </w:rPr>
        <w:t xml:space="preserve"> </w:t>
      </w:r>
      <w:r w:rsidRPr="00E37BB6">
        <w:rPr>
          <w:sz w:val="22"/>
          <w:szCs w:val="22"/>
        </w:rPr>
        <w:t>з</w:t>
      </w:r>
      <w:r w:rsidRPr="00F0085D">
        <w:rPr>
          <w:sz w:val="22"/>
          <w:szCs w:val="22"/>
        </w:rPr>
        <w:t>а</w:t>
      </w:r>
      <w:r w:rsidRPr="00E37BB6">
        <w:rPr>
          <w:sz w:val="22"/>
          <w:szCs w:val="22"/>
        </w:rPr>
        <w:t xml:space="preserve"> (не) </w:t>
      </w:r>
      <w:r w:rsidRPr="00F0085D">
        <w:rPr>
          <w:sz w:val="22"/>
          <w:szCs w:val="22"/>
        </w:rPr>
        <w:t>жилое</w:t>
      </w:r>
      <w:r w:rsidRPr="00F0085D">
        <w:rPr>
          <w:spacing w:val="37"/>
          <w:sz w:val="22"/>
          <w:szCs w:val="22"/>
        </w:rPr>
        <w:t xml:space="preserve"> </w:t>
      </w:r>
      <w:r w:rsidRPr="00F0085D">
        <w:rPr>
          <w:sz w:val="22"/>
          <w:szCs w:val="22"/>
        </w:rPr>
        <w:t>по</w:t>
      </w:r>
      <w:r w:rsidRPr="00F0085D">
        <w:rPr>
          <w:spacing w:val="-4"/>
          <w:sz w:val="22"/>
          <w:szCs w:val="22"/>
        </w:rPr>
        <w:t>м</w:t>
      </w:r>
      <w:r w:rsidRPr="00F0085D">
        <w:rPr>
          <w:sz w:val="22"/>
          <w:szCs w:val="22"/>
        </w:rPr>
        <w:t>ещ</w:t>
      </w:r>
      <w:r w:rsidRPr="00F0085D">
        <w:rPr>
          <w:spacing w:val="-2"/>
          <w:sz w:val="22"/>
          <w:szCs w:val="22"/>
        </w:rPr>
        <w:t>е</w:t>
      </w:r>
      <w:r w:rsidRPr="00F0085D">
        <w:rPr>
          <w:sz w:val="22"/>
          <w:szCs w:val="22"/>
        </w:rPr>
        <w:t>н</w:t>
      </w:r>
      <w:r w:rsidRPr="00F0085D">
        <w:rPr>
          <w:spacing w:val="-2"/>
          <w:sz w:val="22"/>
          <w:szCs w:val="22"/>
        </w:rPr>
        <w:t>и</w:t>
      </w:r>
      <w:r w:rsidRPr="00F0085D">
        <w:rPr>
          <w:sz w:val="22"/>
          <w:szCs w:val="22"/>
        </w:rPr>
        <w:t>е</w:t>
      </w:r>
      <w:r w:rsidRPr="00F0085D">
        <w:rPr>
          <w:spacing w:val="36"/>
          <w:sz w:val="22"/>
          <w:szCs w:val="22"/>
        </w:rPr>
        <w:t xml:space="preserve"> </w:t>
      </w:r>
      <w:r w:rsidRPr="00F0085D">
        <w:rPr>
          <w:sz w:val="22"/>
          <w:szCs w:val="22"/>
        </w:rPr>
        <w:t>и ком</w:t>
      </w:r>
      <w:r w:rsidRPr="00F0085D">
        <w:rPr>
          <w:spacing w:val="-2"/>
          <w:sz w:val="22"/>
          <w:szCs w:val="22"/>
        </w:rPr>
        <w:t>м</w:t>
      </w:r>
      <w:r w:rsidRPr="00F0085D">
        <w:rPr>
          <w:spacing w:val="-3"/>
          <w:sz w:val="22"/>
          <w:szCs w:val="22"/>
        </w:rPr>
        <w:t>у</w:t>
      </w:r>
      <w:r w:rsidRPr="00F0085D">
        <w:rPr>
          <w:sz w:val="22"/>
          <w:szCs w:val="22"/>
        </w:rPr>
        <w:t xml:space="preserve">нальные </w:t>
      </w:r>
      <w:r w:rsidRPr="00F0085D">
        <w:rPr>
          <w:spacing w:val="-2"/>
          <w:sz w:val="22"/>
          <w:szCs w:val="22"/>
        </w:rPr>
        <w:t>у</w:t>
      </w:r>
      <w:r w:rsidRPr="00F0085D">
        <w:rPr>
          <w:sz w:val="22"/>
          <w:szCs w:val="22"/>
        </w:rPr>
        <w:t>сл</w:t>
      </w:r>
      <w:r w:rsidRPr="00F0085D">
        <w:rPr>
          <w:spacing w:val="-2"/>
          <w:sz w:val="22"/>
          <w:szCs w:val="22"/>
        </w:rPr>
        <w:t>у</w:t>
      </w:r>
      <w:r w:rsidRPr="00F0085D">
        <w:rPr>
          <w:spacing w:val="1"/>
          <w:sz w:val="22"/>
          <w:szCs w:val="22"/>
        </w:rPr>
        <w:t>г</w:t>
      </w:r>
      <w:r w:rsidRPr="00F0085D">
        <w:rPr>
          <w:spacing w:val="-1"/>
          <w:sz w:val="22"/>
          <w:szCs w:val="22"/>
        </w:rPr>
        <w:t xml:space="preserve">и. </w:t>
      </w:r>
      <w:r w:rsidRPr="00F0085D">
        <w:rPr>
          <w:spacing w:val="-2"/>
          <w:sz w:val="22"/>
          <w:szCs w:val="22"/>
        </w:rPr>
        <w:t>П</w:t>
      </w:r>
      <w:r w:rsidRPr="00F0085D">
        <w:rPr>
          <w:spacing w:val="-3"/>
          <w:sz w:val="22"/>
          <w:szCs w:val="22"/>
        </w:rPr>
        <w:t>л</w:t>
      </w:r>
      <w:r w:rsidRPr="00F0085D">
        <w:rPr>
          <w:sz w:val="22"/>
          <w:szCs w:val="22"/>
        </w:rPr>
        <w:t>ата за</w:t>
      </w:r>
      <w:r>
        <w:rPr>
          <w:sz w:val="22"/>
          <w:szCs w:val="22"/>
        </w:rPr>
        <w:t xml:space="preserve"> (не)</w:t>
      </w:r>
      <w:r w:rsidRPr="00F0085D">
        <w:rPr>
          <w:spacing w:val="-3"/>
          <w:sz w:val="22"/>
          <w:szCs w:val="22"/>
        </w:rPr>
        <w:t xml:space="preserve"> </w:t>
      </w:r>
      <w:r w:rsidRPr="00F0085D">
        <w:rPr>
          <w:sz w:val="22"/>
          <w:szCs w:val="22"/>
        </w:rPr>
        <w:t xml:space="preserve">жилое </w:t>
      </w:r>
      <w:r w:rsidRPr="00F0085D">
        <w:rPr>
          <w:spacing w:val="-3"/>
          <w:sz w:val="22"/>
          <w:szCs w:val="22"/>
        </w:rPr>
        <w:t>п</w:t>
      </w:r>
      <w:r w:rsidRPr="00F0085D">
        <w:rPr>
          <w:sz w:val="22"/>
          <w:szCs w:val="22"/>
        </w:rPr>
        <w:t>омещение и</w:t>
      </w:r>
      <w:r w:rsidRPr="00F0085D">
        <w:rPr>
          <w:spacing w:val="-3"/>
          <w:sz w:val="22"/>
          <w:szCs w:val="22"/>
        </w:rPr>
        <w:t xml:space="preserve"> </w:t>
      </w:r>
      <w:r w:rsidRPr="00F0085D">
        <w:rPr>
          <w:sz w:val="22"/>
          <w:szCs w:val="22"/>
        </w:rPr>
        <w:t>ком</w:t>
      </w:r>
      <w:r w:rsidRPr="00F0085D">
        <w:rPr>
          <w:spacing w:val="-2"/>
          <w:sz w:val="22"/>
          <w:szCs w:val="22"/>
        </w:rPr>
        <w:t>м</w:t>
      </w:r>
      <w:r w:rsidRPr="00F0085D">
        <w:rPr>
          <w:spacing w:val="-3"/>
          <w:sz w:val="22"/>
          <w:szCs w:val="22"/>
        </w:rPr>
        <w:t>у</w:t>
      </w:r>
      <w:r w:rsidRPr="00F0085D">
        <w:rPr>
          <w:sz w:val="22"/>
          <w:szCs w:val="22"/>
        </w:rPr>
        <w:t>наль</w:t>
      </w:r>
      <w:r w:rsidRPr="00F0085D">
        <w:rPr>
          <w:spacing w:val="-3"/>
          <w:sz w:val="22"/>
          <w:szCs w:val="22"/>
        </w:rPr>
        <w:t>н</w:t>
      </w:r>
      <w:r w:rsidRPr="00F0085D">
        <w:rPr>
          <w:sz w:val="22"/>
          <w:szCs w:val="22"/>
        </w:rPr>
        <w:t xml:space="preserve">ые </w:t>
      </w:r>
      <w:r w:rsidRPr="00F0085D">
        <w:rPr>
          <w:spacing w:val="-3"/>
          <w:sz w:val="22"/>
          <w:szCs w:val="22"/>
        </w:rPr>
        <w:t>у</w:t>
      </w:r>
      <w:r w:rsidRPr="00F0085D">
        <w:rPr>
          <w:sz w:val="22"/>
          <w:szCs w:val="22"/>
        </w:rPr>
        <w:t>сл</w:t>
      </w:r>
      <w:r w:rsidRPr="00F0085D">
        <w:rPr>
          <w:spacing w:val="-2"/>
          <w:sz w:val="22"/>
          <w:szCs w:val="22"/>
        </w:rPr>
        <w:t>у</w:t>
      </w:r>
      <w:r w:rsidRPr="00F0085D">
        <w:rPr>
          <w:sz w:val="22"/>
          <w:szCs w:val="22"/>
        </w:rPr>
        <w:t>ги</w:t>
      </w:r>
      <w:r w:rsidRPr="00F0085D">
        <w:rPr>
          <w:spacing w:val="55"/>
          <w:sz w:val="22"/>
          <w:szCs w:val="22"/>
        </w:rPr>
        <w:t xml:space="preserve"> </w:t>
      </w:r>
      <w:r w:rsidRPr="00F0085D">
        <w:rPr>
          <w:sz w:val="22"/>
          <w:szCs w:val="22"/>
        </w:rPr>
        <w:t>для</w:t>
      </w:r>
      <w:r w:rsidRPr="00F0085D">
        <w:rPr>
          <w:spacing w:val="1"/>
          <w:sz w:val="22"/>
          <w:szCs w:val="22"/>
        </w:rPr>
        <w:t xml:space="preserve"> </w:t>
      </w:r>
      <w:r w:rsidRPr="00F0085D">
        <w:rPr>
          <w:spacing w:val="-2"/>
          <w:sz w:val="22"/>
          <w:szCs w:val="22"/>
        </w:rPr>
        <w:t>Собственника</w:t>
      </w:r>
      <w:r w:rsidRPr="00F0085D">
        <w:rPr>
          <w:spacing w:val="-1"/>
          <w:sz w:val="22"/>
          <w:szCs w:val="22"/>
        </w:rPr>
        <w:t xml:space="preserve"> </w:t>
      </w:r>
      <w:r w:rsidRPr="00F0085D">
        <w:rPr>
          <w:spacing w:val="-2"/>
          <w:sz w:val="22"/>
          <w:szCs w:val="22"/>
        </w:rPr>
        <w:t>в</w:t>
      </w:r>
      <w:r w:rsidRPr="00F0085D">
        <w:rPr>
          <w:sz w:val="22"/>
          <w:szCs w:val="22"/>
        </w:rPr>
        <w:t>клю</w:t>
      </w:r>
      <w:r w:rsidRPr="00F0085D">
        <w:rPr>
          <w:spacing w:val="-1"/>
          <w:sz w:val="22"/>
          <w:szCs w:val="22"/>
        </w:rPr>
        <w:t>ч</w:t>
      </w:r>
      <w:r w:rsidRPr="00F0085D">
        <w:rPr>
          <w:spacing w:val="-2"/>
          <w:sz w:val="22"/>
          <w:szCs w:val="22"/>
        </w:rPr>
        <w:t>а</w:t>
      </w:r>
      <w:r w:rsidRPr="00F0085D">
        <w:rPr>
          <w:sz w:val="22"/>
          <w:szCs w:val="22"/>
        </w:rPr>
        <w:t>ет в</w:t>
      </w:r>
      <w:r w:rsidRPr="00F0085D">
        <w:rPr>
          <w:spacing w:val="-1"/>
          <w:sz w:val="22"/>
          <w:szCs w:val="22"/>
        </w:rPr>
        <w:t xml:space="preserve"> </w:t>
      </w:r>
      <w:r w:rsidRPr="00F0085D">
        <w:rPr>
          <w:sz w:val="22"/>
          <w:szCs w:val="22"/>
        </w:rPr>
        <w:t>себ</w:t>
      </w:r>
      <w:r w:rsidRPr="00F0085D">
        <w:rPr>
          <w:spacing w:val="-3"/>
          <w:sz w:val="22"/>
          <w:szCs w:val="22"/>
        </w:rPr>
        <w:t>я</w:t>
      </w:r>
      <w:r w:rsidRPr="00F0085D">
        <w:rPr>
          <w:sz w:val="22"/>
          <w:szCs w:val="22"/>
        </w:rPr>
        <w:t>:</w:t>
      </w:r>
    </w:p>
    <w:p w14:paraId="3ED73568" w14:textId="77777777" w:rsidR="00F53BA4" w:rsidRDefault="00F53BA4" w:rsidP="00F53BA4">
      <w:pPr>
        <w:pStyle w:val="a7"/>
        <w:widowControl w:val="0"/>
        <w:numPr>
          <w:ilvl w:val="0"/>
          <w:numId w:val="13"/>
        </w:numPr>
        <w:spacing w:after="0"/>
        <w:ind w:left="-709" w:right="0" w:hanging="284"/>
        <w:jc w:val="both"/>
        <w:rPr>
          <w:sz w:val="22"/>
          <w:szCs w:val="22"/>
        </w:rPr>
      </w:pPr>
      <w:r w:rsidRPr="00EA0A33">
        <w:rPr>
          <w:sz w:val="22"/>
          <w:szCs w:val="22"/>
          <w:u w:val="single"/>
        </w:rPr>
        <w:t>плату за содержание и ремонт помещения</w:t>
      </w:r>
      <w:r w:rsidRPr="00F0085D">
        <w:rPr>
          <w:sz w:val="22"/>
          <w:szCs w:val="22"/>
        </w:rPr>
        <w:t xml:space="preserve">, включающую в себя плату за услуги и работы по управлению </w:t>
      </w:r>
      <w:r>
        <w:rPr>
          <w:sz w:val="22"/>
          <w:szCs w:val="22"/>
        </w:rPr>
        <w:t>Многокварт</w:t>
      </w:r>
      <w:r w:rsidRPr="00F0085D">
        <w:rPr>
          <w:sz w:val="22"/>
          <w:szCs w:val="22"/>
        </w:rPr>
        <w:t xml:space="preserve">ирным домом, по содержанию и текущему ремонту общего имущества в </w:t>
      </w:r>
      <w:r>
        <w:rPr>
          <w:sz w:val="22"/>
          <w:szCs w:val="22"/>
        </w:rPr>
        <w:t>Многокварт</w:t>
      </w:r>
      <w:r w:rsidRPr="00F0085D">
        <w:rPr>
          <w:sz w:val="22"/>
          <w:szCs w:val="22"/>
        </w:rPr>
        <w:t>ирном доме, а также за коммунальные ресурсы</w:t>
      </w:r>
      <w:r>
        <w:rPr>
          <w:sz w:val="22"/>
          <w:szCs w:val="22"/>
        </w:rPr>
        <w:t xml:space="preserve"> (</w:t>
      </w:r>
      <w:r w:rsidRPr="006F0B98">
        <w:rPr>
          <w:spacing w:val="-2"/>
          <w:sz w:val="22"/>
          <w:szCs w:val="22"/>
        </w:rPr>
        <w:t>расходы на оплату холодной воды, горячей воды, электрической энергии</w:t>
      </w:r>
      <w:r>
        <w:rPr>
          <w:spacing w:val="-2"/>
          <w:sz w:val="22"/>
          <w:szCs w:val="22"/>
        </w:rPr>
        <w:t>, отведение</w:t>
      </w:r>
      <w:r w:rsidRPr="006F0B98">
        <w:rPr>
          <w:spacing w:val="-2"/>
          <w:sz w:val="22"/>
          <w:szCs w:val="22"/>
        </w:rPr>
        <w:t xml:space="preserve"> сточных вод</w:t>
      </w:r>
      <w:r>
        <w:rPr>
          <w:spacing w:val="-2"/>
          <w:sz w:val="22"/>
          <w:szCs w:val="22"/>
        </w:rPr>
        <w:t>)</w:t>
      </w:r>
      <w:r w:rsidRPr="00F0085D">
        <w:rPr>
          <w:sz w:val="22"/>
          <w:szCs w:val="22"/>
        </w:rPr>
        <w:t xml:space="preserve">, потребляемые при использовании и содержании общего имущества в </w:t>
      </w:r>
      <w:r>
        <w:rPr>
          <w:sz w:val="22"/>
          <w:szCs w:val="22"/>
        </w:rPr>
        <w:t>Многокварт</w:t>
      </w:r>
      <w:r w:rsidRPr="00F0085D">
        <w:rPr>
          <w:sz w:val="22"/>
          <w:szCs w:val="22"/>
        </w:rPr>
        <w:t>ирном доме.</w:t>
      </w:r>
    </w:p>
    <w:p w14:paraId="6128A933" w14:textId="77777777" w:rsidR="00F53BA4" w:rsidRPr="0097671D" w:rsidRDefault="00F53BA4" w:rsidP="00F53BA4">
      <w:pPr>
        <w:pStyle w:val="a7"/>
        <w:ind w:left="-709" w:right="0" w:firstLine="0"/>
        <w:jc w:val="both"/>
        <w:rPr>
          <w:sz w:val="22"/>
          <w:szCs w:val="22"/>
        </w:rPr>
      </w:pPr>
      <w:r w:rsidRPr="0097671D">
        <w:rPr>
          <w:sz w:val="22"/>
          <w:szCs w:val="22"/>
        </w:rPr>
        <w:t xml:space="preserve">Стороны договорились о следующем порядке определения размера расходов собственников </w:t>
      </w:r>
      <w:r>
        <w:rPr>
          <w:sz w:val="22"/>
          <w:szCs w:val="22"/>
        </w:rPr>
        <w:t xml:space="preserve">(не) жилых </w:t>
      </w:r>
      <w:r w:rsidRPr="0097671D">
        <w:rPr>
          <w:sz w:val="22"/>
          <w:szCs w:val="22"/>
        </w:rPr>
        <w:t xml:space="preserve">помещений в составе платы за содержание </w:t>
      </w:r>
      <w:r>
        <w:rPr>
          <w:sz w:val="22"/>
          <w:szCs w:val="22"/>
        </w:rPr>
        <w:t xml:space="preserve">(не) </w:t>
      </w:r>
      <w:r w:rsidRPr="0097671D">
        <w:rPr>
          <w:sz w:val="22"/>
          <w:szCs w:val="22"/>
        </w:rPr>
        <w:t>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w:t>
      </w:r>
      <w:r>
        <w:rPr>
          <w:sz w:val="22"/>
          <w:szCs w:val="22"/>
        </w:rPr>
        <w:t>п.2 ч.1 ст.154 ЖК РФ) (далее – «КР на СОИ»</w:t>
      </w:r>
      <w:r w:rsidRPr="0097671D">
        <w:rPr>
          <w:sz w:val="22"/>
          <w:szCs w:val="22"/>
        </w:rPr>
        <w:t xml:space="preserve">): </w:t>
      </w:r>
    </w:p>
    <w:p w14:paraId="6FF0023C" w14:textId="77777777" w:rsidR="00F53BA4" w:rsidRPr="0097671D" w:rsidRDefault="00F53BA4" w:rsidP="00F53BA4">
      <w:pPr>
        <w:pStyle w:val="a7"/>
        <w:numPr>
          <w:ilvl w:val="0"/>
          <w:numId w:val="26"/>
        </w:numPr>
        <w:ind w:left="-709" w:right="0" w:hanging="283"/>
        <w:jc w:val="both"/>
        <w:rPr>
          <w:sz w:val="22"/>
          <w:szCs w:val="22"/>
        </w:rPr>
      </w:pPr>
      <w:r w:rsidRPr="0097671D">
        <w:rPr>
          <w:sz w:val="22"/>
          <w:szCs w:val="22"/>
        </w:rPr>
        <w:t>расчет размера платы КР на СОИ осуществлять по фактическому объему потребления, рассчитанному как разница показаний общедомовых (коллективных) приборов учета и суммы показаний индивидуальных приборов учета (или норматива потребления в случае отсутствия ИПУ),</w:t>
      </w:r>
    </w:p>
    <w:p w14:paraId="6592A989" w14:textId="77777777" w:rsidR="00F53BA4" w:rsidRPr="0097671D" w:rsidRDefault="00F53BA4" w:rsidP="00F53BA4">
      <w:pPr>
        <w:pStyle w:val="a7"/>
        <w:numPr>
          <w:ilvl w:val="0"/>
          <w:numId w:val="26"/>
        </w:numPr>
        <w:ind w:left="-709" w:right="0" w:hanging="283"/>
        <w:jc w:val="both"/>
        <w:rPr>
          <w:sz w:val="22"/>
          <w:szCs w:val="22"/>
        </w:rPr>
      </w:pPr>
      <w:r w:rsidRPr="0097671D">
        <w:rPr>
          <w:sz w:val="22"/>
          <w:szCs w:val="22"/>
        </w:rPr>
        <w:t xml:space="preserve">объем КР на СОИ для расчета размера платы распределять пропорционально размеру общей площади каждого </w:t>
      </w:r>
      <w:r>
        <w:rPr>
          <w:sz w:val="22"/>
          <w:szCs w:val="22"/>
        </w:rPr>
        <w:t xml:space="preserve">(не) </w:t>
      </w:r>
      <w:r w:rsidRPr="0097671D">
        <w:rPr>
          <w:sz w:val="22"/>
          <w:szCs w:val="22"/>
        </w:rPr>
        <w:t>жилого помещения,</w:t>
      </w:r>
    </w:p>
    <w:p w14:paraId="467EE2C8" w14:textId="77777777" w:rsidR="00F53BA4" w:rsidRPr="0097671D" w:rsidRDefault="00F53BA4" w:rsidP="00F53BA4">
      <w:pPr>
        <w:pStyle w:val="a7"/>
        <w:numPr>
          <w:ilvl w:val="0"/>
          <w:numId w:val="26"/>
        </w:numPr>
        <w:ind w:left="-709" w:right="0" w:hanging="283"/>
        <w:jc w:val="both"/>
        <w:rPr>
          <w:sz w:val="22"/>
          <w:szCs w:val="22"/>
        </w:rPr>
      </w:pPr>
      <w:r w:rsidRPr="0097671D">
        <w:rPr>
          <w:sz w:val="22"/>
          <w:szCs w:val="22"/>
        </w:rPr>
        <w:t>для расчета размера платы за КР на СОИ подлежат применению тарифы в размере, равном утвержденному Комитетом по тарифам Санкт-Петербурга на холодную и горячую воду, тепловую энергию, электрическую энергию, а также на водоотведение (в случае изменения указанных тарифов, новая ставка применяется автоматически),</w:t>
      </w:r>
    </w:p>
    <w:p w14:paraId="0CCEEFB8" w14:textId="77777777" w:rsidR="00F53BA4" w:rsidRPr="0097671D" w:rsidRDefault="00F53BA4" w:rsidP="00F53BA4">
      <w:pPr>
        <w:pStyle w:val="a7"/>
        <w:numPr>
          <w:ilvl w:val="0"/>
          <w:numId w:val="26"/>
        </w:numPr>
        <w:ind w:left="-709" w:right="0" w:hanging="283"/>
        <w:jc w:val="both"/>
        <w:rPr>
          <w:sz w:val="22"/>
          <w:szCs w:val="22"/>
        </w:rPr>
      </w:pPr>
      <w:r w:rsidRPr="0097671D">
        <w:rPr>
          <w:sz w:val="22"/>
          <w:szCs w:val="22"/>
        </w:rPr>
        <w:t>водоотведение в составе коммунальных ресурсов, потребляемых при использовании и содержании общего имущества в многоквартирном доме: Объем рассчитывать, как сумму объемов:</w:t>
      </w:r>
    </w:p>
    <w:p w14:paraId="79CF303F" w14:textId="77777777" w:rsidR="00F53BA4" w:rsidRPr="0097671D" w:rsidRDefault="00F53BA4" w:rsidP="00F53BA4">
      <w:pPr>
        <w:pStyle w:val="a7"/>
        <w:ind w:left="-709" w:right="0" w:firstLine="0"/>
        <w:jc w:val="both"/>
        <w:rPr>
          <w:sz w:val="22"/>
          <w:szCs w:val="22"/>
        </w:rPr>
      </w:pPr>
      <w:r w:rsidRPr="0097671D">
        <w:rPr>
          <w:sz w:val="22"/>
          <w:szCs w:val="22"/>
        </w:rPr>
        <w:t>- холодной воды, потребляемой при использовании и содержании общего имущества в МКД;</w:t>
      </w:r>
    </w:p>
    <w:p w14:paraId="1C7AC8E4" w14:textId="77777777" w:rsidR="00F53BA4" w:rsidRPr="0097671D" w:rsidRDefault="00F53BA4" w:rsidP="00F53BA4">
      <w:pPr>
        <w:pStyle w:val="a7"/>
        <w:ind w:left="-709" w:right="0" w:firstLine="0"/>
        <w:jc w:val="both"/>
        <w:rPr>
          <w:sz w:val="22"/>
          <w:szCs w:val="22"/>
        </w:rPr>
      </w:pPr>
      <w:r w:rsidRPr="0097671D">
        <w:rPr>
          <w:sz w:val="22"/>
          <w:szCs w:val="22"/>
        </w:rPr>
        <w:t>- горячей воды, потребляемой при использовании и содержании общего имущества в МКД.</w:t>
      </w:r>
    </w:p>
    <w:p w14:paraId="2D798ACD" w14:textId="77777777" w:rsidR="00F53BA4" w:rsidRPr="0050018A" w:rsidRDefault="00F53BA4" w:rsidP="00F53BA4">
      <w:pPr>
        <w:pStyle w:val="a7"/>
        <w:ind w:left="-709" w:right="0" w:firstLine="0"/>
        <w:jc w:val="both"/>
        <w:rPr>
          <w:sz w:val="22"/>
          <w:szCs w:val="22"/>
        </w:rPr>
      </w:pPr>
      <w:r w:rsidRPr="0097671D">
        <w:rPr>
          <w:sz w:val="22"/>
          <w:szCs w:val="22"/>
        </w:rPr>
        <w:t xml:space="preserve">Порядок расчета: осуществлять согласно </w:t>
      </w:r>
      <w:r w:rsidRPr="0066405A">
        <w:rPr>
          <w:sz w:val="22"/>
          <w:szCs w:val="22"/>
        </w:rPr>
        <w:t>формул</w:t>
      </w:r>
      <w:r>
        <w:rPr>
          <w:sz w:val="22"/>
          <w:szCs w:val="22"/>
        </w:rPr>
        <w:t>ам</w:t>
      </w:r>
      <w:r w:rsidRPr="0066405A">
        <w:rPr>
          <w:sz w:val="22"/>
          <w:szCs w:val="22"/>
        </w:rPr>
        <w:t xml:space="preserve"> </w:t>
      </w:r>
      <w:r>
        <w:rPr>
          <w:sz w:val="22"/>
          <w:szCs w:val="22"/>
        </w:rPr>
        <w:t>10, 11, 12 Приложения №</w:t>
      </w:r>
      <w:r w:rsidRPr="000F6460">
        <w:rPr>
          <w:sz w:val="22"/>
          <w:szCs w:val="22"/>
        </w:rPr>
        <w:t xml:space="preserve"> 2</w:t>
      </w:r>
      <w:r>
        <w:rPr>
          <w:sz w:val="22"/>
          <w:szCs w:val="22"/>
        </w:rPr>
        <w:t xml:space="preserve"> </w:t>
      </w:r>
      <w:r w:rsidRPr="000F6460">
        <w:rPr>
          <w:sz w:val="22"/>
          <w:szCs w:val="22"/>
        </w:rPr>
        <w:t>к Правилам предоставления</w:t>
      </w:r>
      <w:r>
        <w:rPr>
          <w:sz w:val="22"/>
          <w:szCs w:val="22"/>
        </w:rPr>
        <w:t xml:space="preserve"> </w:t>
      </w:r>
      <w:r w:rsidRPr="000F6460">
        <w:rPr>
          <w:sz w:val="22"/>
          <w:szCs w:val="22"/>
        </w:rPr>
        <w:t>коммунальных услуг собственникам</w:t>
      </w:r>
      <w:r>
        <w:rPr>
          <w:sz w:val="22"/>
          <w:szCs w:val="22"/>
        </w:rPr>
        <w:t xml:space="preserve"> </w:t>
      </w:r>
      <w:r w:rsidRPr="000F6460">
        <w:rPr>
          <w:sz w:val="22"/>
          <w:szCs w:val="22"/>
        </w:rPr>
        <w:t>и пользователям помещений</w:t>
      </w:r>
      <w:r>
        <w:rPr>
          <w:sz w:val="22"/>
          <w:szCs w:val="22"/>
        </w:rPr>
        <w:t xml:space="preserve"> </w:t>
      </w:r>
      <w:r w:rsidRPr="000F6460">
        <w:rPr>
          <w:sz w:val="22"/>
          <w:szCs w:val="22"/>
        </w:rPr>
        <w:t>в многоквартирных домах</w:t>
      </w:r>
      <w:r>
        <w:rPr>
          <w:sz w:val="22"/>
          <w:szCs w:val="22"/>
        </w:rPr>
        <w:t xml:space="preserve"> </w:t>
      </w:r>
      <w:r w:rsidRPr="000F6460">
        <w:rPr>
          <w:sz w:val="22"/>
          <w:szCs w:val="22"/>
        </w:rPr>
        <w:t>и жилых домо</w:t>
      </w:r>
      <w:r>
        <w:rPr>
          <w:sz w:val="22"/>
          <w:szCs w:val="22"/>
        </w:rPr>
        <w:t xml:space="preserve">в утв. </w:t>
      </w:r>
      <w:r w:rsidRPr="0050018A">
        <w:rPr>
          <w:sz w:val="22"/>
          <w:szCs w:val="22"/>
        </w:rPr>
        <w:t xml:space="preserve">Постановлением Правительства РФ от 06.05.2011 </w:t>
      </w:r>
      <w:r>
        <w:rPr>
          <w:sz w:val="22"/>
          <w:szCs w:val="22"/>
        </w:rPr>
        <w:t>№</w:t>
      </w:r>
      <w:r w:rsidRPr="0050018A">
        <w:rPr>
          <w:sz w:val="22"/>
          <w:szCs w:val="22"/>
        </w:rPr>
        <w:t xml:space="preserve"> 354</w:t>
      </w:r>
    </w:p>
    <w:p w14:paraId="2ACEA840" w14:textId="77777777" w:rsidR="00F53BA4" w:rsidRPr="00F0085D" w:rsidRDefault="00F53BA4" w:rsidP="00F53BA4">
      <w:pPr>
        <w:pStyle w:val="a7"/>
        <w:widowControl w:val="0"/>
        <w:numPr>
          <w:ilvl w:val="0"/>
          <w:numId w:val="13"/>
        </w:numPr>
        <w:spacing w:after="0"/>
        <w:ind w:left="-709" w:right="0" w:hanging="284"/>
        <w:jc w:val="both"/>
        <w:rPr>
          <w:sz w:val="22"/>
          <w:szCs w:val="22"/>
        </w:rPr>
      </w:pPr>
      <w:r w:rsidRPr="0013349B">
        <w:rPr>
          <w:sz w:val="22"/>
          <w:szCs w:val="22"/>
          <w:u w:val="single"/>
        </w:rPr>
        <w:t>плату за коммунальные услуги</w:t>
      </w:r>
      <w:r w:rsidRPr="00F0085D">
        <w:rPr>
          <w:sz w:val="22"/>
          <w:szCs w:val="22"/>
        </w:rPr>
        <w:t xml:space="preserve">, включающую в себя плату за холодное и горячее водоснабжение, водоотведение, отопление, а также за обращение с твердыми коммунальными отходами </w:t>
      </w:r>
    </w:p>
    <w:p w14:paraId="5519678E" w14:textId="77777777" w:rsidR="00F53BA4" w:rsidRPr="0097671D" w:rsidRDefault="00F53BA4" w:rsidP="00F53BA4">
      <w:pPr>
        <w:pStyle w:val="a7"/>
        <w:numPr>
          <w:ilvl w:val="0"/>
          <w:numId w:val="13"/>
        </w:numPr>
        <w:ind w:left="-709" w:right="0" w:hanging="284"/>
        <w:jc w:val="both"/>
        <w:rPr>
          <w:sz w:val="22"/>
          <w:szCs w:val="22"/>
        </w:rPr>
      </w:pPr>
      <w:r>
        <w:rPr>
          <w:sz w:val="22"/>
          <w:szCs w:val="22"/>
          <w:u w:val="single"/>
        </w:rPr>
        <w:t>п</w:t>
      </w:r>
      <w:r w:rsidRPr="0097671D">
        <w:rPr>
          <w:sz w:val="22"/>
          <w:szCs w:val="22"/>
          <w:u w:val="single"/>
        </w:rPr>
        <w:t>лату за иные дополнительные услуги</w:t>
      </w:r>
      <w:r w:rsidRPr="0097671D">
        <w:rPr>
          <w:sz w:val="22"/>
          <w:szCs w:val="22"/>
        </w:rPr>
        <w:t>, решение о предоставлении которых принято собственниками помещений в многоквартирном доме на общем собрании (плата за услуги по мытью остекления лоджий/балконов, плата по договору страхования объектов общего имущества, телевидение, радио, антенна и иные услуги).</w:t>
      </w:r>
    </w:p>
    <w:p w14:paraId="4AA6974A" w14:textId="77777777" w:rsidR="00F53BA4" w:rsidRPr="0097671D" w:rsidRDefault="00F53BA4" w:rsidP="00F53BA4">
      <w:pPr>
        <w:pStyle w:val="a7"/>
        <w:ind w:left="-709" w:right="0" w:firstLine="0"/>
        <w:jc w:val="both"/>
        <w:rPr>
          <w:sz w:val="22"/>
          <w:szCs w:val="22"/>
        </w:rPr>
      </w:pPr>
      <w:r w:rsidRPr="0097671D">
        <w:rPr>
          <w:sz w:val="22"/>
          <w:szCs w:val="22"/>
        </w:rPr>
        <w:t>В случае возникновения необходимости выполнения работ (оказания услуг), не предусмотренных настоящим Договором, решение об их выполнении (оказании) принимается общим собранием собственников помещений в многоквартирном доме. Решением указанного собрания определяются необходимый объем работ (услуг), сроки выполнения работ (оказания услуг), стоимость работ (услуг), порядок оплаты (финансирования) и т.д. Размер платы для Собственника за выполнения работ (оказания услуг), не предусмотренных настоящим Договором, согласно решению общего собрания собственников помещений в многоквартирном доме может быть установлен одним из следующих способов:</w:t>
      </w:r>
    </w:p>
    <w:p w14:paraId="7406D084" w14:textId="77777777" w:rsidR="00F53BA4" w:rsidRPr="0097671D" w:rsidRDefault="00F53BA4" w:rsidP="00F53BA4">
      <w:pPr>
        <w:pStyle w:val="a7"/>
        <w:ind w:left="-709" w:right="0" w:firstLine="0"/>
        <w:jc w:val="both"/>
        <w:rPr>
          <w:sz w:val="22"/>
          <w:szCs w:val="22"/>
        </w:rPr>
      </w:pPr>
      <w:r w:rsidRPr="0097671D">
        <w:rPr>
          <w:sz w:val="22"/>
          <w:szCs w:val="22"/>
        </w:rPr>
        <w:t>1) дополнительный взнос, рассчитанный пропорционально размеру доли Собственника в праве общей собственности на общее имущество в данном доме,</w:t>
      </w:r>
    </w:p>
    <w:p w14:paraId="447A419A" w14:textId="77777777" w:rsidR="00F53BA4" w:rsidRPr="0097671D" w:rsidRDefault="00F53BA4" w:rsidP="00F53BA4">
      <w:pPr>
        <w:pStyle w:val="a7"/>
        <w:ind w:left="-709" w:right="0" w:firstLine="0"/>
        <w:jc w:val="both"/>
        <w:rPr>
          <w:sz w:val="22"/>
          <w:szCs w:val="22"/>
        </w:rPr>
      </w:pPr>
      <w:r w:rsidRPr="0097671D">
        <w:rPr>
          <w:sz w:val="22"/>
          <w:szCs w:val="22"/>
        </w:rPr>
        <w:t>2) дополнительный взнос, рассчитанный пропорционально количеству жилых и/или нежилых помещений в данном доме,</w:t>
      </w:r>
    </w:p>
    <w:p w14:paraId="21338F48" w14:textId="77777777" w:rsidR="00F53BA4" w:rsidRPr="0097671D" w:rsidRDefault="00F53BA4" w:rsidP="00F53BA4">
      <w:pPr>
        <w:pStyle w:val="a7"/>
        <w:ind w:left="-709" w:right="0" w:firstLine="0"/>
        <w:jc w:val="both"/>
        <w:rPr>
          <w:sz w:val="22"/>
          <w:szCs w:val="22"/>
        </w:rPr>
      </w:pPr>
      <w:r w:rsidRPr="0097671D">
        <w:rPr>
          <w:sz w:val="22"/>
          <w:szCs w:val="22"/>
        </w:rPr>
        <w:t>3) за счет ранее собранных средств по той или иной накопительной статье (напр., «Текущий ремонт») без дополнительных взносов со стороны собственников,</w:t>
      </w:r>
    </w:p>
    <w:p w14:paraId="520C8AEE" w14:textId="77777777" w:rsidR="00F53BA4" w:rsidRPr="0097671D" w:rsidRDefault="00F53BA4" w:rsidP="00F53BA4">
      <w:pPr>
        <w:pStyle w:val="a7"/>
        <w:ind w:left="-709" w:right="0" w:firstLine="0"/>
        <w:jc w:val="both"/>
        <w:rPr>
          <w:sz w:val="22"/>
          <w:szCs w:val="22"/>
        </w:rPr>
      </w:pPr>
      <w:r w:rsidRPr="0097671D">
        <w:rPr>
          <w:sz w:val="22"/>
          <w:szCs w:val="22"/>
        </w:rPr>
        <w:t>4) иным способом с обязательным указанием методики расчета в соответствующем решении общего собрания.</w:t>
      </w:r>
    </w:p>
    <w:p w14:paraId="463ABB21" w14:textId="77777777" w:rsidR="00F53BA4" w:rsidRPr="0097671D" w:rsidRDefault="00F53BA4" w:rsidP="00F53BA4">
      <w:pPr>
        <w:pStyle w:val="a7"/>
        <w:ind w:left="-709" w:right="0" w:firstLine="0"/>
        <w:jc w:val="both"/>
        <w:rPr>
          <w:sz w:val="22"/>
          <w:szCs w:val="22"/>
        </w:rPr>
      </w:pPr>
      <w:r w:rsidRPr="0097671D">
        <w:rPr>
          <w:sz w:val="22"/>
          <w:szCs w:val="22"/>
        </w:rPr>
        <w:t xml:space="preserve">В соответствии с решением общего собрания собственников помещений в многоквартирном доме может быть установлен любой порядок оплаты (финансирования) Собственниками работ (оказания услуг), не предусмотренных настоящим Договором, в том числе, но не ограничиваясь – авансовый порядок, поэтапная рассрочка, по факту выполнения работ (оказания услуг) и т.д. </w:t>
      </w:r>
    </w:p>
    <w:p w14:paraId="5629C5B1" w14:textId="77777777" w:rsidR="00F53BA4" w:rsidRPr="00E6100B" w:rsidRDefault="00F53BA4" w:rsidP="00F53BA4">
      <w:pPr>
        <w:pStyle w:val="a7"/>
        <w:ind w:left="-709" w:right="0" w:firstLine="0"/>
        <w:jc w:val="both"/>
        <w:rPr>
          <w:sz w:val="22"/>
          <w:szCs w:val="22"/>
        </w:rPr>
      </w:pPr>
      <w:r w:rsidRPr="0097671D">
        <w:rPr>
          <w:sz w:val="22"/>
          <w:szCs w:val="22"/>
        </w:rPr>
        <w:t>Управляющая организация на основании соответствующего решения общего собрания собственников помещений в многоквартирном доме выставляет Собственнику счет на оплату выполнения работ (оказания услуг), не предусмотренных настоящим Договором, в котором должны быть указаны наименование данных работ (услуг), их стоимость, реквизиты для оплаты и т.д. В случае, если решением общего собрания собственников помещений в многоквартирном доме не предусмотрено выставление отдельного счета на оплату работ (оказания услуг), не предусмотренных настоящим Договором, Управляющая организация вправе включить соответствующий платеж в ближайшую квитанцию на оп</w:t>
      </w:r>
      <w:r>
        <w:rPr>
          <w:sz w:val="22"/>
          <w:szCs w:val="22"/>
        </w:rPr>
        <w:t>лату цены настоящего Договора («квартплату»</w:t>
      </w:r>
      <w:r w:rsidRPr="0097671D">
        <w:rPr>
          <w:sz w:val="22"/>
          <w:szCs w:val="22"/>
        </w:rPr>
        <w:t>).</w:t>
      </w:r>
    </w:p>
    <w:p w14:paraId="1B91F5F0" w14:textId="77777777" w:rsidR="00F53BA4" w:rsidRPr="00E6100B" w:rsidRDefault="00F53BA4" w:rsidP="00F53BA4">
      <w:pPr>
        <w:pStyle w:val="a7"/>
        <w:widowControl w:val="0"/>
        <w:numPr>
          <w:ilvl w:val="0"/>
          <w:numId w:val="13"/>
        </w:numPr>
        <w:spacing w:after="0"/>
        <w:ind w:left="-709" w:right="0" w:hanging="284"/>
        <w:jc w:val="both"/>
        <w:rPr>
          <w:sz w:val="22"/>
          <w:szCs w:val="22"/>
        </w:rPr>
      </w:pPr>
      <w:r w:rsidRPr="0013349B">
        <w:rPr>
          <w:sz w:val="22"/>
          <w:szCs w:val="22"/>
          <w:u w:val="single"/>
        </w:rPr>
        <w:t>плату за капитальный ремонт общего имущества</w:t>
      </w:r>
      <w:r w:rsidRPr="00F0085D">
        <w:rPr>
          <w:sz w:val="22"/>
          <w:szCs w:val="22"/>
        </w:rPr>
        <w:t xml:space="preserve"> в </w:t>
      </w:r>
      <w:r>
        <w:rPr>
          <w:sz w:val="22"/>
          <w:szCs w:val="22"/>
        </w:rPr>
        <w:t>Многокварт</w:t>
      </w:r>
      <w:r w:rsidRPr="00F0085D">
        <w:rPr>
          <w:sz w:val="22"/>
          <w:szCs w:val="22"/>
        </w:rPr>
        <w:t xml:space="preserve">ирном доме в случае, если собственники помещений в </w:t>
      </w:r>
      <w:r>
        <w:rPr>
          <w:sz w:val="22"/>
          <w:szCs w:val="22"/>
        </w:rPr>
        <w:t>Многокварт</w:t>
      </w:r>
      <w:r w:rsidRPr="00F0085D">
        <w:rPr>
          <w:sz w:val="22"/>
          <w:szCs w:val="22"/>
        </w:rPr>
        <w:t>ирном доме приняли решение о формировании фонда капитального ремонта на специальном счете, владельцем которого является управляющая организация.</w:t>
      </w:r>
    </w:p>
    <w:p w14:paraId="4994BB79" w14:textId="77777777" w:rsidR="00F53BA4" w:rsidRPr="00E670DD" w:rsidRDefault="00F53BA4" w:rsidP="00F53BA4">
      <w:pPr>
        <w:pStyle w:val="a7"/>
        <w:widowControl w:val="0"/>
        <w:numPr>
          <w:ilvl w:val="2"/>
          <w:numId w:val="4"/>
        </w:numPr>
        <w:spacing w:after="0"/>
        <w:ind w:left="-709" w:right="0" w:hanging="567"/>
        <w:jc w:val="both"/>
        <w:rPr>
          <w:spacing w:val="-2"/>
          <w:sz w:val="22"/>
          <w:szCs w:val="22"/>
        </w:rPr>
      </w:pPr>
      <w:r w:rsidRPr="00E670DD">
        <w:rPr>
          <w:spacing w:val="-2"/>
          <w:sz w:val="22"/>
          <w:szCs w:val="22"/>
        </w:rPr>
        <w:t xml:space="preserve">Стороны пришли к соглашению в межотопительный период распределять весь потребленный </w:t>
      </w:r>
      <w:r>
        <w:rPr>
          <w:spacing w:val="-2"/>
          <w:sz w:val="22"/>
          <w:szCs w:val="22"/>
        </w:rPr>
        <w:t>Многокварт</w:t>
      </w:r>
      <w:r w:rsidRPr="00E670DD">
        <w:rPr>
          <w:spacing w:val="-2"/>
          <w:sz w:val="22"/>
          <w:szCs w:val="22"/>
        </w:rPr>
        <w:t xml:space="preserve">ирным домом объем тепловой энергии, зафиксированный общедомовым прибором учета, между всеми жилыми и нежилыми помещениями в </w:t>
      </w:r>
      <w:r>
        <w:rPr>
          <w:spacing w:val="-2"/>
          <w:sz w:val="22"/>
          <w:szCs w:val="22"/>
        </w:rPr>
        <w:t>Многокварт</w:t>
      </w:r>
      <w:r w:rsidRPr="00E670DD">
        <w:rPr>
          <w:spacing w:val="-2"/>
          <w:sz w:val="22"/>
          <w:szCs w:val="22"/>
        </w:rPr>
        <w:t>ирном доме пропорционально размеру общей площади каждого жилого и нежилого помещения. Соответствующее начисление отражается в счете-квитанции в строке "Циркуляция ГВС".</w:t>
      </w:r>
    </w:p>
    <w:p w14:paraId="69E8EF24" w14:textId="77777777" w:rsidR="00F53BA4" w:rsidRPr="00F0085D" w:rsidRDefault="00F53BA4" w:rsidP="00F53BA4">
      <w:pPr>
        <w:pStyle w:val="a7"/>
        <w:widowControl w:val="0"/>
        <w:numPr>
          <w:ilvl w:val="2"/>
          <w:numId w:val="4"/>
        </w:numPr>
        <w:spacing w:after="0"/>
        <w:ind w:left="-709" w:right="0" w:hanging="567"/>
        <w:jc w:val="both"/>
        <w:rPr>
          <w:spacing w:val="-2"/>
          <w:sz w:val="22"/>
          <w:szCs w:val="22"/>
        </w:rPr>
      </w:pPr>
      <w:r w:rsidRPr="00F0085D">
        <w:rPr>
          <w:spacing w:val="-2"/>
          <w:sz w:val="22"/>
          <w:szCs w:val="22"/>
        </w:rPr>
        <w:t xml:space="preserve">Размер платы за содержание и ремонт жилого помещения в </w:t>
      </w:r>
      <w:r>
        <w:rPr>
          <w:spacing w:val="-2"/>
          <w:sz w:val="22"/>
          <w:szCs w:val="22"/>
        </w:rPr>
        <w:t>Многокварт</w:t>
      </w:r>
      <w:r w:rsidRPr="00F0085D">
        <w:rPr>
          <w:spacing w:val="-2"/>
          <w:sz w:val="22"/>
          <w:szCs w:val="22"/>
        </w:rPr>
        <w:t xml:space="preserve">ирном доме определяется на общем собрании Собственников помещений с учетом предложений Управляющей организации. На момент заключения настоящего Договора для расчетов между Сторонами применяются тарифы согласно </w:t>
      </w:r>
      <w:r w:rsidRPr="00F0085D">
        <w:rPr>
          <w:i/>
          <w:spacing w:val="-2"/>
          <w:sz w:val="22"/>
          <w:szCs w:val="22"/>
        </w:rPr>
        <w:t>Приложению №3</w:t>
      </w:r>
      <w:r w:rsidRPr="00F0085D">
        <w:rPr>
          <w:spacing w:val="-2"/>
          <w:sz w:val="22"/>
          <w:szCs w:val="22"/>
        </w:rPr>
        <w:t xml:space="preserve"> к настоящему Договору.</w:t>
      </w:r>
    </w:p>
    <w:p w14:paraId="282B1E48" w14:textId="77777777" w:rsidR="00F53BA4" w:rsidRPr="00E82B66" w:rsidRDefault="00F53BA4" w:rsidP="00F53BA4">
      <w:pPr>
        <w:pStyle w:val="a7"/>
        <w:widowControl w:val="0"/>
        <w:numPr>
          <w:ilvl w:val="2"/>
          <w:numId w:val="4"/>
        </w:numPr>
        <w:spacing w:after="0"/>
        <w:ind w:left="-709" w:right="0" w:hanging="567"/>
        <w:jc w:val="both"/>
        <w:rPr>
          <w:sz w:val="22"/>
          <w:szCs w:val="22"/>
        </w:rPr>
      </w:pPr>
      <w:r w:rsidRPr="00F0085D">
        <w:rPr>
          <w:sz w:val="22"/>
          <w:szCs w:val="22"/>
        </w:rPr>
        <w:t xml:space="preserve">Размер расходов собственников помещений в составе платы за содержание </w:t>
      </w:r>
      <w:r>
        <w:rPr>
          <w:sz w:val="22"/>
          <w:szCs w:val="22"/>
        </w:rPr>
        <w:t>(не) жилых</w:t>
      </w:r>
      <w:r w:rsidRPr="00F0085D">
        <w:rPr>
          <w:sz w:val="22"/>
          <w:szCs w:val="22"/>
        </w:rPr>
        <w:t xml:space="preserve"> помещений в </w:t>
      </w:r>
      <w:r>
        <w:rPr>
          <w:sz w:val="22"/>
          <w:szCs w:val="22"/>
        </w:rPr>
        <w:t>Многокварт</w:t>
      </w:r>
      <w:r w:rsidRPr="00F0085D">
        <w:rPr>
          <w:sz w:val="22"/>
          <w:szCs w:val="22"/>
        </w:rPr>
        <w:t>ирном доме на оплату услуги по обращению с твердыми коммунальными отходами, определяется исходя из объема потребления коммунального ресурса, по тарифу, установленному органами государственной власти субъекта РФ. При этом, если расходы за фактический объем коммунальной услуги превышают расходы по тарифу, установленному органами государственной власти субъекта РФ, размер превышения распределяется между всеми жилыми и нежилыми помещениями пропорционально размеру общей площади каждого жилого и нежилого помещения.</w:t>
      </w:r>
    </w:p>
    <w:p w14:paraId="193580B5" w14:textId="77777777" w:rsidR="00F53BA4" w:rsidRPr="00F0085D" w:rsidRDefault="00F53BA4" w:rsidP="00F53BA4">
      <w:pPr>
        <w:pStyle w:val="a7"/>
        <w:widowControl w:val="0"/>
        <w:numPr>
          <w:ilvl w:val="1"/>
          <w:numId w:val="4"/>
        </w:numPr>
        <w:spacing w:after="0"/>
        <w:ind w:left="-709" w:right="0"/>
        <w:jc w:val="both"/>
        <w:rPr>
          <w:spacing w:val="-2"/>
          <w:sz w:val="22"/>
          <w:szCs w:val="22"/>
        </w:rPr>
      </w:pPr>
      <w:r w:rsidRPr="00F0085D">
        <w:rPr>
          <w:spacing w:val="-2"/>
          <w:sz w:val="22"/>
          <w:szCs w:val="22"/>
        </w:rPr>
        <w:t>Порядок внесения платы за содержание и ремонт жилого помещения и коммунальные услуги.</w:t>
      </w:r>
    </w:p>
    <w:p w14:paraId="34975D59" w14:textId="77777777" w:rsidR="00F53BA4" w:rsidRPr="00F0085D" w:rsidRDefault="00F53BA4" w:rsidP="00F53BA4">
      <w:pPr>
        <w:pStyle w:val="a7"/>
        <w:widowControl w:val="0"/>
        <w:numPr>
          <w:ilvl w:val="2"/>
          <w:numId w:val="4"/>
        </w:numPr>
        <w:spacing w:after="0"/>
        <w:ind w:left="-709" w:right="0" w:hanging="567"/>
        <w:jc w:val="both"/>
        <w:rPr>
          <w:sz w:val="22"/>
          <w:szCs w:val="22"/>
        </w:rPr>
      </w:pPr>
      <w:r w:rsidRPr="00F0085D">
        <w:rPr>
          <w:sz w:val="22"/>
          <w:szCs w:val="22"/>
        </w:rPr>
        <w:t>Плата за</w:t>
      </w:r>
      <w:r>
        <w:rPr>
          <w:sz w:val="22"/>
          <w:szCs w:val="22"/>
        </w:rPr>
        <w:t xml:space="preserve"> (не)</w:t>
      </w:r>
      <w:r w:rsidRPr="00F0085D">
        <w:rPr>
          <w:sz w:val="22"/>
          <w:szCs w:val="22"/>
        </w:rPr>
        <w:t xml:space="preserve"> жилое помещение и коммунальные услуги вносится </w:t>
      </w:r>
      <w:r w:rsidRPr="007E1ABB">
        <w:rPr>
          <w:sz w:val="22"/>
          <w:szCs w:val="22"/>
        </w:rPr>
        <w:t xml:space="preserve">ежемесячно </w:t>
      </w:r>
      <w:r w:rsidRPr="007E1ABB">
        <w:rPr>
          <w:b/>
          <w:sz w:val="22"/>
          <w:szCs w:val="22"/>
        </w:rPr>
        <w:t xml:space="preserve">до 25 числа </w:t>
      </w:r>
      <w:r w:rsidRPr="007E1ABB">
        <w:rPr>
          <w:sz w:val="22"/>
          <w:szCs w:val="22"/>
        </w:rPr>
        <w:t xml:space="preserve">месяца, следующего за оплачиваемым, на основании платежных документов, выставленных Управляющей организацией </w:t>
      </w:r>
      <w:r w:rsidRPr="007E1ABB">
        <w:rPr>
          <w:b/>
          <w:sz w:val="22"/>
          <w:szCs w:val="22"/>
        </w:rPr>
        <w:t>не позднее 15 числа</w:t>
      </w:r>
      <w:r w:rsidRPr="007E1ABB">
        <w:rPr>
          <w:sz w:val="22"/>
          <w:szCs w:val="22"/>
        </w:rPr>
        <w:t xml:space="preserve"> месяца, следующего за оплачиваемым.</w:t>
      </w:r>
    </w:p>
    <w:p w14:paraId="2DE4DEA6" w14:textId="77777777" w:rsidR="00F53BA4" w:rsidRPr="00F0085D" w:rsidRDefault="00F53BA4" w:rsidP="00F53BA4">
      <w:pPr>
        <w:pStyle w:val="a7"/>
        <w:widowControl w:val="0"/>
        <w:numPr>
          <w:ilvl w:val="2"/>
          <w:numId w:val="4"/>
        </w:numPr>
        <w:spacing w:after="0"/>
        <w:ind w:left="-709" w:right="0" w:hanging="567"/>
        <w:jc w:val="both"/>
        <w:rPr>
          <w:sz w:val="22"/>
          <w:szCs w:val="22"/>
        </w:rPr>
      </w:pPr>
      <w:r w:rsidRPr="00F0085D">
        <w:rPr>
          <w:sz w:val="22"/>
          <w:szCs w:val="22"/>
        </w:rPr>
        <w:t>Физическим лицам</w:t>
      </w:r>
      <w:r>
        <w:rPr>
          <w:sz w:val="22"/>
          <w:szCs w:val="22"/>
        </w:rPr>
        <w:t>, на законных основаниях</w:t>
      </w:r>
      <w:r w:rsidRPr="00F0085D">
        <w:rPr>
          <w:sz w:val="22"/>
          <w:szCs w:val="22"/>
        </w:rPr>
        <w:t xml:space="preserve"> владеющим помещениями в </w:t>
      </w:r>
      <w:r>
        <w:rPr>
          <w:sz w:val="22"/>
          <w:szCs w:val="22"/>
        </w:rPr>
        <w:t>Многокварт</w:t>
      </w:r>
      <w:r w:rsidRPr="00F0085D">
        <w:rPr>
          <w:sz w:val="22"/>
          <w:szCs w:val="22"/>
        </w:rPr>
        <w:t>ирном доме, для оплаты ими услуг и работ, выставляются счета-квитанции, оформленные в соответствии с действующим законодательством.</w:t>
      </w:r>
    </w:p>
    <w:p w14:paraId="403E4C70" w14:textId="77777777" w:rsidR="00F53BA4" w:rsidRPr="00F1089A" w:rsidRDefault="00F53BA4" w:rsidP="00F53BA4">
      <w:pPr>
        <w:pStyle w:val="a7"/>
        <w:widowControl w:val="0"/>
        <w:numPr>
          <w:ilvl w:val="2"/>
          <w:numId w:val="4"/>
        </w:numPr>
        <w:spacing w:after="0"/>
        <w:ind w:left="-709" w:right="0" w:hanging="567"/>
        <w:jc w:val="both"/>
        <w:rPr>
          <w:sz w:val="22"/>
          <w:szCs w:val="22"/>
        </w:rPr>
      </w:pPr>
      <w:r w:rsidRPr="00F0085D">
        <w:rPr>
          <w:sz w:val="22"/>
          <w:szCs w:val="22"/>
        </w:rPr>
        <w:t xml:space="preserve">Юридическим лицам и индивидуальным предпринимателям на законных основаниях, владеющим помещениями в </w:t>
      </w:r>
      <w:r>
        <w:rPr>
          <w:sz w:val="22"/>
          <w:szCs w:val="22"/>
        </w:rPr>
        <w:t>Многокварт</w:t>
      </w:r>
      <w:r w:rsidRPr="00F0085D">
        <w:rPr>
          <w:sz w:val="22"/>
          <w:szCs w:val="22"/>
        </w:rPr>
        <w:t xml:space="preserve">ирном доме, для оплаты ими услуг работ, выставляются счета-фактуры, оформленные в соответствии с действующим налоговым законодательством. Дополнительно к счетам-фактурам, выставляемым Управляющей организацией, между указанными сторонами договора оформляется акт оказанных Управляющей организацией услуг, работ. Счета-фактуры и акты приёма-передачи работ (услуг) направляются собственникам (арендаторам) помещений. Если в течение 10 дней после направления письма на него не поступило обоснованного ответа, счета-фактуры считаются принятыми, акты приёма-передачи работ (услуг) считаются утвержденными. В случае несогласия с объёмом предоставленных услуг либо выполненных работ, Управляющая организация принимает только обоснованное возражение, при отсутствии обоснованных возражений, </w:t>
      </w:r>
      <w:r w:rsidRPr="00F1089A">
        <w:rPr>
          <w:sz w:val="22"/>
          <w:szCs w:val="22"/>
        </w:rPr>
        <w:t>акты приёма-передачи работ (услуг) считаются принятыми.</w:t>
      </w:r>
    </w:p>
    <w:p w14:paraId="31073F21" w14:textId="77777777" w:rsidR="00F53BA4" w:rsidRPr="00F1089A" w:rsidRDefault="00F53BA4" w:rsidP="00F53BA4">
      <w:pPr>
        <w:pStyle w:val="a7"/>
        <w:widowControl w:val="0"/>
        <w:numPr>
          <w:ilvl w:val="2"/>
          <w:numId w:val="4"/>
        </w:numPr>
        <w:spacing w:after="0"/>
        <w:ind w:left="-709" w:right="0" w:hanging="567"/>
        <w:jc w:val="both"/>
        <w:rPr>
          <w:sz w:val="22"/>
          <w:szCs w:val="22"/>
        </w:rPr>
      </w:pPr>
      <w:r w:rsidRPr="00F1089A">
        <w:rPr>
          <w:sz w:val="22"/>
          <w:szCs w:val="22"/>
        </w:rPr>
        <w:t>Платежные документы на оплату жилого (нежилого) помещения и коммунальных услуг предоставляются через почтовые ящики собственников, через ГИС ЖКХ и по запросу через электронную почту, а также возможно получение лично на руки в приемные часы бухгалтерии Управляющей организации.</w:t>
      </w:r>
    </w:p>
    <w:p w14:paraId="7E0D91AD" w14:textId="77777777" w:rsidR="00F53BA4" w:rsidRDefault="00F53BA4" w:rsidP="00F53BA4">
      <w:pPr>
        <w:pStyle w:val="a7"/>
        <w:widowControl w:val="0"/>
        <w:numPr>
          <w:ilvl w:val="2"/>
          <w:numId w:val="4"/>
        </w:numPr>
        <w:spacing w:after="0"/>
        <w:ind w:left="-709" w:right="0" w:hanging="567"/>
        <w:jc w:val="both"/>
        <w:rPr>
          <w:sz w:val="22"/>
          <w:szCs w:val="22"/>
        </w:rPr>
      </w:pPr>
      <w:r w:rsidRPr="00F0085D">
        <w:rPr>
          <w:sz w:val="22"/>
          <w:szCs w:val="22"/>
        </w:rPr>
        <w:t xml:space="preserve">Неполучение платежного документа Собственником не является основанием невнесения платы за содержание и ремонт общего имущества в </w:t>
      </w:r>
      <w:r>
        <w:rPr>
          <w:sz w:val="22"/>
          <w:szCs w:val="22"/>
        </w:rPr>
        <w:t>Многокварт</w:t>
      </w:r>
      <w:r w:rsidRPr="00F0085D">
        <w:rPr>
          <w:sz w:val="22"/>
          <w:szCs w:val="22"/>
        </w:rPr>
        <w:t xml:space="preserve">ирном доме, за коммунальные услуги. В случае, если Собственник не получил счёт для внесения оплаты по настоящему </w:t>
      </w:r>
      <w:r w:rsidRPr="007E1ABB">
        <w:rPr>
          <w:sz w:val="22"/>
          <w:szCs w:val="22"/>
        </w:rPr>
        <w:t>Договору до 15 числа</w:t>
      </w:r>
      <w:r w:rsidRPr="00F0085D">
        <w:rPr>
          <w:sz w:val="22"/>
          <w:szCs w:val="22"/>
        </w:rPr>
        <w:t xml:space="preserve"> месяца, следующего за оплачиваемым, он обязан незамедлительно проинформировать о данном факте Управля</w:t>
      </w:r>
      <w:r>
        <w:rPr>
          <w:sz w:val="22"/>
          <w:szCs w:val="22"/>
        </w:rPr>
        <w:t>ющую организацию и запросить счет по адресу электронной почты или в офисе Управляющей организации</w:t>
      </w:r>
      <w:r w:rsidRPr="00F0085D">
        <w:rPr>
          <w:sz w:val="22"/>
          <w:szCs w:val="22"/>
        </w:rPr>
        <w:t>. В противном случае считается, что Собственник получил счёт своевременно. Собственник вправе подписаться на услугу по рассылке электронной копии счёта, при этом Стороны признают, что электронная копия счета эквивалента его печатной форме.</w:t>
      </w:r>
    </w:p>
    <w:p w14:paraId="699A9EFE" w14:textId="77777777" w:rsidR="00F53BA4" w:rsidRPr="002433AA" w:rsidRDefault="00F53BA4" w:rsidP="00F53BA4">
      <w:pPr>
        <w:pStyle w:val="a7"/>
        <w:widowControl w:val="0"/>
        <w:numPr>
          <w:ilvl w:val="2"/>
          <w:numId w:val="4"/>
        </w:numPr>
        <w:spacing w:after="0"/>
        <w:ind w:left="-709" w:right="0" w:hanging="567"/>
        <w:jc w:val="both"/>
        <w:rPr>
          <w:sz w:val="22"/>
          <w:szCs w:val="22"/>
        </w:rPr>
      </w:pPr>
      <w:r w:rsidRPr="002433AA">
        <w:rPr>
          <w:sz w:val="22"/>
          <w:szCs w:val="22"/>
        </w:rPr>
        <w:t>Неиспользование помещений Собственником не является основанием невнесения платы за (не) жилое помещение и коммунальные услуги.</w:t>
      </w:r>
    </w:p>
    <w:p w14:paraId="6BD26DEE" w14:textId="77777777" w:rsidR="00F53BA4" w:rsidRDefault="00F53BA4" w:rsidP="00F53BA4">
      <w:pPr>
        <w:pStyle w:val="a7"/>
        <w:widowControl w:val="0"/>
        <w:numPr>
          <w:ilvl w:val="1"/>
          <w:numId w:val="4"/>
        </w:numPr>
        <w:spacing w:after="0"/>
        <w:ind w:left="-709" w:right="0"/>
        <w:jc w:val="both"/>
        <w:rPr>
          <w:spacing w:val="-2"/>
          <w:sz w:val="22"/>
          <w:szCs w:val="22"/>
        </w:rPr>
      </w:pPr>
      <w:r w:rsidRPr="00F0085D">
        <w:rPr>
          <w:spacing w:val="-2"/>
          <w:sz w:val="22"/>
          <w:szCs w:val="22"/>
        </w:rPr>
        <w:t xml:space="preserve">В случае изменения в установленном порядке тарифов на жилищно-коммунальные услуги, Собственник применяет новые тарифы со дня вступления в силу соответствующего нормативного правового акта или решения общего собрания собственников помещений </w:t>
      </w:r>
      <w:r>
        <w:rPr>
          <w:spacing w:val="-2"/>
          <w:sz w:val="22"/>
          <w:szCs w:val="22"/>
        </w:rPr>
        <w:t>Многокварт</w:t>
      </w:r>
      <w:r w:rsidRPr="00F0085D">
        <w:rPr>
          <w:spacing w:val="-2"/>
          <w:sz w:val="22"/>
          <w:szCs w:val="22"/>
        </w:rPr>
        <w:t>ирного дома.</w:t>
      </w:r>
    </w:p>
    <w:p w14:paraId="02D046BD" w14:textId="77777777" w:rsidR="00F53BA4" w:rsidRDefault="00F53BA4" w:rsidP="00F53BA4">
      <w:pPr>
        <w:pStyle w:val="a7"/>
        <w:widowControl w:val="0"/>
        <w:numPr>
          <w:ilvl w:val="1"/>
          <w:numId w:val="4"/>
        </w:numPr>
        <w:spacing w:after="0"/>
        <w:ind w:left="-709" w:right="0"/>
        <w:jc w:val="both"/>
        <w:rPr>
          <w:spacing w:val="-2"/>
          <w:sz w:val="22"/>
          <w:szCs w:val="22"/>
        </w:rPr>
      </w:pPr>
      <w:r w:rsidRPr="002433AA">
        <w:rPr>
          <w:spacing w:val="-2"/>
          <w:sz w:val="22"/>
          <w:szCs w:val="22"/>
        </w:rPr>
        <w:t>Устанавливается следующая очередность погашения требований по денежным обязательствам Собственников перед Управляющей организацией: в первую очередь погашается задолженность за периоды, предшествующие последнему расчетному периоду, начиная с наиболее ранней по сроку возникновения задолженности, затем задолженность за последний расчетный период, затем пени.</w:t>
      </w:r>
    </w:p>
    <w:p w14:paraId="0B367D21" w14:textId="77777777" w:rsidR="00F53BA4" w:rsidRPr="0097671D" w:rsidRDefault="00F53BA4" w:rsidP="00F53BA4">
      <w:pPr>
        <w:pStyle w:val="a7"/>
        <w:widowControl w:val="0"/>
        <w:numPr>
          <w:ilvl w:val="1"/>
          <w:numId w:val="4"/>
        </w:numPr>
        <w:spacing w:after="0"/>
        <w:ind w:left="-709" w:right="0"/>
        <w:jc w:val="both"/>
        <w:rPr>
          <w:spacing w:val="-2"/>
          <w:sz w:val="22"/>
          <w:szCs w:val="22"/>
        </w:rPr>
      </w:pPr>
      <w:r w:rsidRPr="005D6FD4">
        <w:rPr>
          <w:spacing w:val="-2"/>
          <w:sz w:val="22"/>
          <w:szCs w:val="22"/>
        </w:rPr>
        <w:t>Стороны пришли к соглашению об автоматическом изменении цены договора в следующих случаях и на следующих условиях:</w:t>
      </w:r>
    </w:p>
    <w:p w14:paraId="446B24DF" w14:textId="77777777" w:rsidR="00F53BA4" w:rsidRPr="0097671D" w:rsidRDefault="00F53BA4" w:rsidP="00F53BA4">
      <w:pPr>
        <w:pStyle w:val="a7"/>
        <w:widowControl w:val="0"/>
        <w:spacing w:after="0"/>
        <w:ind w:left="-709" w:right="0" w:firstLine="0"/>
        <w:jc w:val="both"/>
        <w:rPr>
          <w:spacing w:val="-2"/>
          <w:sz w:val="22"/>
          <w:szCs w:val="22"/>
        </w:rPr>
      </w:pPr>
      <w:r w:rsidRPr="0097671D">
        <w:rPr>
          <w:spacing w:val="-2"/>
          <w:sz w:val="22"/>
          <w:szCs w:val="22"/>
        </w:rPr>
        <w:t>1) размер платы за коммунальные услуги и соответственно за коммунальные ресурсы, потребляемые при использовании и содержании общего имущества в многоквартирном доме, (регулируемые тарифы, ч.2 ст.157 ЖК РФ) подлежит автоматическому изменению в случае принятия соответствующего распоряжения Комитетом по тарифам Санкт-Петербурга (или иного нормативного/ненормативного правового акта уполномоченным органом государственной власти в сфере тарифного регулирования ЖКХ),</w:t>
      </w:r>
    </w:p>
    <w:p w14:paraId="5D724D3A" w14:textId="77777777" w:rsidR="00F53BA4" w:rsidRPr="0097671D" w:rsidRDefault="00F53BA4" w:rsidP="00F53BA4">
      <w:pPr>
        <w:pStyle w:val="a7"/>
        <w:widowControl w:val="0"/>
        <w:spacing w:after="0"/>
        <w:ind w:left="-709" w:right="0" w:firstLine="0"/>
        <w:jc w:val="both"/>
        <w:rPr>
          <w:spacing w:val="-2"/>
          <w:sz w:val="22"/>
          <w:szCs w:val="22"/>
        </w:rPr>
      </w:pPr>
      <w:r w:rsidRPr="0097671D">
        <w:rPr>
          <w:spacing w:val="-2"/>
          <w:sz w:val="22"/>
          <w:szCs w:val="22"/>
        </w:rPr>
        <w:t>2) размер платы за содержание и ремонт жилого (нежилого) помещения и/или машино-места может быть изменен не чаще одного раза в год по одному из следующих оснований:</w:t>
      </w:r>
    </w:p>
    <w:p w14:paraId="05098CE8" w14:textId="77777777" w:rsidR="00F53BA4" w:rsidRPr="0097671D" w:rsidRDefault="00F53BA4" w:rsidP="00F53BA4">
      <w:pPr>
        <w:pStyle w:val="a7"/>
        <w:widowControl w:val="0"/>
        <w:spacing w:after="0"/>
        <w:ind w:left="-709" w:right="0" w:firstLine="0"/>
        <w:jc w:val="both"/>
        <w:rPr>
          <w:spacing w:val="-2"/>
          <w:sz w:val="22"/>
          <w:szCs w:val="22"/>
        </w:rPr>
      </w:pPr>
      <w:r w:rsidRPr="0097671D">
        <w:rPr>
          <w:spacing w:val="-2"/>
          <w:sz w:val="22"/>
          <w:szCs w:val="22"/>
        </w:rPr>
        <w:t>- или по решению общего собрания собственников помещений в многоквартирном доме с 01 числа месяца, следующего за принятием такого решения,</w:t>
      </w:r>
    </w:p>
    <w:p w14:paraId="5A6F43CC" w14:textId="77777777" w:rsidR="00F53BA4" w:rsidRPr="0097671D" w:rsidRDefault="00F53BA4" w:rsidP="00F53BA4">
      <w:pPr>
        <w:pStyle w:val="a7"/>
        <w:widowControl w:val="0"/>
        <w:spacing w:after="0"/>
        <w:ind w:left="-709" w:right="0" w:firstLine="0"/>
        <w:jc w:val="both"/>
        <w:rPr>
          <w:spacing w:val="-2"/>
          <w:sz w:val="22"/>
          <w:szCs w:val="22"/>
        </w:rPr>
      </w:pPr>
      <w:r w:rsidRPr="0097671D">
        <w:rPr>
          <w:spacing w:val="-2"/>
          <w:sz w:val="22"/>
          <w:szCs w:val="22"/>
        </w:rPr>
        <w:t xml:space="preserve">- или по инициативе Управляющей организации в соответствии с изменением уровня потребительских цен (инфляция)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если уполномоченным органом не предусмотрена иная методика расчета изменения потребительских цен (инфляции). В этом случае оформление изменения цен (тарифов) решением общего собрания собственников помещений в многоквартирном доме не требуется, однако Управляющая организация обязана проинформировать собственников о новых ценах (тарифах) путем их размещения на официальном сайте </w:t>
      </w:r>
      <w:hyperlink r:id="rId10" w:history="1">
        <w:r w:rsidRPr="00870E98">
          <w:rPr>
            <w:rStyle w:val="a6"/>
            <w:b/>
            <w:spacing w:val="-2"/>
            <w:sz w:val="22"/>
            <w:szCs w:val="22"/>
          </w:rPr>
          <w:t>http://сп-сервис.рф/</w:t>
        </w:r>
      </w:hyperlink>
      <w:r w:rsidRPr="0097671D">
        <w:rPr>
          <w:spacing w:val="-2"/>
          <w:sz w:val="22"/>
          <w:szCs w:val="22"/>
        </w:rPr>
        <w:t>, и на информационных стендах Управляющей организации, имеющихся в каждом подъезде, не позднее, чем за 30 (Тридцать) дней до даты представления платежных документов, на основании которых будет вноситься плата за жилое (нежилое) помещение и коммунальные услуги в ином порядке.</w:t>
      </w:r>
    </w:p>
    <w:p w14:paraId="7988C6B1" w14:textId="77777777" w:rsidR="00F53BA4" w:rsidRPr="0097671D" w:rsidRDefault="00F53BA4" w:rsidP="00F53BA4">
      <w:pPr>
        <w:pStyle w:val="a7"/>
        <w:widowControl w:val="0"/>
        <w:spacing w:after="0"/>
        <w:ind w:left="-709" w:right="0" w:firstLine="0"/>
        <w:jc w:val="both"/>
        <w:rPr>
          <w:spacing w:val="-2"/>
          <w:sz w:val="22"/>
          <w:szCs w:val="22"/>
        </w:rPr>
      </w:pPr>
      <w:r w:rsidRPr="0097671D">
        <w:rPr>
          <w:spacing w:val="-2"/>
          <w:sz w:val="22"/>
          <w:szCs w:val="22"/>
        </w:rPr>
        <w:t>Стороны признают, что на весь период действия настоящего договора согласовали условие, устанавливающее порядок (механизм) определения платы, поэтому фактическое изменение суммы платы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F3B6F7C" w14:textId="77777777" w:rsidR="00F53BA4" w:rsidRPr="00297FD6" w:rsidRDefault="00F53BA4" w:rsidP="00F53BA4">
      <w:pPr>
        <w:pStyle w:val="a7"/>
        <w:widowControl w:val="0"/>
        <w:spacing w:after="0"/>
        <w:ind w:left="-709" w:right="0" w:firstLine="0"/>
        <w:jc w:val="both"/>
        <w:rPr>
          <w:spacing w:val="-2"/>
          <w:sz w:val="22"/>
          <w:szCs w:val="22"/>
        </w:rPr>
      </w:pPr>
    </w:p>
    <w:p w14:paraId="7630B332" w14:textId="77777777" w:rsidR="00F53BA4" w:rsidRPr="007133AA" w:rsidRDefault="00F53BA4" w:rsidP="00F53BA4">
      <w:pPr>
        <w:pStyle w:val="a7"/>
        <w:widowControl w:val="0"/>
        <w:spacing w:after="0"/>
        <w:ind w:left="-709" w:right="0" w:firstLine="0"/>
        <w:jc w:val="both"/>
        <w:rPr>
          <w:spacing w:val="-2"/>
          <w:sz w:val="22"/>
          <w:szCs w:val="22"/>
        </w:rPr>
      </w:pPr>
    </w:p>
    <w:p w14:paraId="45578C7C" w14:textId="77777777" w:rsidR="00F53BA4" w:rsidRPr="00D11039" w:rsidRDefault="00F53BA4" w:rsidP="00F53BA4">
      <w:pPr>
        <w:pStyle w:val="a7"/>
        <w:widowControl w:val="0"/>
        <w:numPr>
          <w:ilvl w:val="0"/>
          <w:numId w:val="4"/>
        </w:numPr>
        <w:spacing w:after="0"/>
        <w:ind w:right="0"/>
        <w:jc w:val="center"/>
        <w:outlineLvl w:val="0"/>
        <w:rPr>
          <w:b/>
          <w:sz w:val="22"/>
          <w:szCs w:val="22"/>
        </w:rPr>
      </w:pPr>
      <w:r w:rsidRPr="00D11039">
        <w:rPr>
          <w:b/>
          <w:caps/>
          <w:sz w:val="22"/>
          <w:szCs w:val="22"/>
        </w:rPr>
        <w:t>ОБЩЕЕ ИМУЩЕСТВО</w:t>
      </w:r>
    </w:p>
    <w:p w14:paraId="4AB54CAF" w14:textId="77777777" w:rsidR="00F53BA4" w:rsidRPr="00F3377D" w:rsidRDefault="00F53BA4" w:rsidP="00F53BA4">
      <w:pPr>
        <w:pStyle w:val="a7"/>
        <w:widowControl w:val="0"/>
        <w:numPr>
          <w:ilvl w:val="1"/>
          <w:numId w:val="4"/>
        </w:numPr>
        <w:spacing w:after="0"/>
        <w:ind w:left="-709" w:right="0" w:hanging="425"/>
        <w:jc w:val="both"/>
        <w:rPr>
          <w:spacing w:val="-2"/>
          <w:sz w:val="22"/>
          <w:szCs w:val="22"/>
        </w:rPr>
      </w:pPr>
      <w:r w:rsidRPr="00F3377D">
        <w:rPr>
          <w:spacing w:val="-2"/>
          <w:sz w:val="22"/>
          <w:szCs w:val="22"/>
        </w:rPr>
        <w:t>Если иное не предусмотрено законом, исключительно общее собрание собственников помещений в МКД вправе принимать следующие решения в отношении общего имущества:</w:t>
      </w:r>
    </w:p>
    <w:p w14:paraId="284BB509" w14:textId="77777777" w:rsidR="00F53BA4" w:rsidRPr="00F3377D" w:rsidRDefault="00F53BA4" w:rsidP="00F53BA4">
      <w:pPr>
        <w:pStyle w:val="a7"/>
        <w:widowControl w:val="0"/>
        <w:numPr>
          <w:ilvl w:val="0"/>
          <w:numId w:val="28"/>
        </w:numPr>
        <w:spacing w:after="0"/>
        <w:ind w:left="-426" w:right="-35" w:hanging="283"/>
        <w:jc w:val="both"/>
        <w:rPr>
          <w:spacing w:val="-2"/>
          <w:sz w:val="22"/>
          <w:szCs w:val="22"/>
        </w:rPr>
      </w:pPr>
      <w:r w:rsidRPr="00F3377D">
        <w:rPr>
          <w:spacing w:val="-2"/>
          <w:sz w:val="22"/>
          <w:szCs w:val="22"/>
        </w:rPr>
        <w:t>решения о пользовании общим имуществом собственников помещений в МКД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МКД;</w:t>
      </w:r>
    </w:p>
    <w:p w14:paraId="7B6CDD7A" w14:textId="77777777" w:rsidR="00F53BA4" w:rsidRPr="00F3377D" w:rsidRDefault="00F53BA4" w:rsidP="00F53BA4">
      <w:pPr>
        <w:pStyle w:val="a7"/>
        <w:widowControl w:val="0"/>
        <w:numPr>
          <w:ilvl w:val="0"/>
          <w:numId w:val="28"/>
        </w:numPr>
        <w:spacing w:after="0"/>
        <w:ind w:left="-426" w:right="-35" w:hanging="283"/>
        <w:jc w:val="both"/>
        <w:rPr>
          <w:spacing w:val="-2"/>
          <w:sz w:val="22"/>
          <w:szCs w:val="22"/>
        </w:rPr>
      </w:pPr>
      <w:r w:rsidRPr="00F3377D">
        <w:rPr>
          <w:spacing w:val="-2"/>
          <w:sz w:val="22"/>
          <w:szCs w:val="22"/>
        </w:rPr>
        <w:t>решения об определении лиц, которые от имени собственников помещений в МКД уполномочены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w:t>
      </w:r>
    </w:p>
    <w:p w14:paraId="1A798EE7" w14:textId="77777777" w:rsidR="00F53BA4" w:rsidRPr="00F3377D" w:rsidRDefault="00F53BA4" w:rsidP="00F53BA4">
      <w:pPr>
        <w:pStyle w:val="a7"/>
        <w:widowControl w:val="0"/>
        <w:numPr>
          <w:ilvl w:val="1"/>
          <w:numId w:val="4"/>
        </w:numPr>
        <w:spacing w:after="0"/>
        <w:ind w:left="-709" w:right="0" w:hanging="425"/>
        <w:jc w:val="both"/>
        <w:rPr>
          <w:spacing w:val="-2"/>
          <w:sz w:val="22"/>
          <w:szCs w:val="22"/>
        </w:rPr>
      </w:pPr>
      <w:r w:rsidRPr="00F3377D">
        <w:rPr>
          <w:spacing w:val="-2"/>
          <w:sz w:val="22"/>
          <w:szCs w:val="22"/>
        </w:rPr>
        <w:t xml:space="preserve">Управляющая организация обязана: </w:t>
      </w:r>
    </w:p>
    <w:p w14:paraId="446BF7E1" w14:textId="77777777" w:rsidR="00F53BA4" w:rsidRPr="00F3377D" w:rsidRDefault="00F53BA4" w:rsidP="00F53BA4">
      <w:pPr>
        <w:pStyle w:val="a7"/>
        <w:widowControl w:val="0"/>
        <w:numPr>
          <w:ilvl w:val="0"/>
          <w:numId w:val="27"/>
        </w:numPr>
        <w:spacing w:after="0"/>
        <w:ind w:left="-426" w:right="-35" w:hanging="283"/>
        <w:jc w:val="both"/>
        <w:rPr>
          <w:spacing w:val="-2"/>
          <w:sz w:val="22"/>
          <w:szCs w:val="22"/>
        </w:rPr>
      </w:pPr>
      <w:r w:rsidRPr="00F3377D">
        <w:rPr>
          <w:spacing w:val="-2"/>
          <w:sz w:val="22"/>
          <w:szCs w:val="22"/>
        </w:rPr>
        <w:t>не допускать использования общего имущества Собственников помещений в МКД, в т.ч. использование коммунальных ресурсов, иными лицами без соответствующих решений общего собрания собственников помещений в МКД,</w:t>
      </w:r>
    </w:p>
    <w:p w14:paraId="7D1142E8" w14:textId="77777777" w:rsidR="00F53BA4" w:rsidRPr="00F3377D" w:rsidRDefault="00F53BA4" w:rsidP="00F53BA4">
      <w:pPr>
        <w:pStyle w:val="a7"/>
        <w:widowControl w:val="0"/>
        <w:numPr>
          <w:ilvl w:val="0"/>
          <w:numId w:val="27"/>
        </w:numPr>
        <w:spacing w:after="0"/>
        <w:ind w:left="-426" w:right="-35" w:hanging="283"/>
        <w:jc w:val="both"/>
        <w:rPr>
          <w:spacing w:val="-2"/>
          <w:sz w:val="22"/>
          <w:szCs w:val="22"/>
        </w:rPr>
      </w:pPr>
      <w:r w:rsidRPr="00F3377D">
        <w:rPr>
          <w:spacing w:val="-2"/>
          <w:sz w:val="22"/>
          <w:szCs w:val="22"/>
        </w:rPr>
        <w:t>в</w:t>
      </w:r>
      <w:r w:rsidRPr="00F3377D">
        <w:rPr>
          <w:sz w:val="22"/>
          <w:szCs w:val="22"/>
        </w:rPr>
        <w:t xml:space="preserve"> случае принятия общим собранием собственников помещений в многоквартирном доме решения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 </w:t>
      </w:r>
      <w:r w:rsidRPr="00F3377D">
        <w:rPr>
          <w:rStyle w:val="layout"/>
          <w:sz w:val="22"/>
        </w:rPr>
        <w:t>Передача общего имущества в пользование третьим лицам и условия распоряжения средствами, поступившими в результате такой передачи, осуществляется в порядке и на условиях, определенных решением общего собрания собственников помещений в Многоквартирном доме.</w:t>
      </w:r>
    </w:p>
    <w:p w14:paraId="1A40CC20" w14:textId="77777777" w:rsidR="00F53BA4" w:rsidRPr="00F3377D" w:rsidRDefault="00F53BA4" w:rsidP="00F53BA4">
      <w:pPr>
        <w:pStyle w:val="a7"/>
        <w:widowControl w:val="0"/>
        <w:numPr>
          <w:ilvl w:val="0"/>
          <w:numId w:val="27"/>
        </w:numPr>
        <w:spacing w:after="0"/>
        <w:ind w:left="-426" w:right="-35" w:hanging="283"/>
        <w:jc w:val="both"/>
        <w:rPr>
          <w:spacing w:val="-2"/>
          <w:sz w:val="22"/>
          <w:szCs w:val="22"/>
        </w:rPr>
      </w:pPr>
      <w:r w:rsidRPr="00F3377D">
        <w:rPr>
          <w:spacing w:val="-2"/>
          <w:sz w:val="22"/>
          <w:szCs w:val="22"/>
        </w:rPr>
        <w:t xml:space="preserve">расходовать денежные средства, полученные по договорам об использовании общего имущества собственников помещений в МКД (в том числе договоров на установку и эксплуатацию рекламных конструкций), исключительно на цели, определенные решением общего собрания собственников помещений в МКД, в т.ч. на текущий ремонт, энергосбережение и/или благоустройство. Очередность целей расходования подлежит согласованию с советом МКД с учетом требований п. 4.2 ч.2 ст.44 ЖК РФ, ч.1 ст.46 ЖК РФ. </w:t>
      </w:r>
    </w:p>
    <w:p w14:paraId="42E39542" w14:textId="77777777" w:rsidR="00F53BA4" w:rsidRPr="00DC358B" w:rsidRDefault="00F53BA4" w:rsidP="00F53BA4">
      <w:pPr>
        <w:pStyle w:val="a7"/>
        <w:widowControl w:val="0"/>
        <w:numPr>
          <w:ilvl w:val="1"/>
          <w:numId w:val="4"/>
        </w:numPr>
        <w:spacing w:after="0"/>
        <w:ind w:left="-709" w:right="0" w:hanging="425"/>
        <w:jc w:val="both"/>
        <w:rPr>
          <w:spacing w:val="-2"/>
          <w:sz w:val="22"/>
          <w:szCs w:val="22"/>
        </w:rPr>
      </w:pPr>
      <w:r w:rsidRPr="00F3377D">
        <w:rPr>
          <w:spacing w:val="-2"/>
          <w:sz w:val="22"/>
          <w:szCs w:val="22"/>
        </w:rPr>
        <w:t>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негаторного, виндикационного и иного вещно-правового исков, взыскании неосновательного обогащения, компенсации причиненного общему имуществу ущерба и т.д.</w:t>
      </w:r>
    </w:p>
    <w:p w14:paraId="2FE1D035" w14:textId="77777777" w:rsidR="00F53BA4" w:rsidRDefault="00F53BA4" w:rsidP="00F53BA4">
      <w:pPr>
        <w:pStyle w:val="a7"/>
        <w:widowControl w:val="0"/>
        <w:spacing w:after="0"/>
        <w:ind w:left="-709" w:right="0" w:firstLine="0"/>
        <w:outlineLvl w:val="0"/>
        <w:rPr>
          <w:b/>
          <w:sz w:val="22"/>
          <w:szCs w:val="22"/>
        </w:rPr>
      </w:pPr>
    </w:p>
    <w:p w14:paraId="04FD42D2" w14:textId="77777777" w:rsidR="00F53BA4" w:rsidRDefault="00F53BA4" w:rsidP="00F53BA4">
      <w:pPr>
        <w:pStyle w:val="a7"/>
        <w:widowControl w:val="0"/>
        <w:numPr>
          <w:ilvl w:val="0"/>
          <w:numId w:val="4"/>
        </w:numPr>
        <w:spacing w:after="0"/>
        <w:ind w:left="-709" w:right="0" w:firstLine="0"/>
        <w:jc w:val="center"/>
        <w:outlineLvl w:val="0"/>
        <w:rPr>
          <w:b/>
          <w:sz w:val="22"/>
          <w:szCs w:val="22"/>
        </w:rPr>
      </w:pPr>
      <w:r w:rsidRPr="00910AC4">
        <w:rPr>
          <w:b/>
          <w:sz w:val="22"/>
          <w:szCs w:val="22"/>
        </w:rPr>
        <w:t>ОТВЕТСТВЕННОСТЬ</w:t>
      </w:r>
    </w:p>
    <w:p w14:paraId="02F9234C" w14:textId="77777777" w:rsidR="00F53BA4" w:rsidRPr="00910AC4" w:rsidRDefault="00F53BA4" w:rsidP="00F53BA4">
      <w:pPr>
        <w:pStyle w:val="a7"/>
        <w:widowControl w:val="0"/>
        <w:numPr>
          <w:ilvl w:val="1"/>
          <w:numId w:val="4"/>
        </w:numPr>
        <w:spacing w:after="0"/>
        <w:ind w:left="-709" w:right="0" w:hanging="425"/>
        <w:jc w:val="both"/>
        <w:rPr>
          <w:sz w:val="22"/>
          <w:szCs w:val="22"/>
        </w:rPr>
      </w:pPr>
      <w:r w:rsidRPr="00910AC4">
        <w:rPr>
          <w:sz w:val="22"/>
          <w:szCs w:val="22"/>
        </w:rPr>
        <w:t xml:space="preserve">Работы и услуги Управляющей организации должны быть безопасны для жизни и здоровья собственников, их имущества, а также для жизни, здоровья и имущества третьих лиц. </w:t>
      </w:r>
    </w:p>
    <w:p w14:paraId="2ACBC625" w14:textId="77777777" w:rsidR="00F53BA4" w:rsidRPr="00910AC4" w:rsidRDefault="00F53BA4" w:rsidP="00F53BA4">
      <w:pPr>
        <w:pStyle w:val="a7"/>
        <w:widowControl w:val="0"/>
        <w:numPr>
          <w:ilvl w:val="1"/>
          <w:numId w:val="4"/>
        </w:numPr>
        <w:spacing w:after="0"/>
        <w:ind w:left="-709" w:right="0" w:hanging="425"/>
        <w:jc w:val="both"/>
        <w:rPr>
          <w:sz w:val="22"/>
          <w:szCs w:val="22"/>
        </w:rPr>
      </w:pPr>
      <w:r w:rsidRPr="00910AC4">
        <w:rPr>
          <w:sz w:val="22"/>
          <w:szCs w:val="22"/>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w:t>
      </w:r>
      <w:r>
        <w:rPr>
          <w:sz w:val="22"/>
          <w:szCs w:val="22"/>
        </w:rPr>
        <w:t>едерации и настоящим Договором</w:t>
      </w:r>
      <w:r w:rsidRPr="00910AC4">
        <w:rPr>
          <w:sz w:val="22"/>
          <w:szCs w:val="22"/>
        </w:rPr>
        <w:t>.</w:t>
      </w:r>
    </w:p>
    <w:p w14:paraId="667D415F" w14:textId="77777777" w:rsidR="00F53BA4" w:rsidRPr="00910AC4" w:rsidRDefault="00F53BA4" w:rsidP="00F53BA4">
      <w:pPr>
        <w:pStyle w:val="a7"/>
        <w:widowControl w:val="0"/>
        <w:numPr>
          <w:ilvl w:val="1"/>
          <w:numId w:val="4"/>
        </w:numPr>
        <w:spacing w:after="0"/>
        <w:ind w:left="-709" w:right="0" w:hanging="425"/>
        <w:jc w:val="both"/>
        <w:rPr>
          <w:sz w:val="22"/>
          <w:szCs w:val="22"/>
        </w:rPr>
      </w:pPr>
      <w:r w:rsidRPr="00910AC4">
        <w:rPr>
          <w:sz w:val="22"/>
          <w:szCs w:val="22"/>
        </w:rPr>
        <w:t>Стороны освобождаются от ответственности за неисполнение и (или) ненадлежащее исполнение обязательств по Договору в случае отсутствия вины, а также если докажут, что такое неисполнение и (или) ненадлежащее исполнение явилось следствием обстоятельств непреодолимой силы. В этом случае Стороны совместно принимают решение об исполнении Договора и проведении взаиморасчетов.</w:t>
      </w:r>
    </w:p>
    <w:p w14:paraId="6E41D8BD" w14:textId="77777777" w:rsidR="00F53BA4" w:rsidRPr="00910AC4" w:rsidRDefault="00F53BA4" w:rsidP="00F53BA4">
      <w:pPr>
        <w:pStyle w:val="a7"/>
        <w:widowControl w:val="0"/>
        <w:numPr>
          <w:ilvl w:val="1"/>
          <w:numId w:val="4"/>
        </w:numPr>
        <w:spacing w:after="0"/>
        <w:ind w:left="-709" w:right="0" w:hanging="425"/>
        <w:jc w:val="both"/>
        <w:rPr>
          <w:sz w:val="22"/>
          <w:szCs w:val="22"/>
        </w:rPr>
      </w:pPr>
      <w:r w:rsidRPr="00910AC4">
        <w:rPr>
          <w:sz w:val="22"/>
          <w:szCs w:val="22"/>
        </w:rPr>
        <w:t>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установленном действующим законодательством. Сумма пени включается в платежный документ, выставляемый согласно разделу 3 настоящего Договора.</w:t>
      </w:r>
    </w:p>
    <w:p w14:paraId="6F24B4D5" w14:textId="77777777" w:rsidR="00F53BA4" w:rsidRPr="00910AC4" w:rsidRDefault="00F53BA4" w:rsidP="00F53BA4">
      <w:pPr>
        <w:pStyle w:val="a7"/>
        <w:widowControl w:val="0"/>
        <w:numPr>
          <w:ilvl w:val="1"/>
          <w:numId w:val="4"/>
        </w:numPr>
        <w:spacing w:after="0"/>
        <w:ind w:left="-709" w:right="0" w:hanging="425"/>
        <w:jc w:val="both"/>
        <w:rPr>
          <w:sz w:val="22"/>
          <w:szCs w:val="22"/>
        </w:rPr>
      </w:pPr>
      <w:r w:rsidRPr="00910AC4">
        <w:rPr>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14:paraId="6E3A380D" w14:textId="77777777" w:rsidR="00F53BA4" w:rsidRPr="00910AC4" w:rsidRDefault="00F53BA4" w:rsidP="00F53BA4">
      <w:pPr>
        <w:pStyle w:val="a7"/>
        <w:widowControl w:val="0"/>
        <w:numPr>
          <w:ilvl w:val="2"/>
          <w:numId w:val="4"/>
        </w:numPr>
        <w:spacing w:after="0"/>
        <w:ind w:left="-709" w:right="0" w:hanging="568"/>
        <w:jc w:val="both"/>
        <w:rPr>
          <w:sz w:val="22"/>
          <w:szCs w:val="22"/>
        </w:rPr>
      </w:pPr>
      <w:r w:rsidRPr="00910AC4">
        <w:rPr>
          <w:sz w:val="22"/>
          <w:szCs w:val="22"/>
        </w:rPr>
        <w:t>Действий (бездействий) Собственников и лиц, проживающих в помещениях Собственников;</w:t>
      </w:r>
    </w:p>
    <w:p w14:paraId="4A85417C" w14:textId="77777777" w:rsidR="00F53BA4" w:rsidRPr="00910AC4" w:rsidRDefault="00F53BA4" w:rsidP="00F53BA4">
      <w:pPr>
        <w:pStyle w:val="a7"/>
        <w:widowControl w:val="0"/>
        <w:numPr>
          <w:ilvl w:val="2"/>
          <w:numId w:val="4"/>
        </w:numPr>
        <w:spacing w:after="0"/>
        <w:ind w:left="-709" w:right="0" w:hanging="568"/>
        <w:jc w:val="both"/>
        <w:rPr>
          <w:sz w:val="22"/>
          <w:szCs w:val="22"/>
        </w:rPr>
      </w:pPr>
      <w:r>
        <w:rPr>
          <w:sz w:val="22"/>
          <w:szCs w:val="22"/>
        </w:rPr>
        <w:t>Использования</w:t>
      </w:r>
      <w:r w:rsidRPr="00910AC4">
        <w:rPr>
          <w:sz w:val="22"/>
          <w:szCs w:val="22"/>
        </w:rPr>
        <w:t xml:space="preserve"> Собственниками общего имущества не по назначению и с нарушением действующего законодательства;</w:t>
      </w:r>
    </w:p>
    <w:p w14:paraId="752E0823" w14:textId="77777777" w:rsidR="00F53BA4" w:rsidRPr="00910AC4" w:rsidRDefault="00F53BA4" w:rsidP="00F53BA4">
      <w:pPr>
        <w:pStyle w:val="a7"/>
        <w:widowControl w:val="0"/>
        <w:numPr>
          <w:ilvl w:val="2"/>
          <w:numId w:val="4"/>
        </w:numPr>
        <w:spacing w:after="0"/>
        <w:ind w:left="-709" w:right="0" w:hanging="568"/>
        <w:jc w:val="both"/>
        <w:rPr>
          <w:sz w:val="22"/>
          <w:szCs w:val="22"/>
        </w:rPr>
      </w:pPr>
      <w:r>
        <w:rPr>
          <w:sz w:val="22"/>
          <w:szCs w:val="22"/>
        </w:rPr>
        <w:t>Неисполнения</w:t>
      </w:r>
      <w:r w:rsidRPr="00910AC4">
        <w:rPr>
          <w:sz w:val="22"/>
          <w:szCs w:val="22"/>
        </w:rPr>
        <w:t xml:space="preserve"> Собственниками своих обязательств, установленных настоящим Договором.  </w:t>
      </w:r>
    </w:p>
    <w:p w14:paraId="01FB1B9B" w14:textId="77777777" w:rsidR="00F53BA4" w:rsidRDefault="00F53BA4" w:rsidP="00F53BA4">
      <w:pPr>
        <w:pStyle w:val="a7"/>
        <w:widowControl w:val="0"/>
        <w:numPr>
          <w:ilvl w:val="2"/>
          <w:numId w:val="4"/>
        </w:numPr>
        <w:spacing w:after="0"/>
        <w:ind w:left="-709" w:right="0" w:hanging="568"/>
        <w:jc w:val="both"/>
        <w:rPr>
          <w:sz w:val="22"/>
          <w:szCs w:val="22"/>
        </w:rPr>
      </w:pPr>
      <w:r w:rsidRPr="00910AC4">
        <w:rPr>
          <w:sz w:val="22"/>
          <w:szCs w:val="22"/>
        </w:rPr>
        <w:t>Аварий, произошедших не по вине Управляющей организации и при невозможности последней предусмотреть или устранить причины, вызвавшие эти аварии.</w:t>
      </w:r>
    </w:p>
    <w:p w14:paraId="195ECA93" w14:textId="77777777" w:rsidR="00F53BA4" w:rsidRDefault="00F53BA4" w:rsidP="00F53BA4">
      <w:pPr>
        <w:pStyle w:val="a7"/>
        <w:widowControl w:val="0"/>
        <w:numPr>
          <w:ilvl w:val="2"/>
          <w:numId w:val="4"/>
        </w:numPr>
        <w:spacing w:after="0"/>
        <w:ind w:left="-709" w:right="0" w:hanging="568"/>
        <w:jc w:val="both"/>
        <w:rPr>
          <w:sz w:val="22"/>
          <w:szCs w:val="22"/>
        </w:rPr>
      </w:pPr>
      <w:r>
        <w:rPr>
          <w:sz w:val="22"/>
          <w:szCs w:val="22"/>
        </w:rPr>
        <w:t>Р</w:t>
      </w:r>
      <w:r w:rsidRPr="00AD0A10">
        <w:rPr>
          <w:sz w:val="22"/>
          <w:szCs w:val="22"/>
        </w:rPr>
        <w:t>ешения общего собрания собственников помещений</w:t>
      </w:r>
      <w:r>
        <w:rPr>
          <w:sz w:val="22"/>
          <w:szCs w:val="22"/>
        </w:rPr>
        <w:t>.</w:t>
      </w:r>
    </w:p>
    <w:p w14:paraId="648E24E5" w14:textId="77777777" w:rsidR="00F53BA4" w:rsidRPr="00DC457B" w:rsidRDefault="00F53BA4" w:rsidP="00F53BA4">
      <w:pPr>
        <w:pStyle w:val="a7"/>
        <w:widowControl w:val="0"/>
        <w:numPr>
          <w:ilvl w:val="1"/>
          <w:numId w:val="4"/>
        </w:numPr>
        <w:spacing w:after="0"/>
        <w:ind w:left="-709" w:right="0"/>
        <w:jc w:val="both"/>
        <w:rPr>
          <w:sz w:val="22"/>
          <w:szCs w:val="22"/>
        </w:rPr>
      </w:pPr>
      <w:r w:rsidRPr="00DC457B">
        <w:rPr>
          <w:sz w:val="22"/>
          <w:szCs w:val="22"/>
        </w:rPr>
        <w:t>Собственники несут ответственность за ненадлежащее содержание общего имущества в Многоквартирном доме в соответствии с законодательством РФ (п. 41 Правил содержания общего и</w:t>
      </w:r>
      <w:r>
        <w:rPr>
          <w:sz w:val="22"/>
          <w:szCs w:val="22"/>
        </w:rPr>
        <w:t>мущества в Многоквартирном доме</w:t>
      </w:r>
      <w:r w:rsidRPr="00DC457B">
        <w:rPr>
          <w:sz w:val="22"/>
          <w:szCs w:val="22"/>
        </w:rPr>
        <w:t xml:space="preserve"> утв. Постановлением Правительства РФ от 13.08.2006 № 491). </w:t>
      </w:r>
    </w:p>
    <w:p w14:paraId="3C2A5E93" w14:textId="77777777" w:rsidR="00F53BA4" w:rsidRDefault="00F53BA4" w:rsidP="00F53BA4">
      <w:pPr>
        <w:pStyle w:val="a7"/>
        <w:widowControl w:val="0"/>
        <w:numPr>
          <w:ilvl w:val="1"/>
          <w:numId w:val="4"/>
        </w:numPr>
        <w:spacing w:after="0"/>
        <w:ind w:left="-709" w:right="0" w:hanging="425"/>
        <w:jc w:val="both"/>
        <w:rPr>
          <w:sz w:val="22"/>
          <w:szCs w:val="22"/>
        </w:rPr>
      </w:pPr>
      <w:r w:rsidRPr="00910AC4">
        <w:rPr>
          <w:sz w:val="22"/>
          <w:szCs w:val="22"/>
        </w:rPr>
        <w:t>Собственник несет гражданско-правовую ответственность, установленную законодательством Российской Федерации, за вред, причиненный общему имуществу Собственников, а также жизни, здоровью и имуществу иных Собственников вследствие ненадлежащей эксплуатации внутриквартирного оборудования.</w:t>
      </w:r>
    </w:p>
    <w:p w14:paraId="407B1122" w14:textId="77777777" w:rsidR="00F53BA4" w:rsidRPr="00910AC4" w:rsidRDefault="00F53BA4" w:rsidP="00F53BA4">
      <w:pPr>
        <w:pStyle w:val="a7"/>
        <w:widowControl w:val="0"/>
        <w:spacing w:after="0"/>
        <w:ind w:left="-709" w:right="0" w:firstLine="0"/>
        <w:jc w:val="both"/>
        <w:rPr>
          <w:sz w:val="22"/>
          <w:szCs w:val="22"/>
        </w:rPr>
      </w:pPr>
    </w:p>
    <w:p w14:paraId="4C4D1620" w14:textId="77777777" w:rsidR="00F53BA4" w:rsidRPr="00742CE3" w:rsidRDefault="00F53BA4" w:rsidP="00F53BA4">
      <w:pPr>
        <w:pStyle w:val="a7"/>
        <w:widowControl w:val="0"/>
        <w:numPr>
          <w:ilvl w:val="0"/>
          <w:numId w:val="4"/>
        </w:numPr>
        <w:spacing w:after="0"/>
        <w:ind w:right="0"/>
        <w:jc w:val="center"/>
        <w:outlineLvl w:val="0"/>
        <w:rPr>
          <w:b/>
          <w:sz w:val="22"/>
          <w:szCs w:val="22"/>
        </w:rPr>
      </w:pPr>
      <w:r w:rsidRPr="00742CE3">
        <w:rPr>
          <w:b/>
          <w:sz w:val="22"/>
          <w:szCs w:val="22"/>
        </w:rPr>
        <w:t>КОНТРОЛЬ</w:t>
      </w:r>
    </w:p>
    <w:p w14:paraId="44569C1F" w14:textId="77777777" w:rsidR="00F53BA4" w:rsidRPr="006F178B" w:rsidRDefault="00F53BA4" w:rsidP="00F53BA4">
      <w:pPr>
        <w:pStyle w:val="a7"/>
        <w:widowControl w:val="0"/>
        <w:numPr>
          <w:ilvl w:val="1"/>
          <w:numId w:val="4"/>
        </w:numPr>
        <w:spacing w:after="0"/>
        <w:ind w:left="-709" w:right="0" w:hanging="425"/>
        <w:jc w:val="both"/>
        <w:rPr>
          <w:sz w:val="22"/>
          <w:szCs w:val="22"/>
        </w:rPr>
      </w:pPr>
      <w:r w:rsidRPr="006F178B">
        <w:rPr>
          <w:sz w:val="22"/>
          <w:szCs w:val="22"/>
        </w:rPr>
        <w:t>Контроль за деятельностью Управляющей организации в части исполнения Договора осуществляется Собственниками помещений,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в пределах полномочий, установленных действующим законодательством и Договором, в том числе путем:</w:t>
      </w:r>
    </w:p>
    <w:p w14:paraId="49B02A93" w14:textId="77777777" w:rsidR="00F53BA4" w:rsidRDefault="00F53BA4" w:rsidP="00F53BA4">
      <w:pPr>
        <w:pStyle w:val="a7"/>
        <w:widowControl w:val="0"/>
        <w:numPr>
          <w:ilvl w:val="2"/>
          <w:numId w:val="4"/>
        </w:numPr>
        <w:spacing w:after="0"/>
        <w:ind w:left="-709" w:right="0" w:hanging="567"/>
        <w:jc w:val="both"/>
        <w:rPr>
          <w:sz w:val="22"/>
          <w:szCs w:val="22"/>
        </w:rPr>
      </w:pPr>
      <w:r w:rsidRPr="00276656">
        <w:rPr>
          <w:sz w:val="22"/>
          <w:szCs w:val="22"/>
        </w:rPr>
        <w:t xml:space="preserve">получения от Управляющей организации информации о состоянии и содержании переданного в управление общего имущества </w:t>
      </w:r>
      <w:r>
        <w:rPr>
          <w:sz w:val="22"/>
          <w:szCs w:val="22"/>
        </w:rPr>
        <w:t>Многокварт</w:t>
      </w:r>
      <w:r w:rsidRPr="00276656">
        <w:rPr>
          <w:sz w:val="22"/>
          <w:szCs w:val="22"/>
        </w:rPr>
        <w:t>ирного дома в составе, порядке, в сроки и способами, установленными для ее раскрыти</w:t>
      </w:r>
      <w:r>
        <w:rPr>
          <w:sz w:val="22"/>
          <w:szCs w:val="22"/>
        </w:rPr>
        <w:t>я действующим законодательством;</w:t>
      </w:r>
    </w:p>
    <w:p w14:paraId="065E3707" w14:textId="77777777" w:rsidR="00F53BA4" w:rsidRDefault="00F53BA4" w:rsidP="00F53BA4">
      <w:pPr>
        <w:pStyle w:val="a7"/>
        <w:widowControl w:val="0"/>
        <w:numPr>
          <w:ilvl w:val="2"/>
          <w:numId w:val="4"/>
        </w:numPr>
        <w:spacing w:after="0"/>
        <w:ind w:left="-709" w:right="0" w:hanging="567"/>
        <w:jc w:val="both"/>
        <w:rPr>
          <w:sz w:val="22"/>
          <w:szCs w:val="22"/>
        </w:rPr>
      </w:pPr>
      <w:r>
        <w:rPr>
          <w:sz w:val="22"/>
          <w:szCs w:val="22"/>
        </w:rPr>
        <w:t xml:space="preserve">допуска в помещения общего имущества для </w:t>
      </w:r>
      <w:r w:rsidRPr="00B6610D">
        <w:rPr>
          <w:sz w:val="22"/>
          <w:szCs w:val="22"/>
        </w:rPr>
        <w:t xml:space="preserve">участия в </w:t>
      </w:r>
      <w:r>
        <w:rPr>
          <w:sz w:val="22"/>
          <w:szCs w:val="22"/>
        </w:rPr>
        <w:t xml:space="preserve">его </w:t>
      </w:r>
      <w:r w:rsidRPr="00B6610D">
        <w:rPr>
          <w:sz w:val="22"/>
          <w:szCs w:val="22"/>
        </w:rPr>
        <w:t>осмотрах</w:t>
      </w:r>
      <w:r>
        <w:rPr>
          <w:sz w:val="22"/>
          <w:szCs w:val="22"/>
        </w:rPr>
        <w:t xml:space="preserve"> и</w:t>
      </w:r>
      <w:r w:rsidRPr="00B6610D">
        <w:rPr>
          <w:sz w:val="22"/>
          <w:szCs w:val="22"/>
        </w:rPr>
        <w:t xml:space="preserve"> проверках технического состояния инженерных систем и оборудования с целью подготовки предложений по ремонт</w:t>
      </w:r>
      <w:r w:rsidRPr="00EF04CF">
        <w:rPr>
          <w:sz w:val="22"/>
          <w:szCs w:val="22"/>
        </w:rPr>
        <w:t xml:space="preserve">у. Исключением из этого правила являются кровля, ИТП, ГРЩ, технический этаж, лифтовые камеры, насосные станции пожаротушения и водоснабжения, водомерный узел, а также иные помещения, представляющие угрозу жизни и здоровью граждан и/или допуск в которые действующим законодательством разрешен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в помещении. По требованию Совета </w:t>
      </w:r>
      <w:r>
        <w:rPr>
          <w:sz w:val="22"/>
          <w:szCs w:val="22"/>
        </w:rPr>
        <w:t>Многокварт</w:t>
      </w:r>
      <w:r w:rsidRPr="00EF04CF">
        <w:rPr>
          <w:sz w:val="22"/>
          <w:szCs w:val="22"/>
        </w:rPr>
        <w:t>ирного дома могут быть предоставлены материалы фото- и/или видеофиксации состояния нежилых помещений, входящих в перечень исключений, и/или проводимых (проведенных) в них работ (услуг);</w:t>
      </w:r>
    </w:p>
    <w:p w14:paraId="6771B10D" w14:textId="77777777" w:rsidR="00F53BA4" w:rsidRDefault="00F53BA4" w:rsidP="00F53BA4">
      <w:pPr>
        <w:pStyle w:val="a7"/>
        <w:widowControl w:val="0"/>
        <w:numPr>
          <w:ilvl w:val="2"/>
          <w:numId w:val="4"/>
        </w:numPr>
        <w:spacing w:after="0"/>
        <w:ind w:left="-709" w:right="0" w:hanging="567"/>
        <w:jc w:val="both"/>
        <w:rPr>
          <w:sz w:val="22"/>
          <w:szCs w:val="22"/>
        </w:rPr>
      </w:pPr>
      <w:r w:rsidRPr="00B6610D">
        <w:rPr>
          <w:sz w:val="22"/>
          <w:szCs w:val="22"/>
        </w:rPr>
        <w:t>инициирования общего собрания собственников;</w:t>
      </w:r>
    </w:p>
    <w:p w14:paraId="0FA231B1" w14:textId="77777777" w:rsidR="00F53BA4" w:rsidRPr="00B6610D" w:rsidRDefault="00F53BA4" w:rsidP="00F53BA4">
      <w:pPr>
        <w:pStyle w:val="a7"/>
        <w:widowControl w:val="0"/>
        <w:numPr>
          <w:ilvl w:val="2"/>
          <w:numId w:val="4"/>
        </w:numPr>
        <w:spacing w:after="0"/>
        <w:ind w:left="-709" w:right="0" w:hanging="567"/>
        <w:jc w:val="both"/>
        <w:rPr>
          <w:sz w:val="22"/>
          <w:szCs w:val="22"/>
        </w:rPr>
      </w:pPr>
      <w:r w:rsidRPr="00B6610D">
        <w:rPr>
          <w:sz w:val="22"/>
          <w:szCs w:val="22"/>
        </w:rPr>
        <w:t xml:space="preserve">внесения предложений </w:t>
      </w:r>
      <w:r>
        <w:rPr>
          <w:sz w:val="22"/>
          <w:szCs w:val="22"/>
        </w:rPr>
        <w:t>по п</w:t>
      </w:r>
      <w:r w:rsidRPr="00B6610D">
        <w:rPr>
          <w:sz w:val="22"/>
          <w:szCs w:val="22"/>
        </w:rPr>
        <w:t>лан</w:t>
      </w:r>
      <w:r>
        <w:rPr>
          <w:sz w:val="22"/>
          <w:szCs w:val="22"/>
        </w:rPr>
        <w:t>у</w:t>
      </w:r>
      <w:r w:rsidRPr="00B6610D">
        <w:rPr>
          <w:sz w:val="22"/>
          <w:szCs w:val="22"/>
        </w:rPr>
        <w:t xml:space="preserve"> текущего ремонта</w:t>
      </w:r>
      <w:r>
        <w:rPr>
          <w:sz w:val="22"/>
          <w:szCs w:val="22"/>
        </w:rPr>
        <w:t>.</w:t>
      </w:r>
    </w:p>
    <w:p w14:paraId="5C591157" w14:textId="77777777" w:rsidR="00F53BA4" w:rsidRPr="0052746F" w:rsidRDefault="00F53BA4" w:rsidP="00F53BA4">
      <w:pPr>
        <w:pStyle w:val="a7"/>
        <w:widowControl w:val="0"/>
        <w:numPr>
          <w:ilvl w:val="1"/>
          <w:numId w:val="4"/>
        </w:numPr>
        <w:spacing w:after="0"/>
        <w:ind w:left="-709" w:right="0" w:hanging="425"/>
        <w:jc w:val="both"/>
        <w:rPr>
          <w:sz w:val="22"/>
          <w:szCs w:val="22"/>
        </w:rPr>
      </w:pPr>
      <w:r w:rsidRPr="00910AC4">
        <w:rPr>
          <w:sz w:val="22"/>
          <w:szCs w:val="22"/>
        </w:rPr>
        <w:t xml:space="preserve">Управляющая организация ежегодно в течение первого квартала текущего года представляет собственникам помещений в </w:t>
      </w:r>
      <w:r>
        <w:rPr>
          <w:sz w:val="22"/>
          <w:szCs w:val="22"/>
        </w:rPr>
        <w:t>Многокварт</w:t>
      </w:r>
      <w:r w:rsidRPr="00910AC4">
        <w:rPr>
          <w:sz w:val="22"/>
          <w:szCs w:val="22"/>
        </w:rPr>
        <w:t xml:space="preserve">ирном доме отчет о выполнении Договора управления за предыдущий год. Отчет представляется путем размещения на официальном сайте Управляющей организации, а также посредством размещения в </w:t>
      </w:r>
      <w:r>
        <w:rPr>
          <w:sz w:val="22"/>
          <w:szCs w:val="22"/>
        </w:rPr>
        <w:t>ГИС</w:t>
      </w:r>
      <w:r w:rsidRPr="00910AC4">
        <w:rPr>
          <w:sz w:val="22"/>
          <w:szCs w:val="22"/>
        </w:rPr>
        <w:t xml:space="preserve"> ЖКХ</w:t>
      </w:r>
      <w:r>
        <w:rPr>
          <w:sz w:val="22"/>
          <w:szCs w:val="22"/>
        </w:rPr>
        <w:t>.</w:t>
      </w:r>
      <w:r w:rsidRPr="00910AC4">
        <w:rPr>
          <w:sz w:val="22"/>
          <w:szCs w:val="22"/>
        </w:rPr>
        <w:t xml:space="preserve"> </w:t>
      </w:r>
      <w:r w:rsidRPr="0052746F">
        <w:rPr>
          <w:sz w:val="22"/>
          <w:szCs w:val="22"/>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14:paraId="5FFB1FBA" w14:textId="77777777" w:rsidR="00F53BA4" w:rsidRPr="00910AC4" w:rsidRDefault="00F53BA4" w:rsidP="00F53BA4">
      <w:pPr>
        <w:widowControl w:val="0"/>
        <w:spacing w:after="0"/>
        <w:ind w:left="-709" w:right="0"/>
        <w:contextualSpacing/>
        <w:jc w:val="both"/>
        <w:rPr>
          <w:sz w:val="22"/>
          <w:szCs w:val="22"/>
        </w:rPr>
      </w:pPr>
    </w:p>
    <w:p w14:paraId="3FFD1CB4" w14:textId="77777777" w:rsidR="00F53BA4" w:rsidRDefault="00F53BA4" w:rsidP="00F53BA4">
      <w:pPr>
        <w:pStyle w:val="210"/>
        <w:numPr>
          <w:ilvl w:val="0"/>
          <w:numId w:val="4"/>
        </w:numPr>
        <w:tabs>
          <w:tab w:val="left" w:pos="-567"/>
        </w:tabs>
        <w:kinsoku w:val="0"/>
        <w:overflowPunct w:val="0"/>
        <w:jc w:val="center"/>
        <w:outlineLvl w:val="9"/>
        <w:rPr>
          <w:rFonts w:ascii="Times New Roman" w:hAnsi="Times New Roman" w:cs="Times New Roman"/>
          <w:spacing w:val="-2"/>
          <w:sz w:val="22"/>
          <w:szCs w:val="22"/>
        </w:rPr>
      </w:pPr>
      <w:bookmarkStart w:id="2" w:name="Par289"/>
      <w:bookmarkStart w:id="3" w:name="Par297"/>
      <w:bookmarkEnd w:id="2"/>
      <w:bookmarkEnd w:id="3"/>
      <w:r w:rsidRPr="00910AC4">
        <w:rPr>
          <w:rFonts w:ascii="Times New Roman" w:hAnsi="Times New Roman" w:cs="Times New Roman"/>
          <w:spacing w:val="-2"/>
          <w:sz w:val="22"/>
          <w:szCs w:val="22"/>
        </w:rPr>
        <w:t>ОБРАБОТКА ПЕРСОНАЛЬНЫХ ДАННЫХ</w:t>
      </w:r>
    </w:p>
    <w:p w14:paraId="6C430213" w14:textId="77777777" w:rsidR="00F53BA4" w:rsidRPr="00910AC4" w:rsidRDefault="00F53BA4" w:rsidP="00F53BA4">
      <w:pPr>
        <w:pStyle w:val="210"/>
        <w:tabs>
          <w:tab w:val="left" w:pos="-567"/>
        </w:tabs>
        <w:kinsoku w:val="0"/>
        <w:overflowPunct w:val="0"/>
        <w:ind w:left="360"/>
        <w:outlineLvl w:val="9"/>
        <w:rPr>
          <w:rFonts w:ascii="Times New Roman" w:hAnsi="Times New Roman" w:cs="Times New Roman"/>
          <w:spacing w:val="-2"/>
          <w:sz w:val="22"/>
          <w:szCs w:val="22"/>
        </w:rPr>
      </w:pPr>
    </w:p>
    <w:p w14:paraId="61B38730" w14:textId="77777777" w:rsidR="00F53BA4" w:rsidRPr="00910AC4" w:rsidRDefault="00F53BA4" w:rsidP="00F53BA4">
      <w:pPr>
        <w:pStyle w:val="210"/>
        <w:numPr>
          <w:ilvl w:val="1"/>
          <w:numId w:val="4"/>
        </w:numPr>
        <w:tabs>
          <w:tab w:val="left" w:pos="142"/>
        </w:tabs>
        <w:kinsoku w:val="0"/>
        <w:ind w:left="-709" w:hanging="425"/>
        <w:jc w:val="both"/>
        <w:rPr>
          <w:rFonts w:ascii="Times New Roman" w:hAnsi="Times New Roman" w:cs="Times New Roman"/>
          <w:b w:val="0"/>
          <w:sz w:val="22"/>
          <w:szCs w:val="22"/>
        </w:rPr>
      </w:pPr>
      <w:r w:rsidRPr="00910AC4">
        <w:rPr>
          <w:rFonts w:ascii="Times New Roman" w:hAnsi="Times New Roman" w:cs="Times New Roman"/>
          <w:b w:val="0"/>
          <w:sz w:val="22"/>
          <w:szCs w:val="22"/>
        </w:rPr>
        <w:t>В рамках настоящего Договора согласно Федеральному закону от 27.07.2006 №152-ФЗ «О персональных данных» в целях исполнения обязательств, предусмотренных настоящим Договором, Собственник дает согласие на обработку Управляющей организацией своих персональных данных, включая: фамилия, имя, отчество, год, месяц, дата и место рождения, адрес, ИНН, СНИЛС, телефон, адрес электронной почты, статус члена семьи, наличие льгот и преимуществ для начисления и внесения платы за</w:t>
      </w:r>
      <w:r>
        <w:rPr>
          <w:rFonts w:ascii="Times New Roman" w:hAnsi="Times New Roman" w:cs="Times New Roman"/>
          <w:b w:val="0"/>
          <w:sz w:val="22"/>
          <w:szCs w:val="22"/>
        </w:rPr>
        <w:t xml:space="preserve"> (не)</w:t>
      </w:r>
      <w:r w:rsidRPr="00910AC4">
        <w:rPr>
          <w:rFonts w:ascii="Times New Roman" w:hAnsi="Times New Roman" w:cs="Times New Roman"/>
          <w:b w:val="0"/>
          <w:sz w:val="22"/>
          <w:szCs w:val="22"/>
        </w:rPr>
        <w:t xml:space="preserve"> жилое помещение и коммунальные услуги, сведения о праве собственности на помещение, в том числе его площади, количестве зарегистрированных и проживающих в нем граждан, размер оплаты, в том числе задолженности за </w:t>
      </w:r>
      <w:r>
        <w:rPr>
          <w:rFonts w:ascii="Times New Roman" w:hAnsi="Times New Roman" w:cs="Times New Roman"/>
          <w:b w:val="0"/>
          <w:sz w:val="22"/>
          <w:szCs w:val="22"/>
        </w:rPr>
        <w:t xml:space="preserve">(не) </w:t>
      </w:r>
      <w:r w:rsidRPr="00910AC4">
        <w:rPr>
          <w:rFonts w:ascii="Times New Roman" w:hAnsi="Times New Roman" w:cs="Times New Roman"/>
          <w:b w:val="0"/>
          <w:sz w:val="22"/>
          <w:szCs w:val="22"/>
        </w:rPr>
        <w:t>жилое помещение и коммунальные услуги, сведений о выборе места жительства и места пребывания, в целях производства перерасчета в период временного отсутствия и иных персональных данных, необходимых для надлежащего исполнения Сторонами своих обязательств по настоящему Договору.</w:t>
      </w:r>
    </w:p>
    <w:p w14:paraId="3F56390B" w14:textId="77777777" w:rsidR="00F53BA4" w:rsidRPr="00910AC4" w:rsidRDefault="00F53BA4" w:rsidP="00F53BA4">
      <w:pPr>
        <w:pStyle w:val="210"/>
        <w:numPr>
          <w:ilvl w:val="1"/>
          <w:numId w:val="4"/>
        </w:numPr>
        <w:tabs>
          <w:tab w:val="left" w:pos="142"/>
        </w:tabs>
        <w:kinsoku w:val="0"/>
        <w:ind w:left="-709" w:hanging="425"/>
        <w:jc w:val="both"/>
        <w:rPr>
          <w:rFonts w:ascii="Times New Roman" w:hAnsi="Times New Roman" w:cs="Times New Roman"/>
          <w:b w:val="0"/>
          <w:sz w:val="22"/>
          <w:szCs w:val="22"/>
        </w:rPr>
      </w:pPr>
      <w:r w:rsidRPr="00910AC4">
        <w:rPr>
          <w:rFonts w:ascii="Times New Roman" w:hAnsi="Times New Roman" w:cs="Times New Roman"/>
          <w:b w:val="0"/>
          <w:sz w:val="22"/>
          <w:szCs w:val="22"/>
        </w:rPr>
        <w:t>Собственник дает согласие Управляющей организации на совершение следующих действий со своими персональными данными: обработка, включая сбор, систематизацию, накопление, хранение, передача, уточнение (обновление, изменение), использование, блокирование, уничтожение персональных данных.</w:t>
      </w:r>
    </w:p>
    <w:p w14:paraId="69D73775" w14:textId="77777777" w:rsidR="00F53BA4" w:rsidRPr="00910AC4" w:rsidRDefault="00F53BA4" w:rsidP="00F53BA4">
      <w:pPr>
        <w:pStyle w:val="210"/>
        <w:numPr>
          <w:ilvl w:val="1"/>
          <w:numId w:val="4"/>
        </w:numPr>
        <w:tabs>
          <w:tab w:val="left" w:pos="142"/>
        </w:tabs>
        <w:kinsoku w:val="0"/>
        <w:ind w:left="-709" w:hanging="425"/>
        <w:jc w:val="both"/>
        <w:rPr>
          <w:rFonts w:ascii="Times New Roman" w:hAnsi="Times New Roman" w:cs="Times New Roman"/>
          <w:b w:val="0"/>
          <w:sz w:val="22"/>
          <w:szCs w:val="22"/>
        </w:rPr>
      </w:pPr>
      <w:r w:rsidRPr="00910AC4">
        <w:rPr>
          <w:rFonts w:ascii="Times New Roman" w:hAnsi="Times New Roman" w:cs="Times New Roman"/>
          <w:b w:val="0"/>
          <w:sz w:val="22"/>
          <w:szCs w:val="22"/>
        </w:rPr>
        <w:t>Согласие на обработку своих персональных данных дается до момента полного исполнения Сторонами обязательств по настоящему Договору.</w:t>
      </w:r>
    </w:p>
    <w:p w14:paraId="007762E4" w14:textId="77777777" w:rsidR="00F53BA4" w:rsidRDefault="00F53BA4" w:rsidP="00F53BA4">
      <w:pPr>
        <w:pStyle w:val="210"/>
        <w:numPr>
          <w:ilvl w:val="1"/>
          <w:numId w:val="4"/>
        </w:numPr>
        <w:tabs>
          <w:tab w:val="left" w:pos="142"/>
        </w:tabs>
        <w:kinsoku w:val="0"/>
        <w:ind w:left="-709" w:hanging="425"/>
        <w:jc w:val="both"/>
        <w:rPr>
          <w:rFonts w:ascii="Times New Roman" w:hAnsi="Times New Roman" w:cs="Times New Roman"/>
          <w:b w:val="0"/>
          <w:sz w:val="22"/>
          <w:szCs w:val="22"/>
        </w:rPr>
      </w:pPr>
      <w:r w:rsidRPr="00910AC4">
        <w:rPr>
          <w:rFonts w:ascii="Times New Roman" w:hAnsi="Times New Roman" w:cs="Times New Roman"/>
          <w:b w:val="0"/>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14:paraId="7F198111" w14:textId="77777777" w:rsidR="00F53BA4" w:rsidRPr="00910AC4" w:rsidRDefault="00F53BA4" w:rsidP="00F53BA4">
      <w:pPr>
        <w:pStyle w:val="210"/>
        <w:tabs>
          <w:tab w:val="left" w:pos="142"/>
        </w:tabs>
        <w:kinsoku w:val="0"/>
        <w:ind w:left="-709"/>
        <w:jc w:val="both"/>
        <w:rPr>
          <w:rFonts w:ascii="Times New Roman" w:hAnsi="Times New Roman" w:cs="Times New Roman"/>
          <w:b w:val="0"/>
          <w:sz w:val="22"/>
          <w:szCs w:val="22"/>
        </w:rPr>
      </w:pPr>
    </w:p>
    <w:p w14:paraId="10796AE2" w14:textId="77777777" w:rsidR="00F53BA4" w:rsidRPr="00436AEE" w:rsidRDefault="00F53BA4" w:rsidP="00F53BA4">
      <w:pPr>
        <w:pStyle w:val="a7"/>
        <w:widowControl w:val="0"/>
        <w:numPr>
          <w:ilvl w:val="0"/>
          <w:numId w:val="4"/>
        </w:numPr>
        <w:spacing w:after="0"/>
        <w:ind w:right="0"/>
        <w:jc w:val="center"/>
        <w:outlineLvl w:val="0"/>
        <w:rPr>
          <w:b/>
          <w:sz w:val="22"/>
          <w:szCs w:val="22"/>
        </w:rPr>
      </w:pPr>
      <w:r w:rsidRPr="00436AEE">
        <w:rPr>
          <w:b/>
          <w:sz w:val="22"/>
          <w:szCs w:val="22"/>
        </w:rPr>
        <w:t>СРОК</w:t>
      </w:r>
    </w:p>
    <w:p w14:paraId="1D0608F1" w14:textId="77777777" w:rsidR="00F53BA4" w:rsidRPr="00F54422" w:rsidRDefault="00F53BA4" w:rsidP="00F53BA4">
      <w:pPr>
        <w:pStyle w:val="a7"/>
        <w:widowControl w:val="0"/>
        <w:spacing w:after="0"/>
        <w:ind w:left="360" w:right="0" w:firstLine="0"/>
        <w:outlineLvl w:val="0"/>
        <w:rPr>
          <w:b/>
          <w:sz w:val="22"/>
          <w:szCs w:val="22"/>
          <w:lang w:val="en-US"/>
        </w:rPr>
      </w:pPr>
    </w:p>
    <w:p w14:paraId="0B91B8CE" w14:textId="77777777" w:rsidR="00F53BA4" w:rsidRPr="00436AEE" w:rsidRDefault="00F53BA4" w:rsidP="00F53BA4">
      <w:pPr>
        <w:pStyle w:val="a7"/>
        <w:widowControl w:val="0"/>
        <w:numPr>
          <w:ilvl w:val="1"/>
          <w:numId w:val="4"/>
        </w:numPr>
        <w:spacing w:after="0"/>
        <w:ind w:left="-709" w:right="0" w:hanging="425"/>
        <w:jc w:val="both"/>
        <w:rPr>
          <w:rFonts w:eastAsiaTheme="minorEastAsia"/>
          <w:sz w:val="22"/>
          <w:szCs w:val="22"/>
        </w:rPr>
      </w:pPr>
      <w:r w:rsidRPr="00436AEE">
        <w:rPr>
          <w:rFonts w:eastAsiaTheme="minorEastAsia"/>
          <w:sz w:val="22"/>
          <w:szCs w:val="22"/>
        </w:rPr>
        <w:t xml:space="preserve">Договор </w:t>
      </w:r>
      <w:r w:rsidRPr="00436AEE">
        <w:rPr>
          <w:rFonts w:eastAsiaTheme="minorEastAsia"/>
          <w:b/>
          <w:sz w:val="22"/>
          <w:szCs w:val="22"/>
        </w:rPr>
        <w:t xml:space="preserve">заключен </w:t>
      </w:r>
      <w:r w:rsidRPr="00A9498A">
        <w:rPr>
          <w:rFonts w:eastAsiaTheme="minorEastAsia"/>
          <w:b/>
          <w:sz w:val="22"/>
          <w:szCs w:val="22"/>
        </w:rPr>
        <w:t xml:space="preserve">на 3 (три) года </w:t>
      </w:r>
      <w:r w:rsidRPr="00A9498A">
        <w:rPr>
          <w:rFonts w:eastAsiaTheme="minorEastAsia"/>
          <w:sz w:val="22"/>
          <w:szCs w:val="22"/>
        </w:rPr>
        <w:t>и действует с</w:t>
      </w:r>
      <w:r w:rsidRPr="00003462">
        <w:rPr>
          <w:rFonts w:eastAsiaTheme="minorEastAsia"/>
          <w:color w:val="FF0000"/>
          <w:sz w:val="22"/>
          <w:szCs w:val="22"/>
        </w:rPr>
        <w:t xml:space="preserve"> </w:t>
      </w:r>
      <w:r w:rsidRPr="00436AEE">
        <w:rPr>
          <w:rFonts w:eastAsiaTheme="minorEastAsia"/>
          <w:sz w:val="22"/>
          <w:szCs w:val="22"/>
        </w:rPr>
        <w:t>даты принятия решения общим собранием собственников помещений в Многоквартирном доме об избрании управляющей организации, но не ранее даты внесения изменений в реестр лицензий субъекта Российской Федерации в связи с заключением договора управления этим домом.</w:t>
      </w:r>
    </w:p>
    <w:p w14:paraId="706B739A" w14:textId="77777777" w:rsidR="00F53BA4" w:rsidRPr="00910AC4" w:rsidRDefault="00F53BA4" w:rsidP="00F53BA4">
      <w:pPr>
        <w:pStyle w:val="a7"/>
        <w:widowControl w:val="0"/>
        <w:numPr>
          <w:ilvl w:val="1"/>
          <w:numId w:val="4"/>
        </w:numPr>
        <w:spacing w:after="0"/>
        <w:ind w:left="-709" w:right="0" w:hanging="425"/>
        <w:jc w:val="both"/>
        <w:rPr>
          <w:rFonts w:eastAsiaTheme="minorEastAsia"/>
          <w:sz w:val="22"/>
          <w:szCs w:val="22"/>
        </w:rPr>
      </w:pPr>
      <w:r w:rsidRPr="00910AC4">
        <w:rPr>
          <w:rFonts w:eastAsiaTheme="minorEastAsia"/>
          <w:sz w:val="22"/>
          <w:szCs w:val="22"/>
        </w:rPr>
        <w:t>При отсутствии заявления одной из Сторон о прекращении настоящего Договора, направленного другой Стороне н</w:t>
      </w:r>
      <w:r>
        <w:rPr>
          <w:rFonts w:eastAsiaTheme="minorEastAsia"/>
          <w:sz w:val="22"/>
          <w:szCs w:val="22"/>
        </w:rPr>
        <w:t>е позднее 30 (тридцати) рабочих</w:t>
      </w:r>
      <w:r w:rsidRPr="00910AC4">
        <w:rPr>
          <w:rFonts w:eastAsiaTheme="minorEastAsia"/>
          <w:sz w:val="22"/>
          <w:szCs w:val="22"/>
        </w:rPr>
        <w:t xml:space="preserve"> дней до окончания срока его действия, Договор считается продленным на тот же срок и на тех же условиях.</w:t>
      </w:r>
    </w:p>
    <w:p w14:paraId="653EC0B2" w14:textId="77777777" w:rsidR="00F53BA4" w:rsidRPr="00910AC4" w:rsidRDefault="00F53BA4" w:rsidP="00F53BA4">
      <w:pPr>
        <w:widowControl w:val="0"/>
        <w:spacing w:after="0"/>
        <w:ind w:left="-709" w:right="0" w:hanging="426"/>
        <w:jc w:val="both"/>
        <w:rPr>
          <w:rFonts w:eastAsiaTheme="minorEastAsia"/>
          <w:sz w:val="22"/>
          <w:szCs w:val="22"/>
        </w:rPr>
      </w:pPr>
    </w:p>
    <w:p w14:paraId="33736048" w14:textId="77777777" w:rsidR="00F53BA4" w:rsidRDefault="00F53BA4" w:rsidP="00F53BA4">
      <w:pPr>
        <w:pStyle w:val="a7"/>
        <w:widowControl w:val="0"/>
        <w:numPr>
          <w:ilvl w:val="0"/>
          <w:numId w:val="4"/>
        </w:numPr>
        <w:spacing w:after="0"/>
        <w:ind w:right="0"/>
        <w:jc w:val="center"/>
        <w:rPr>
          <w:rFonts w:eastAsiaTheme="minorEastAsia"/>
          <w:b/>
          <w:sz w:val="22"/>
          <w:szCs w:val="22"/>
        </w:rPr>
      </w:pPr>
      <w:r w:rsidRPr="00D30DD6">
        <w:rPr>
          <w:rFonts w:eastAsiaTheme="minorEastAsia"/>
          <w:b/>
          <w:sz w:val="22"/>
          <w:szCs w:val="22"/>
        </w:rPr>
        <w:t>ПРОЧИЕ ПОЛОЖЕНИЯ</w:t>
      </w:r>
    </w:p>
    <w:p w14:paraId="6C41680B" w14:textId="77777777" w:rsidR="00F53BA4" w:rsidRPr="00D30DD6" w:rsidRDefault="00F53BA4" w:rsidP="00F53BA4">
      <w:pPr>
        <w:pStyle w:val="a7"/>
        <w:widowControl w:val="0"/>
        <w:spacing w:after="0"/>
        <w:ind w:left="360" w:right="0" w:firstLine="0"/>
        <w:rPr>
          <w:rFonts w:eastAsiaTheme="minorEastAsia"/>
          <w:b/>
          <w:sz w:val="22"/>
          <w:szCs w:val="22"/>
        </w:rPr>
      </w:pPr>
    </w:p>
    <w:p w14:paraId="24416F8D" w14:textId="77777777" w:rsidR="00F53BA4" w:rsidRPr="00910AC4" w:rsidRDefault="00F53BA4" w:rsidP="00F53BA4">
      <w:pPr>
        <w:pStyle w:val="a7"/>
        <w:widowControl w:val="0"/>
        <w:numPr>
          <w:ilvl w:val="1"/>
          <w:numId w:val="4"/>
        </w:numPr>
        <w:spacing w:after="0"/>
        <w:ind w:left="-709" w:right="0" w:hanging="567"/>
        <w:jc w:val="both"/>
        <w:rPr>
          <w:rFonts w:eastAsiaTheme="minorEastAsia"/>
          <w:sz w:val="22"/>
          <w:szCs w:val="22"/>
        </w:rPr>
      </w:pPr>
      <w:r w:rsidRPr="00910AC4">
        <w:rPr>
          <w:rFonts w:eastAsiaTheme="minorEastAsia"/>
          <w:sz w:val="22"/>
          <w:szCs w:val="22"/>
        </w:rPr>
        <w:t>Договор подлежит автоматическому изменению в случае принятия закона, императивно устанавливающего иные правила, чем те, которые действовали при заключении Договора.</w:t>
      </w:r>
    </w:p>
    <w:p w14:paraId="7D6129F1" w14:textId="77777777" w:rsidR="00F53BA4" w:rsidRPr="00910AC4" w:rsidRDefault="00F53BA4" w:rsidP="00F53BA4">
      <w:pPr>
        <w:pStyle w:val="a7"/>
        <w:widowControl w:val="0"/>
        <w:numPr>
          <w:ilvl w:val="1"/>
          <w:numId w:val="4"/>
        </w:numPr>
        <w:spacing w:after="0"/>
        <w:ind w:left="-709" w:right="0" w:hanging="567"/>
        <w:jc w:val="both"/>
        <w:rPr>
          <w:rFonts w:eastAsiaTheme="minorEastAsia"/>
          <w:sz w:val="22"/>
          <w:szCs w:val="22"/>
        </w:rPr>
      </w:pPr>
      <w:r w:rsidRPr="00910AC4">
        <w:rPr>
          <w:rFonts w:eastAsiaTheme="minorEastAsia"/>
          <w:sz w:val="22"/>
          <w:szCs w:val="22"/>
        </w:rPr>
        <w:t>По вопросам, не урегулированным Договором, Стороны руководствуются действующим законодательством РФ и Санкт-Петербурга.</w:t>
      </w:r>
    </w:p>
    <w:p w14:paraId="13930BD3" w14:textId="77777777" w:rsidR="00F53BA4" w:rsidRPr="00A7583C" w:rsidRDefault="00F53BA4" w:rsidP="00F53BA4">
      <w:pPr>
        <w:pStyle w:val="a7"/>
        <w:widowControl w:val="0"/>
        <w:numPr>
          <w:ilvl w:val="1"/>
          <w:numId w:val="4"/>
        </w:numPr>
        <w:spacing w:after="0"/>
        <w:ind w:left="-709" w:right="0" w:hanging="567"/>
        <w:jc w:val="both"/>
        <w:rPr>
          <w:rFonts w:eastAsiaTheme="minorEastAsia"/>
          <w:sz w:val="22"/>
          <w:szCs w:val="22"/>
        </w:rPr>
      </w:pPr>
      <w:r w:rsidRPr="00910AC4">
        <w:rPr>
          <w:rFonts w:eastAsiaTheme="minorEastAsia"/>
          <w:sz w:val="22"/>
          <w:szCs w:val="22"/>
        </w:rPr>
        <w:t>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r>
        <w:rPr>
          <w:rFonts w:eastAsiaTheme="minorEastAsia"/>
          <w:sz w:val="22"/>
          <w:szCs w:val="22"/>
        </w:rPr>
        <w:t xml:space="preserve"> </w:t>
      </w:r>
      <w:r w:rsidRPr="00A7583C">
        <w:rPr>
          <w:rFonts w:eastAsiaTheme="minorEastAsia"/>
          <w:sz w:val="22"/>
          <w:szCs w:val="22"/>
        </w:rPr>
        <w:t>Взыскание с Собственника задолженности по оплате жилищно-коммунальных услуг и/или неустойки не требует переговоров (претензии, уведомления и т.д.) для обращения в суд, если иное не предусмотрено законом.</w:t>
      </w:r>
    </w:p>
    <w:p w14:paraId="0B394824" w14:textId="77777777" w:rsidR="00F53BA4" w:rsidRPr="00910AC4" w:rsidRDefault="00F53BA4" w:rsidP="00F53BA4">
      <w:pPr>
        <w:pStyle w:val="a7"/>
        <w:widowControl w:val="0"/>
        <w:numPr>
          <w:ilvl w:val="1"/>
          <w:numId w:val="4"/>
        </w:numPr>
        <w:spacing w:after="0"/>
        <w:ind w:left="-709" w:right="0" w:hanging="567"/>
        <w:jc w:val="both"/>
        <w:rPr>
          <w:rFonts w:eastAsiaTheme="minorEastAsia"/>
          <w:sz w:val="22"/>
          <w:szCs w:val="22"/>
        </w:rPr>
      </w:pPr>
      <w:r w:rsidRPr="00910AC4">
        <w:rPr>
          <w:rFonts w:eastAsiaTheme="minorEastAsia"/>
          <w:sz w:val="22"/>
          <w:szCs w:val="22"/>
        </w:rPr>
        <w:t>Стороны подтверждают, что Договор подписан представителями Сторон, наделенными соответствующими полномочиями в установленном законом порядке, что Договор соответствует действительной воле Сторон, что Договор является сделкой, соответствующей закону и иным нормативно-правовым актам, не совершен с целью, противной основам правопорядка и нравственности, не является мнимой и (или) притворной сделкой, не выходит за пределы правоспособности Сторон, не заключен под влиянием заблуждения, обмана, насилия, угрозы, злонамеренного соглашения представителя одной Стороны с другой Стороной или стечения тяжелых обстоятельств.</w:t>
      </w:r>
    </w:p>
    <w:p w14:paraId="2F91402E" w14:textId="77777777" w:rsidR="00F53BA4" w:rsidRDefault="00F53BA4" w:rsidP="00F53BA4">
      <w:pPr>
        <w:pStyle w:val="a7"/>
        <w:widowControl w:val="0"/>
        <w:numPr>
          <w:ilvl w:val="1"/>
          <w:numId w:val="4"/>
        </w:numPr>
        <w:spacing w:after="0"/>
        <w:ind w:left="-709" w:right="0" w:hanging="567"/>
        <w:jc w:val="both"/>
        <w:rPr>
          <w:rFonts w:eastAsiaTheme="minorEastAsia"/>
          <w:sz w:val="22"/>
          <w:szCs w:val="22"/>
        </w:rPr>
      </w:pPr>
      <w:r w:rsidRPr="00910AC4">
        <w:rPr>
          <w:rFonts w:eastAsiaTheme="minorEastAsia"/>
          <w:sz w:val="22"/>
          <w:szCs w:val="22"/>
        </w:rPr>
        <w:t>Договор составлен в двух экземплярах на русском языке по одному для каждой Стороны. Оба экземпляра идентичны и имеют равную юридическую силу. У каждой Стороны хранится один подлинный экземпляр.</w:t>
      </w:r>
    </w:p>
    <w:p w14:paraId="7257F9E7" w14:textId="77777777" w:rsidR="00F53BA4" w:rsidRDefault="00F53BA4" w:rsidP="00F53BA4">
      <w:pPr>
        <w:pStyle w:val="a7"/>
        <w:widowControl w:val="0"/>
        <w:numPr>
          <w:ilvl w:val="1"/>
          <w:numId w:val="4"/>
        </w:numPr>
        <w:spacing w:after="0"/>
        <w:ind w:left="-709" w:right="0" w:hanging="567"/>
        <w:jc w:val="both"/>
        <w:rPr>
          <w:rFonts w:eastAsiaTheme="minorEastAsia"/>
          <w:sz w:val="22"/>
          <w:szCs w:val="22"/>
        </w:rPr>
      </w:pPr>
      <w:r w:rsidRPr="00A7583C">
        <w:rPr>
          <w:rFonts w:eastAsiaTheme="minorEastAsia"/>
          <w:sz w:val="22"/>
          <w:szCs w:val="22"/>
        </w:rPr>
        <w:t>Все уведомл</w:t>
      </w:r>
      <w:r>
        <w:rPr>
          <w:rFonts w:eastAsiaTheme="minorEastAsia"/>
          <w:sz w:val="22"/>
          <w:szCs w:val="22"/>
        </w:rPr>
        <w:t xml:space="preserve">ения и информация по </w:t>
      </w:r>
      <w:r w:rsidRPr="00A7583C">
        <w:rPr>
          <w:rFonts w:eastAsiaTheme="minorEastAsia"/>
          <w:sz w:val="22"/>
          <w:szCs w:val="22"/>
        </w:rPr>
        <w:t>Договору</w:t>
      </w:r>
      <w:r>
        <w:rPr>
          <w:rFonts w:eastAsiaTheme="minorEastAsia"/>
          <w:sz w:val="22"/>
          <w:szCs w:val="22"/>
        </w:rPr>
        <w:t xml:space="preserve">, </w:t>
      </w:r>
      <w:r w:rsidRPr="00A7583C">
        <w:rPr>
          <w:rFonts w:eastAsiaTheme="minorEastAsia"/>
          <w:sz w:val="22"/>
          <w:szCs w:val="22"/>
        </w:rPr>
        <w:t>направленная Управляющей организацией путем размещения сообщений на информационных стендах в подъезде МКД, считается полученными Собственниками помещений МКД</w:t>
      </w:r>
      <w:r>
        <w:rPr>
          <w:rFonts w:eastAsiaTheme="minorEastAsia"/>
          <w:sz w:val="22"/>
          <w:szCs w:val="22"/>
        </w:rPr>
        <w:t>.</w:t>
      </w:r>
    </w:p>
    <w:p w14:paraId="341B00EA" w14:textId="77777777" w:rsidR="00F53BA4" w:rsidRPr="00A7583C" w:rsidRDefault="00F53BA4" w:rsidP="00F53BA4">
      <w:pPr>
        <w:pStyle w:val="a7"/>
        <w:widowControl w:val="0"/>
        <w:numPr>
          <w:ilvl w:val="1"/>
          <w:numId w:val="4"/>
        </w:numPr>
        <w:spacing w:after="0"/>
        <w:ind w:left="-709" w:right="0" w:hanging="567"/>
        <w:jc w:val="both"/>
        <w:rPr>
          <w:rFonts w:eastAsiaTheme="minorEastAsia"/>
          <w:sz w:val="22"/>
          <w:szCs w:val="22"/>
        </w:rPr>
      </w:pPr>
      <w:r w:rsidRPr="00A7583C">
        <w:rPr>
          <w:rFonts w:eastAsiaTheme="minorEastAsia"/>
          <w:sz w:val="22"/>
          <w:szCs w:val="22"/>
        </w:rPr>
        <w:t xml:space="preserve">В случае, если собственники помещений в </w:t>
      </w:r>
      <w:r>
        <w:rPr>
          <w:rFonts w:eastAsiaTheme="minorEastAsia"/>
          <w:sz w:val="22"/>
          <w:szCs w:val="22"/>
        </w:rPr>
        <w:t>Многокварт</w:t>
      </w:r>
      <w:r w:rsidRPr="00A7583C">
        <w:rPr>
          <w:rFonts w:eastAsiaTheme="minorEastAsia"/>
          <w:sz w:val="22"/>
          <w:szCs w:val="22"/>
        </w:rPr>
        <w:t xml:space="preserve">ирном доме приняли решение о заключении собственниками помещений в </w:t>
      </w:r>
      <w:r>
        <w:rPr>
          <w:rFonts w:eastAsiaTheme="minorEastAsia"/>
          <w:sz w:val="22"/>
          <w:szCs w:val="22"/>
        </w:rPr>
        <w:t>Многокварт</w:t>
      </w:r>
      <w:r w:rsidRPr="00A7583C">
        <w:rPr>
          <w:rFonts w:eastAsiaTheme="minorEastAsia"/>
          <w:sz w:val="22"/>
          <w:szCs w:val="22"/>
        </w:rPr>
        <w:t xml:space="preserve">ирном доме, действующими от своего имени, прямых договоров холодного и горячего водоснабжения, водоотведения, электроснабжения, договоров на оказание услуг по обращению с твёрдыми коммунальными отходами с ресурсоснабжающей организацией, региональным оператором по обращению с твёрдыми коммунальными отходами, соответствующие коммунальные услуги исключаются из предмета договора управления автоматически и Управляющей организацией не предоставляются с момента заключения прямых договоров. Если иное не предусмотрено законом, в случае перехода собственников помещений в </w:t>
      </w:r>
      <w:r>
        <w:rPr>
          <w:rFonts w:eastAsiaTheme="minorEastAsia"/>
          <w:sz w:val="22"/>
          <w:szCs w:val="22"/>
        </w:rPr>
        <w:t>Многокварт</w:t>
      </w:r>
      <w:r w:rsidRPr="00A7583C">
        <w:rPr>
          <w:rFonts w:eastAsiaTheme="minorEastAsia"/>
          <w:sz w:val="22"/>
          <w:szCs w:val="22"/>
        </w:rPr>
        <w:t>ирном доме на прямые договоры с ресурсоснабжающей(-ими) организацией(-ями) и/или региональным оператором по обращению с твёрдыми коммунальными отходами обязательства Сторон по настоящему Договору сохраняются в части, предусмотренной законодательством, в том числе</w:t>
      </w:r>
      <w:r>
        <w:rPr>
          <w:rFonts w:eastAsiaTheme="minorEastAsia"/>
          <w:sz w:val="22"/>
          <w:szCs w:val="22"/>
        </w:rPr>
        <w:t>,</w:t>
      </w:r>
      <w:r w:rsidRPr="00A7583C">
        <w:rPr>
          <w:rFonts w:eastAsiaTheme="minorEastAsia"/>
          <w:sz w:val="22"/>
          <w:szCs w:val="22"/>
        </w:rPr>
        <w:t xml:space="preserve"> но не ограничиваясь:</w:t>
      </w:r>
    </w:p>
    <w:p w14:paraId="0AFEDD5D" w14:textId="77777777" w:rsidR="00F53BA4" w:rsidRPr="0097671D" w:rsidRDefault="00F53BA4" w:rsidP="00F53BA4">
      <w:pPr>
        <w:pStyle w:val="a7"/>
        <w:widowControl w:val="0"/>
        <w:numPr>
          <w:ilvl w:val="0"/>
          <w:numId w:val="15"/>
        </w:numPr>
        <w:spacing w:after="0"/>
        <w:ind w:left="-709" w:right="0" w:hanging="284"/>
        <w:jc w:val="both"/>
        <w:rPr>
          <w:rFonts w:eastAsiaTheme="minorEastAsia"/>
          <w:sz w:val="22"/>
          <w:szCs w:val="22"/>
        </w:rPr>
      </w:pPr>
      <w:r w:rsidRPr="0097671D">
        <w:rPr>
          <w:rFonts w:eastAsiaTheme="minorEastAsia"/>
          <w:sz w:val="22"/>
          <w:szCs w:val="22"/>
        </w:rPr>
        <w:t xml:space="preserve">обязательства по оплате коммунальных ресурсов, потребляемых при использовании и содержании общего имущества в </w:t>
      </w:r>
      <w:r>
        <w:rPr>
          <w:rFonts w:eastAsiaTheme="minorEastAsia"/>
          <w:sz w:val="22"/>
          <w:szCs w:val="22"/>
        </w:rPr>
        <w:t>Многокварт</w:t>
      </w:r>
      <w:r w:rsidRPr="0097671D">
        <w:rPr>
          <w:rFonts w:eastAsiaTheme="minorEastAsia"/>
          <w:sz w:val="22"/>
          <w:szCs w:val="22"/>
        </w:rPr>
        <w:t>ирном доме,</w:t>
      </w:r>
    </w:p>
    <w:p w14:paraId="6E7EEFC8" w14:textId="77777777" w:rsidR="00F53BA4" w:rsidRPr="0097671D" w:rsidRDefault="00F53BA4" w:rsidP="00F53BA4">
      <w:pPr>
        <w:pStyle w:val="a7"/>
        <w:widowControl w:val="0"/>
        <w:numPr>
          <w:ilvl w:val="0"/>
          <w:numId w:val="15"/>
        </w:numPr>
        <w:spacing w:after="0"/>
        <w:ind w:left="-709" w:right="0" w:hanging="284"/>
        <w:jc w:val="both"/>
        <w:rPr>
          <w:rFonts w:eastAsiaTheme="minorEastAsia"/>
          <w:sz w:val="22"/>
          <w:szCs w:val="22"/>
        </w:rPr>
      </w:pPr>
      <w:r w:rsidRPr="0097671D">
        <w:rPr>
          <w:rFonts w:eastAsiaTheme="minorEastAsia"/>
          <w:sz w:val="22"/>
          <w:szCs w:val="22"/>
        </w:rPr>
        <w:t>обязательства согласно п. 31(1) Постановления Правит</w:t>
      </w:r>
      <w:r>
        <w:rPr>
          <w:rFonts w:eastAsiaTheme="minorEastAsia"/>
          <w:sz w:val="22"/>
          <w:szCs w:val="22"/>
        </w:rPr>
        <w:t>ельства РФ от 06.05.2011 №</w:t>
      </w:r>
      <w:r w:rsidRPr="0097671D">
        <w:rPr>
          <w:rFonts w:eastAsiaTheme="minorEastAsia"/>
          <w:sz w:val="22"/>
          <w:szCs w:val="22"/>
        </w:rPr>
        <w:t xml:space="preserve"> 354.</w:t>
      </w:r>
    </w:p>
    <w:p w14:paraId="16C1B1F0" w14:textId="77777777" w:rsidR="00F53BA4" w:rsidRPr="00E670DD" w:rsidRDefault="00F53BA4" w:rsidP="00F53BA4">
      <w:pPr>
        <w:pStyle w:val="a7"/>
        <w:widowControl w:val="0"/>
        <w:numPr>
          <w:ilvl w:val="1"/>
          <w:numId w:val="4"/>
        </w:numPr>
        <w:spacing w:after="0"/>
        <w:ind w:left="-709" w:right="0" w:hanging="567"/>
        <w:jc w:val="both"/>
        <w:rPr>
          <w:rFonts w:eastAsiaTheme="minorEastAsia"/>
          <w:sz w:val="22"/>
          <w:szCs w:val="22"/>
        </w:rPr>
      </w:pPr>
      <w:r w:rsidRPr="00E670DD">
        <w:rPr>
          <w:rFonts w:eastAsiaTheme="minorEastAsia"/>
          <w:sz w:val="22"/>
          <w:szCs w:val="22"/>
        </w:rPr>
        <w:t>Все приложения к настоящему Договору являются его неотъемлемой частью:</w:t>
      </w:r>
    </w:p>
    <w:p w14:paraId="1FD3F56B" w14:textId="77777777" w:rsidR="00F53BA4" w:rsidRPr="0097671D" w:rsidRDefault="00F53BA4" w:rsidP="00F53BA4">
      <w:pPr>
        <w:pStyle w:val="a7"/>
        <w:widowControl w:val="0"/>
        <w:spacing w:after="0"/>
        <w:ind w:left="-709" w:right="0" w:firstLine="0"/>
        <w:jc w:val="both"/>
        <w:rPr>
          <w:rFonts w:eastAsiaTheme="minorEastAsia"/>
          <w:sz w:val="22"/>
          <w:szCs w:val="22"/>
        </w:rPr>
      </w:pPr>
      <w:r w:rsidRPr="0097671D">
        <w:rPr>
          <w:rFonts w:eastAsiaTheme="minorEastAsia"/>
          <w:sz w:val="22"/>
          <w:szCs w:val="22"/>
        </w:rPr>
        <w:t>Приложение №1 «Описание состава и технического состояния общего имущества многоквартирного дома».</w:t>
      </w:r>
    </w:p>
    <w:p w14:paraId="217ACA50" w14:textId="77777777" w:rsidR="00F53BA4" w:rsidRPr="0097671D" w:rsidRDefault="00F53BA4" w:rsidP="00F53BA4">
      <w:pPr>
        <w:pStyle w:val="a7"/>
        <w:widowControl w:val="0"/>
        <w:spacing w:after="0"/>
        <w:ind w:left="-709" w:right="0" w:firstLine="0"/>
        <w:jc w:val="both"/>
        <w:rPr>
          <w:rFonts w:eastAsiaTheme="minorEastAsia"/>
          <w:sz w:val="22"/>
          <w:szCs w:val="22"/>
        </w:rPr>
      </w:pPr>
      <w:r>
        <w:rPr>
          <w:rFonts w:eastAsiaTheme="minorEastAsia"/>
          <w:sz w:val="22"/>
          <w:szCs w:val="22"/>
        </w:rPr>
        <w:t>Приложение №</w:t>
      </w:r>
      <w:r w:rsidRPr="0097671D">
        <w:rPr>
          <w:rFonts w:eastAsiaTheme="minorEastAsia"/>
          <w:sz w:val="22"/>
          <w:szCs w:val="22"/>
        </w:rPr>
        <w:t>2 «Перечень работ и услуг по содержанию и теку</w:t>
      </w:r>
      <w:r>
        <w:rPr>
          <w:rFonts w:eastAsiaTheme="minorEastAsia"/>
          <w:sz w:val="22"/>
          <w:szCs w:val="22"/>
        </w:rPr>
        <w:t xml:space="preserve">щему ремонту общего имущества в </w:t>
      </w:r>
      <w:r w:rsidRPr="0097671D">
        <w:rPr>
          <w:rFonts w:eastAsiaTheme="minorEastAsia"/>
          <w:sz w:val="22"/>
          <w:szCs w:val="22"/>
        </w:rPr>
        <w:t>Многоквартирном доме».</w:t>
      </w:r>
    </w:p>
    <w:p w14:paraId="7EB01AA1" w14:textId="77777777" w:rsidR="00F53BA4" w:rsidRDefault="00F53BA4" w:rsidP="00F53BA4">
      <w:pPr>
        <w:pStyle w:val="a7"/>
        <w:widowControl w:val="0"/>
        <w:spacing w:after="0"/>
        <w:ind w:left="-709" w:right="0" w:firstLine="0"/>
        <w:jc w:val="both"/>
        <w:rPr>
          <w:rFonts w:eastAsiaTheme="minorEastAsia"/>
          <w:sz w:val="22"/>
          <w:szCs w:val="22"/>
        </w:rPr>
      </w:pPr>
      <w:r>
        <w:rPr>
          <w:rFonts w:eastAsiaTheme="minorEastAsia"/>
          <w:sz w:val="22"/>
          <w:szCs w:val="22"/>
        </w:rPr>
        <w:t>Приложение №</w:t>
      </w:r>
      <w:r w:rsidRPr="0097671D">
        <w:rPr>
          <w:rFonts w:eastAsiaTheme="minorEastAsia"/>
          <w:sz w:val="22"/>
          <w:szCs w:val="22"/>
        </w:rPr>
        <w:t>3 «</w:t>
      </w:r>
      <w:r w:rsidRPr="00036CDC">
        <w:rPr>
          <w:rFonts w:eastAsiaTheme="minorEastAsia"/>
          <w:sz w:val="22"/>
          <w:szCs w:val="22"/>
        </w:rPr>
        <w:t>Размер платы за содержание и ремонт (не) жилого помещения, а также коммунальные услуги»</w:t>
      </w:r>
      <w:r w:rsidRPr="00AD0A10">
        <w:rPr>
          <w:rFonts w:eastAsiaTheme="minorEastAsia"/>
          <w:sz w:val="22"/>
          <w:szCs w:val="22"/>
        </w:rPr>
        <w:t>.</w:t>
      </w:r>
    </w:p>
    <w:p w14:paraId="44FA7BD6" w14:textId="77777777" w:rsidR="00F53BA4" w:rsidRPr="00AD0A10" w:rsidRDefault="00F53BA4" w:rsidP="00F53BA4">
      <w:pPr>
        <w:pStyle w:val="a7"/>
        <w:widowControl w:val="0"/>
        <w:spacing w:after="0"/>
        <w:ind w:left="-709" w:right="0" w:firstLine="0"/>
        <w:jc w:val="both"/>
        <w:rPr>
          <w:rFonts w:eastAsiaTheme="minorEastAsia"/>
          <w:sz w:val="22"/>
          <w:szCs w:val="22"/>
        </w:rPr>
      </w:pPr>
      <w:r>
        <w:rPr>
          <w:rFonts w:eastAsiaTheme="minorEastAsia"/>
          <w:sz w:val="22"/>
          <w:szCs w:val="22"/>
        </w:rPr>
        <w:t>Приложение №</w:t>
      </w:r>
      <w:r w:rsidRPr="00AD0A10">
        <w:rPr>
          <w:rFonts w:eastAsiaTheme="minorEastAsia"/>
          <w:sz w:val="22"/>
          <w:szCs w:val="22"/>
        </w:rPr>
        <w:t>4 «</w:t>
      </w:r>
      <w:r w:rsidRPr="00AB4686">
        <w:rPr>
          <w:rFonts w:eastAsiaTheme="minorEastAsia"/>
          <w:sz w:val="22"/>
          <w:szCs w:val="22"/>
        </w:rPr>
        <w:t xml:space="preserve">Форма отчёта управляющей организации о выполнении договора управления за год (ч. </w:t>
      </w:r>
      <w:r>
        <w:rPr>
          <w:rFonts w:eastAsiaTheme="minorEastAsia"/>
          <w:sz w:val="22"/>
          <w:szCs w:val="22"/>
        </w:rPr>
        <w:t>11</w:t>
      </w:r>
      <w:r w:rsidRPr="00AB4686">
        <w:rPr>
          <w:rFonts w:eastAsiaTheme="minorEastAsia"/>
          <w:sz w:val="22"/>
          <w:szCs w:val="22"/>
        </w:rPr>
        <w:t xml:space="preserve"> ст. </w:t>
      </w:r>
      <w:r>
        <w:rPr>
          <w:rFonts w:eastAsiaTheme="minorEastAsia"/>
          <w:sz w:val="22"/>
          <w:szCs w:val="22"/>
        </w:rPr>
        <w:t>162</w:t>
      </w:r>
      <w:r w:rsidRPr="00AB4686">
        <w:rPr>
          <w:rFonts w:eastAsiaTheme="minorEastAsia"/>
          <w:sz w:val="22"/>
          <w:szCs w:val="22"/>
        </w:rPr>
        <w:t xml:space="preserve"> ЖК РФ)</w:t>
      </w:r>
      <w:r w:rsidRPr="00AD0A10">
        <w:rPr>
          <w:rFonts w:eastAsiaTheme="minorEastAsia"/>
          <w:sz w:val="22"/>
          <w:szCs w:val="22"/>
        </w:rPr>
        <w:t>».</w:t>
      </w:r>
    </w:p>
    <w:p w14:paraId="586DA991" w14:textId="77777777" w:rsidR="00F53BA4" w:rsidRDefault="00F53BA4" w:rsidP="00F53BA4">
      <w:pPr>
        <w:pStyle w:val="a7"/>
        <w:widowControl w:val="0"/>
        <w:spacing w:after="0"/>
        <w:ind w:left="-709" w:right="0" w:firstLine="0"/>
        <w:jc w:val="both"/>
        <w:rPr>
          <w:rFonts w:eastAsiaTheme="minorEastAsia"/>
          <w:sz w:val="22"/>
          <w:szCs w:val="22"/>
        </w:rPr>
      </w:pPr>
      <w:r>
        <w:rPr>
          <w:rFonts w:eastAsiaTheme="minorEastAsia"/>
          <w:sz w:val="22"/>
          <w:szCs w:val="22"/>
        </w:rPr>
        <w:t>Приложение №5</w:t>
      </w:r>
      <w:r w:rsidRPr="00AD0A10">
        <w:rPr>
          <w:rFonts w:eastAsiaTheme="minorEastAsia"/>
          <w:sz w:val="22"/>
          <w:szCs w:val="22"/>
        </w:rPr>
        <w:t xml:space="preserve"> «Границы эксплуатационной ответственности».</w:t>
      </w:r>
    </w:p>
    <w:p w14:paraId="020EFDF1" w14:textId="77777777" w:rsidR="00F53BA4" w:rsidRPr="00AD0A10" w:rsidRDefault="00F53BA4" w:rsidP="00F53BA4">
      <w:pPr>
        <w:pStyle w:val="a7"/>
        <w:widowControl w:val="0"/>
        <w:spacing w:after="0"/>
        <w:ind w:left="-709" w:right="0" w:firstLine="0"/>
        <w:jc w:val="both"/>
        <w:rPr>
          <w:rFonts w:eastAsiaTheme="minorEastAsia"/>
          <w:sz w:val="22"/>
          <w:szCs w:val="22"/>
        </w:rPr>
      </w:pPr>
      <w:r>
        <w:rPr>
          <w:rFonts w:eastAsiaTheme="minorEastAsia"/>
          <w:sz w:val="22"/>
          <w:szCs w:val="22"/>
        </w:rPr>
        <w:t>Приложение №6</w:t>
      </w:r>
      <w:r w:rsidRPr="00AD0A10">
        <w:rPr>
          <w:rFonts w:eastAsiaTheme="minorEastAsia"/>
          <w:sz w:val="22"/>
          <w:szCs w:val="22"/>
        </w:rPr>
        <w:t xml:space="preserve"> «Информация об Управляющей организации».</w:t>
      </w:r>
    </w:p>
    <w:p w14:paraId="1430A6FF" w14:textId="77777777" w:rsidR="00F53BA4" w:rsidRDefault="00F53BA4" w:rsidP="00F53BA4">
      <w:pPr>
        <w:pStyle w:val="a7"/>
        <w:spacing w:after="0"/>
        <w:ind w:left="-709" w:right="-1" w:firstLine="0"/>
        <w:jc w:val="both"/>
        <w:rPr>
          <w:rFonts w:eastAsiaTheme="minorEastAsia"/>
          <w:sz w:val="22"/>
          <w:szCs w:val="22"/>
        </w:rPr>
      </w:pPr>
      <w:r>
        <w:rPr>
          <w:rFonts w:eastAsiaTheme="minorEastAsia"/>
          <w:sz w:val="22"/>
          <w:szCs w:val="22"/>
        </w:rPr>
        <w:t>Приложение №7</w:t>
      </w:r>
      <w:r w:rsidRPr="00AD0A10">
        <w:rPr>
          <w:rFonts w:eastAsiaTheme="minorEastAsia"/>
          <w:sz w:val="22"/>
          <w:szCs w:val="22"/>
        </w:rPr>
        <w:t xml:space="preserve"> «Информация о территориальных органах исполнительной власти, уполномоченных осуществлять контроль за соблюдением жилищного законодательства».</w:t>
      </w:r>
    </w:p>
    <w:p w14:paraId="29835111" w14:textId="77777777" w:rsidR="00F53BA4" w:rsidRPr="00910AC4" w:rsidRDefault="00F53BA4" w:rsidP="00F53BA4">
      <w:pPr>
        <w:pStyle w:val="a7"/>
        <w:spacing w:after="0"/>
        <w:ind w:left="142" w:right="-1" w:firstLine="0"/>
        <w:jc w:val="both"/>
        <w:rPr>
          <w:rFonts w:eastAsiaTheme="minorEastAsia"/>
          <w:sz w:val="22"/>
          <w:szCs w:val="22"/>
        </w:rPr>
      </w:pPr>
    </w:p>
    <w:tbl>
      <w:tblPr>
        <w:tblW w:w="15168" w:type="dxa"/>
        <w:tblInd w:w="-709" w:type="dxa"/>
        <w:tblLook w:val="01E0" w:firstRow="1" w:lastRow="1" w:firstColumn="1" w:lastColumn="1" w:noHBand="0" w:noVBand="0"/>
      </w:tblPr>
      <w:tblGrid>
        <w:gridCol w:w="4962"/>
        <w:gridCol w:w="5103"/>
        <w:gridCol w:w="5103"/>
      </w:tblGrid>
      <w:tr w:rsidR="00F53BA4" w:rsidRPr="00910AC4" w14:paraId="728E3B63" w14:textId="77777777" w:rsidTr="00A11F8C">
        <w:trPr>
          <w:trHeight w:val="1851"/>
        </w:trPr>
        <w:tc>
          <w:tcPr>
            <w:tcW w:w="4962" w:type="dxa"/>
          </w:tcPr>
          <w:p w14:paraId="2DC9CE25" w14:textId="77777777" w:rsidR="00F53BA4" w:rsidRPr="00910AC4" w:rsidRDefault="00F53BA4" w:rsidP="00A11F8C">
            <w:pPr>
              <w:spacing w:after="0"/>
              <w:ind w:right="0" w:firstLine="0"/>
              <w:rPr>
                <w:sz w:val="22"/>
                <w:szCs w:val="22"/>
              </w:rPr>
            </w:pPr>
            <w:r w:rsidRPr="00910AC4">
              <w:rPr>
                <w:sz w:val="22"/>
                <w:szCs w:val="22"/>
              </w:rPr>
              <w:t>Собственник</w:t>
            </w:r>
          </w:p>
          <w:p w14:paraId="31F63A88" w14:textId="77777777" w:rsidR="00F53BA4" w:rsidRPr="00910AC4" w:rsidRDefault="00F53BA4" w:rsidP="00A11F8C">
            <w:pPr>
              <w:spacing w:after="0"/>
              <w:ind w:right="0" w:firstLine="0"/>
              <w:rPr>
                <w:sz w:val="22"/>
                <w:szCs w:val="22"/>
              </w:rPr>
            </w:pPr>
            <w:r w:rsidRPr="00910AC4">
              <w:rPr>
                <w:sz w:val="22"/>
                <w:szCs w:val="22"/>
              </w:rPr>
              <w:t>(представитель собственника):</w:t>
            </w:r>
          </w:p>
          <w:p w14:paraId="4E304C1F" w14:textId="77777777" w:rsidR="00F53BA4" w:rsidRPr="00910AC4" w:rsidRDefault="00F53BA4" w:rsidP="00A11F8C">
            <w:pPr>
              <w:spacing w:after="0"/>
              <w:ind w:right="0" w:firstLine="0"/>
              <w:jc w:val="both"/>
              <w:rPr>
                <w:b/>
                <w:sz w:val="22"/>
                <w:szCs w:val="22"/>
              </w:rPr>
            </w:pPr>
          </w:p>
          <w:p w14:paraId="2DE51D80" w14:textId="77777777" w:rsidR="00F53BA4" w:rsidRPr="00910AC4" w:rsidRDefault="00F53BA4" w:rsidP="00A11F8C">
            <w:pPr>
              <w:spacing w:after="0"/>
              <w:ind w:right="0" w:firstLine="0"/>
              <w:jc w:val="both"/>
              <w:rPr>
                <w:b/>
                <w:sz w:val="22"/>
                <w:szCs w:val="22"/>
              </w:rPr>
            </w:pPr>
          </w:p>
          <w:p w14:paraId="49A981FA" w14:textId="77777777" w:rsidR="00F53BA4" w:rsidRPr="00910AC4" w:rsidRDefault="00F53BA4" w:rsidP="00A11F8C">
            <w:pPr>
              <w:spacing w:after="0"/>
              <w:ind w:right="0" w:firstLine="0"/>
              <w:jc w:val="both"/>
              <w:rPr>
                <w:b/>
                <w:sz w:val="22"/>
                <w:szCs w:val="22"/>
              </w:rPr>
            </w:pPr>
          </w:p>
          <w:p w14:paraId="06EC42CB" w14:textId="77777777" w:rsidR="00F53BA4" w:rsidRPr="00910AC4" w:rsidRDefault="00F53BA4" w:rsidP="00A11F8C">
            <w:pPr>
              <w:spacing w:after="0"/>
              <w:ind w:right="0" w:firstLine="0"/>
              <w:jc w:val="both"/>
              <w:rPr>
                <w:b/>
                <w:sz w:val="22"/>
                <w:szCs w:val="22"/>
              </w:rPr>
            </w:pPr>
          </w:p>
          <w:p w14:paraId="30CB1999" w14:textId="77777777" w:rsidR="00F53BA4" w:rsidRPr="00910AC4" w:rsidRDefault="00F53BA4" w:rsidP="00A11F8C">
            <w:pPr>
              <w:spacing w:after="0"/>
              <w:ind w:right="0" w:firstLine="0"/>
              <w:jc w:val="both"/>
              <w:rPr>
                <w:b/>
                <w:sz w:val="22"/>
                <w:szCs w:val="22"/>
              </w:rPr>
            </w:pPr>
          </w:p>
          <w:p w14:paraId="7AA1D0BB" w14:textId="77777777" w:rsidR="00F53BA4" w:rsidRPr="00910AC4" w:rsidRDefault="00F53BA4" w:rsidP="00A11F8C">
            <w:pPr>
              <w:spacing w:after="0"/>
              <w:ind w:right="0" w:firstLine="0"/>
              <w:jc w:val="both"/>
              <w:rPr>
                <w:b/>
                <w:sz w:val="22"/>
                <w:szCs w:val="22"/>
              </w:rPr>
            </w:pPr>
          </w:p>
          <w:p w14:paraId="2CD18115" w14:textId="77777777" w:rsidR="00F53BA4" w:rsidRPr="00910AC4" w:rsidRDefault="00F53BA4" w:rsidP="00A11F8C">
            <w:pPr>
              <w:spacing w:after="0"/>
              <w:ind w:right="0" w:firstLine="0"/>
              <w:jc w:val="both"/>
              <w:rPr>
                <w:b/>
                <w:sz w:val="22"/>
                <w:szCs w:val="22"/>
              </w:rPr>
            </w:pPr>
          </w:p>
          <w:p w14:paraId="7C51D2E0" w14:textId="77777777" w:rsidR="00F53BA4" w:rsidRPr="00910AC4" w:rsidRDefault="00F53BA4" w:rsidP="00A11F8C">
            <w:pPr>
              <w:spacing w:after="0"/>
              <w:ind w:right="0" w:firstLine="0"/>
              <w:jc w:val="both"/>
              <w:rPr>
                <w:b/>
                <w:sz w:val="22"/>
                <w:szCs w:val="22"/>
              </w:rPr>
            </w:pPr>
          </w:p>
          <w:p w14:paraId="6A13C9D1" w14:textId="77777777" w:rsidR="00F53BA4" w:rsidRPr="00910AC4" w:rsidRDefault="00F53BA4" w:rsidP="00A11F8C">
            <w:pPr>
              <w:spacing w:after="0"/>
              <w:ind w:right="0" w:firstLine="0"/>
              <w:jc w:val="both"/>
              <w:rPr>
                <w:b/>
                <w:sz w:val="22"/>
                <w:szCs w:val="22"/>
              </w:rPr>
            </w:pPr>
          </w:p>
          <w:p w14:paraId="14324D3E" w14:textId="77777777" w:rsidR="00F53BA4" w:rsidRDefault="00F53BA4" w:rsidP="00A11F8C">
            <w:pPr>
              <w:spacing w:after="0"/>
              <w:ind w:right="0" w:firstLine="0"/>
              <w:jc w:val="both"/>
              <w:rPr>
                <w:b/>
                <w:sz w:val="22"/>
                <w:szCs w:val="22"/>
              </w:rPr>
            </w:pPr>
          </w:p>
          <w:p w14:paraId="68C9EFBB" w14:textId="77777777" w:rsidR="00F53BA4" w:rsidRDefault="00F53BA4" w:rsidP="00A11F8C">
            <w:pPr>
              <w:spacing w:after="0"/>
              <w:ind w:right="0" w:firstLine="0"/>
              <w:jc w:val="both"/>
              <w:rPr>
                <w:b/>
                <w:sz w:val="22"/>
                <w:szCs w:val="22"/>
              </w:rPr>
            </w:pPr>
          </w:p>
          <w:p w14:paraId="25FEB938" w14:textId="77777777" w:rsidR="00F53BA4" w:rsidRDefault="00F53BA4" w:rsidP="00A11F8C">
            <w:pPr>
              <w:spacing w:after="0"/>
              <w:ind w:right="0" w:firstLine="0"/>
              <w:jc w:val="both"/>
              <w:rPr>
                <w:b/>
                <w:sz w:val="22"/>
                <w:szCs w:val="22"/>
              </w:rPr>
            </w:pPr>
          </w:p>
          <w:p w14:paraId="38145C7B" w14:textId="77777777" w:rsidR="00F53BA4" w:rsidRDefault="00F53BA4" w:rsidP="00A11F8C">
            <w:pPr>
              <w:spacing w:after="0"/>
              <w:ind w:right="0" w:firstLine="0"/>
              <w:jc w:val="both"/>
              <w:rPr>
                <w:b/>
                <w:sz w:val="22"/>
                <w:szCs w:val="22"/>
              </w:rPr>
            </w:pPr>
          </w:p>
          <w:p w14:paraId="002CAAF0" w14:textId="77777777" w:rsidR="00F53BA4" w:rsidRDefault="00F53BA4" w:rsidP="00A11F8C">
            <w:pPr>
              <w:spacing w:after="0"/>
              <w:ind w:right="0" w:firstLine="0"/>
              <w:jc w:val="both"/>
              <w:rPr>
                <w:b/>
                <w:sz w:val="22"/>
                <w:szCs w:val="22"/>
              </w:rPr>
            </w:pPr>
          </w:p>
          <w:p w14:paraId="4CA65AE8" w14:textId="77777777" w:rsidR="00F53BA4" w:rsidRDefault="00F53BA4" w:rsidP="00A11F8C">
            <w:pPr>
              <w:spacing w:after="0"/>
              <w:ind w:right="0" w:firstLine="0"/>
              <w:jc w:val="both"/>
              <w:rPr>
                <w:b/>
                <w:sz w:val="22"/>
                <w:szCs w:val="22"/>
              </w:rPr>
            </w:pPr>
          </w:p>
          <w:p w14:paraId="24FA4615" w14:textId="77777777" w:rsidR="00F53BA4" w:rsidRDefault="00F53BA4" w:rsidP="00A11F8C">
            <w:pPr>
              <w:spacing w:after="0"/>
              <w:ind w:right="0" w:firstLine="0"/>
              <w:jc w:val="both"/>
              <w:rPr>
                <w:b/>
                <w:sz w:val="22"/>
                <w:szCs w:val="22"/>
              </w:rPr>
            </w:pPr>
          </w:p>
          <w:p w14:paraId="305F66A7" w14:textId="77777777" w:rsidR="00F53BA4" w:rsidRPr="00910AC4" w:rsidRDefault="00F53BA4" w:rsidP="00A11F8C">
            <w:pPr>
              <w:spacing w:after="0"/>
              <w:ind w:right="0" w:firstLine="0"/>
              <w:jc w:val="both"/>
              <w:rPr>
                <w:b/>
                <w:sz w:val="22"/>
                <w:szCs w:val="22"/>
              </w:rPr>
            </w:pPr>
            <w:r w:rsidRPr="00910AC4">
              <w:rPr>
                <w:b/>
                <w:sz w:val="22"/>
                <w:szCs w:val="22"/>
              </w:rPr>
              <w:t>______________________________________</w:t>
            </w:r>
          </w:p>
          <w:p w14:paraId="56F1D208" w14:textId="77777777" w:rsidR="00F53BA4" w:rsidRPr="00910AC4" w:rsidRDefault="00F53BA4" w:rsidP="00A11F8C">
            <w:pPr>
              <w:spacing w:after="0"/>
              <w:ind w:right="0" w:firstLine="0"/>
              <w:jc w:val="center"/>
              <w:rPr>
                <w:sz w:val="22"/>
                <w:szCs w:val="22"/>
              </w:rPr>
            </w:pPr>
            <w:r w:rsidRPr="00910AC4">
              <w:rPr>
                <w:sz w:val="22"/>
                <w:szCs w:val="22"/>
              </w:rPr>
              <w:t>ФИО, подпись</w:t>
            </w:r>
          </w:p>
        </w:tc>
        <w:tc>
          <w:tcPr>
            <w:tcW w:w="5103" w:type="dxa"/>
          </w:tcPr>
          <w:p w14:paraId="1613740C" w14:textId="77777777" w:rsidR="00F53BA4" w:rsidRPr="00F607BD" w:rsidRDefault="00F53BA4" w:rsidP="00A11F8C">
            <w:pPr>
              <w:spacing w:after="0"/>
              <w:ind w:right="34" w:firstLine="0"/>
              <w:rPr>
                <w:sz w:val="22"/>
                <w:szCs w:val="22"/>
              </w:rPr>
            </w:pPr>
            <w:r w:rsidRPr="00F607BD">
              <w:rPr>
                <w:sz w:val="22"/>
                <w:szCs w:val="22"/>
              </w:rPr>
              <w:tab/>
              <w:t>Управляющая организация:</w:t>
            </w:r>
          </w:p>
          <w:p w14:paraId="03579C7F" w14:textId="77777777" w:rsidR="00F53BA4" w:rsidRPr="00F607BD" w:rsidRDefault="00F53BA4" w:rsidP="00A11F8C">
            <w:pPr>
              <w:spacing w:after="0"/>
              <w:ind w:right="34" w:firstLine="0"/>
              <w:rPr>
                <w:sz w:val="22"/>
                <w:szCs w:val="22"/>
              </w:rPr>
            </w:pPr>
          </w:p>
          <w:p w14:paraId="531B6716" w14:textId="77777777" w:rsidR="00F53BA4" w:rsidRPr="007F2337" w:rsidRDefault="00F53BA4" w:rsidP="00A11F8C">
            <w:pPr>
              <w:spacing w:after="0"/>
              <w:ind w:right="0" w:firstLine="0"/>
              <w:rPr>
                <w:sz w:val="20"/>
                <w:szCs w:val="22"/>
              </w:rPr>
            </w:pPr>
            <w:r w:rsidRPr="007F2337">
              <w:rPr>
                <w:sz w:val="20"/>
                <w:szCs w:val="22"/>
              </w:rPr>
              <w:t xml:space="preserve">Общество с ограниченной ответственностью </w:t>
            </w:r>
          </w:p>
          <w:p w14:paraId="5D4EA49C" w14:textId="77777777" w:rsidR="00F53BA4" w:rsidRPr="007F2337" w:rsidRDefault="00F53BA4" w:rsidP="00A11F8C">
            <w:pPr>
              <w:spacing w:after="0"/>
              <w:ind w:right="0" w:firstLine="0"/>
              <w:rPr>
                <w:sz w:val="20"/>
                <w:szCs w:val="22"/>
              </w:rPr>
            </w:pPr>
            <w:r w:rsidRPr="007F2337">
              <w:rPr>
                <w:sz w:val="20"/>
                <w:szCs w:val="22"/>
              </w:rPr>
              <w:t>«СП-СЕРВИС» (ООО «СП-СЕРВИС»)</w:t>
            </w:r>
          </w:p>
          <w:p w14:paraId="2D0DEAE9" w14:textId="77777777" w:rsidR="00F53BA4" w:rsidRPr="007F2337" w:rsidRDefault="00F53BA4" w:rsidP="00A11F8C">
            <w:pPr>
              <w:spacing w:after="0"/>
              <w:ind w:right="0" w:firstLine="0"/>
              <w:rPr>
                <w:sz w:val="20"/>
                <w:szCs w:val="22"/>
              </w:rPr>
            </w:pPr>
            <w:r w:rsidRPr="007F2337">
              <w:rPr>
                <w:sz w:val="20"/>
                <w:szCs w:val="22"/>
              </w:rPr>
              <w:t>197350, г. Санкт-Петербург, пр. Королёва, д.59, корп.1, лит. А, пом.7-Н</w:t>
            </w:r>
          </w:p>
          <w:p w14:paraId="09F9B840" w14:textId="77777777" w:rsidR="00F53BA4" w:rsidRPr="007F2337" w:rsidRDefault="00F53BA4" w:rsidP="00A11F8C">
            <w:pPr>
              <w:spacing w:after="0"/>
              <w:ind w:right="0" w:firstLine="0"/>
              <w:rPr>
                <w:sz w:val="20"/>
                <w:szCs w:val="22"/>
              </w:rPr>
            </w:pPr>
            <w:r w:rsidRPr="007F2337">
              <w:rPr>
                <w:sz w:val="20"/>
                <w:szCs w:val="22"/>
              </w:rPr>
              <w:t>8(921)341-46-37 - бухгалтерия</w:t>
            </w:r>
          </w:p>
          <w:p w14:paraId="4C1E2D4A" w14:textId="77777777" w:rsidR="00F53BA4" w:rsidRPr="007F2337" w:rsidRDefault="00F53BA4" w:rsidP="00A11F8C">
            <w:pPr>
              <w:spacing w:after="0"/>
              <w:ind w:right="0" w:firstLine="0"/>
              <w:rPr>
                <w:sz w:val="20"/>
                <w:szCs w:val="22"/>
              </w:rPr>
            </w:pPr>
            <w:r w:rsidRPr="007F2337">
              <w:rPr>
                <w:sz w:val="20"/>
                <w:szCs w:val="22"/>
              </w:rPr>
              <w:t>(812)679-93-13; 904-93-13 - диспетчер</w:t>
            </w:r>
          </w:p>
          <w:p w14:paraId="3CBC5902" w14:textId="77777777" w:rsidR="00F53BA4" w:rsidRPr="007F2337" w:rsidRDefault="00C53137" w:rsidP="00A11F8C">
            <w:pPr>
              <w:spacing w:after="0"/>
              <w:ind w:right="0" w:firstLine="0"/>
              <w:rPr>
                <w:sz w:val="20"/>
                <w:szCs w:val="22"/>
              </w:rPr>
            </w:pPr>
            <w:hyperlink r:id="rId11" w:history="1">
              <w:r w:rsidR="00F53BA4" w:rsidRPr="007F2337">
                <w:rPr>
                  <w:sz w:val="20"/>
                  <w:szCs w:val="22"/>
                </w:rPr>
                <w:t>uk.sp-service@yandex.ru</w:t>
              </w:r>
            </w:hyperlink>
          </w:p>
          <w:p w14:paraId="20AF7580" w14:textId="77777777" w:rsidR="00F53BA4" w:rsidRPr="007F2337" w:rsidRDefault="00F53BA4" w:rsidP="00A11F8C">
            <w:pPr>
              <w:spacing w:after="0"/>
              <w:ind w:right="0" w:firstLine="0"/>
              <w:rPr>
                <w:sz w:val="20"/>
                <w:szCs w:val="22"/>
              </w:rPr>
            </w:pPr>
            <w:r w:rsidRPr="007F2337">
              <w:rPr>
                <w:sz w:val="20"/>
                <w:szCs w:val="22"/>
              </w:rPr>
              <w:t>сп-сервис.рф</w:t>
            </w:r>
          </w:p>
          <w:p w14:paraId="063B65D4" w14:textId="77777777" w:rsidR="00F53BA4" w:rsidRPr="007F2337" w:rsidRDefault="00F53BA4" w:rsidP="00A11F8C">
            <w:pPr>
              <w:tabs>
                <w:tab w:val="center" w:pos="4677"/>
                <w:tab w:val="right" w:pos="9355"/>
              </w:tabs>
              <w:spacing w:after="0"/>
              <w:ind w:right="0" w:firstLine="0"/>
              <w:jc w:val="both"/>
              <w:rPr>
                <w:sz w:val="20"/>
                <w:szCs w:val="22"/>
              </w:rPr>
            </w:pPr>
            <w:r w:rsidRPr="007F2337">
              <w:rPr>
                <w:sz w:val="20"/>
                <w:szCs w:val="22"/>
              </w:rPr>
              <w:t xml:space="preserve">ОГРН 1157847303460 </w:t>
            </w:r>
          </w:p>
          <w:p w14:paraId="2FBE1D94" w14:textId="77777777" w:rsidR="00F53BA4" w:rsidRPr="007F2337" w:rsidRDefault="00F53BA4" w:rsidP="00A11F8C">
            <w:pPr>
              <w:tabs>
                <w:tab w:val="center" w:pos="4677"/>
                <w:tab w:val="right" w:pos="9355"/>
              </w:tabs>
              <w:spacing w:after="0"/>
              <w:ind w:right="0" w:firstLine="0"/>
              <w:jc w:val="both"/>
              <w:rPr>
                <w:sz w:val="20"/>
                <w:szCs w:val="22"/>
              </w:rPr>
            </w:pPr>
            <w:r w:rsidRPr="007F2337">
              <w:rPr>
                <w:sz w:val="20"/>
                <w:szCs w:val="22"/>
              </w:rPr>
              <w:t xml:space="preserve">ИНН 7814278390 КПП 781401001 </w:t>
            </w:r>
          </w:p>
          <w:p w14:paraId="2B818D02" w14:textId="77777777" w:rsidR="00F53BA4" w:rsidRPr="007F2337" w:rsidRDefault="00F53BA4" w:rsidP="00A11F8C">
            <w:pPr>
              <w:spacing w:after="0"/>
              <w:ind w:right="0" w:firstLine="0"/>
              <w:rPr>
                <w:sz w:val="20"/>
                <w:szCs w:val="22"/>
              </w:rPr>
            </w:pPr>
            <w:r w:rsidRPr="007F2337">
              <w:rPr>
                <w:sz w:val="20"/>
                <w:szCs w:val="22"/>
              </w:rPr>
              <w:t>р/с 40702810190430000302 в ПАО Банк Санкт-Петербург к/с 30101810900000000790 в Северо-Западное ГУ Банка России г Санкт-Петербург БИК 044030790 ИНН 7831000027 КПП 783501001</w:t>
            </w:r>
          </w:p>
          <w:p w14:paraId="240B6231" w14:textId="77777777" w:rsidR="00F53BA4" w:rsidRPr="00F607BD" w:rsidRDefault="00F53BA4" w:rsidP="00A11F8C">
            <w:pPr>
              <w:suppressAutoHyphens w:val="0"/>
              <w:overflowPunct/>
              <w:autoSpaceDE/>
              <w:autoSpaceDN/>
              <w:adjustRightInd/>
              <w:spacing w:after="0"/>
              <w:ind w:right="0" w:firstLine="0"/>
              <w:textAlignment w:val="auto"/>
              <w:rPr>
                <w:sz w:val="22"/>
                <w:szCs w:val="22"/>
              </w:rPr>
            </w:pPr>
          </w:p>
          <w:p w14:paraId="63C2AAD2" w14:textId="77777777" w:rsidR="00F53BA4" w:rsidRPr="00F607BD" w:rsidRDefault="00F53BA4" w:rsidP="00A11F8C">
            <w:pPr>
              <w:suppressAutoHyphens w:val="0"/>
              <w:overflowPunct/>
              <w:autoSpaceDE/>
              <w:autoSpaceDN/>
              <w:adjustRightInd/>
              <w:spacing w:after="0"/>
              <w:ind w:right="0" w:firstLine="0"/>
              <w:textAlignment w:val="auto"/>
              <w:rPr>
                <w:sz w:val="22"/>
                <w:szCs w:val="22"/>
              </w:rPr>
            </w:pPr>
            <w:r w:rsidRPr="00F607BD">
              <w:rPr>
                <w:sz w:val="22"/>
                <w:szCs w:val="22"/>
              </w:rPr>
              <w:t>Генеральный директор</w:t>
            </w:r>
          </w:p>
          <w:p w14:paraId="3E201CE5" w14:textId="77777777" w:rsidR="00F53BA4" w:rsidRPr="00F607BD" w:rsidRDefault="00F53BA4" w:rsidP="00A11F8C">
            <w:pPr>
              <w:suppressAutoHyphens w:val="0"/>
              <w:overflowPunct/>
              <w:autoSpaceDE/>
              <w:autoSpaceDN/>
              <w:adjustRightInd/>
              <w:spacing w:after="0"/>
              <w:ind w:right="0" w:firstLine="0"/>
              <w:textAlignment w:val="auto"/>
              <w:rPr>
                <w:sz w:val="22"/>
                <w:szCs w:val="22"/>
              </w:rPr>
            </w:pPr>
          </w:p>
          <w:p w14:paraId="71015887" w14:textId="77777777" w:rsidR="00F53BA4" w:rsidRPr="00F607BD" w:rsidRDefault="00F53BA4" w:rsidP="00A11F8C">
            <w:pPr>
              <w:suppressAutoHyphens w:val="0"/>
              <w:overflowPunct/>
              <w:autoSpaceDE/>
              <w:autoSpaceDN/>
              <w:adjustRightInd/>
              <w:spacing w:after="0"/>
              <w:ind w:right="0" w:firstLine="0"/>
              <w:textAlignment w:val="auto"/>
              <w:rPr>
                <w:sz w:val="22"/>
                <w:szCs w:val="22"/>
              </w:rPr>
            </w:pPr>
            <w:r w:rsidRPr="00F607BD">
              <w:rPr>
                <w:sz w:val="22"/>
                <w:szCs w:val="22"/>
              </w:rPr>
              <w:t>_______________/Погожев Александр Игоревич/</w:t>
            </w:r>
          </w:p>
          <w:p w14:paraId="5BAE1CFD" w14:textId="77777777" w:rsidR="00F53BA4" w:rsidRPr="00F607BD" w:rsidRDefault="00F53BA4" w:rsidP="00A11F8C">
            <w:pPr>
              <w:tabs>
                <w:tab w:val="left" w:pos="1710"/>
              </w:tabs>
              <w:spacing w:after="0"/>
              <w:ind w:right="-143" w:firstLine="568"/>
              <w:jc w:val="both"/>
              <w:rPr>
                <w:sz w:val="22"/>
                <w:szCs w:val="22"/>
              </w:rPr>
            </w:pPr>
          </w:p>
        </w:tc>
        <w:tc>
          <w:tcPr>
            <w:tcW w:w="5103" w:type="dxa"/>
          </w:tcPr>
          <w:p w14:paraId="419B101E" w14:textId="77777777" w:rsidR="00F53BA4" w:rsidRPr="00910AC4" w:rsidRDefault="00F53BA4" w:rsidP="00A11F8C">
            <w:pPr>
              <w:spacing w:after="0"/>
              <w:ind w:left="35" w:right="34" w:firstLine="0"/>
              <w:jc w:val="right"/>
              <w:rPr>
                <w:sz w:val="22"/>
                <w:szCs w:val="22"/>
              </w:rPr>
            </w:pPr>
            <w:r w:rsidRPr="00910AC4">
              <w:rPr>
                <w:sz w:val="22"/>
                <w:szCs w:val="22"/>
              </w:rPr>
              <w:t>__________________/Соныч М.И./</w:t>
            </w:r>
          </w:p>
          <w:p w14:paraId="74C6328D" w14:textId="77777777" w:rsidR="00F53BA4" w:rsidRPr="00910AC4" w:rsidRDefault="00F53BA4" w:rsidP="00A11F8C">
            <w:pPr>
              <w:tabs>
                <w:tab w:val="left" w:pos="1710"/>
              </w:tabs>
              <w:spacing w:after="0"/>
              <w:ind w:left="-709" w:right="-143" w:firstLine="568"/>
              <w:jc w:val="both"/>
              <w:rPr>
                <w:sz w:val="22"/>
                <w:szCs w:val="22"/>
              </w:rPr>
            </w:pPr>
          </w:p>
        </w:tc>
      </w:tr>
    </w:tbl>
    <w:p w14:paraId="55894205" w14:textId="77777777" w:rsidR="00F53BA4" w:rsidRDefault="00F53BA4" w:rsidP="00F53BA4">
      <w:pPr>
        <w:suppressAutoHyphens w:val="0"/>
        <w:overflowPunct/>
        <w:autoSpaceDE/>
        <w:autoSpaceDN/>
        <w:adjustRightInd/>
        <w:spacing w:after="0" w:line="259" w:lineRule="auto"/>
        <w:ind w:right="-284" w:firstLine="0"/>
        <w:jc w:val="right"/>
        <w:textAlignment w:val="auto"/>
        <w:rPr>
          <w:sz w:val="18"/>
          <w:szCs w:val="22"/>
        </w:rPr>
      </w:pPr>
    </w:p>
    <w:p w14:paraId="0DB699CE" w14:textId="77777777" w:rsidR="00F53BA4" w:rsidRDefault="00F53BA4" w:rsidP="00F53BA4">
      <w:pPr>
        <w:suppressAutoHyphens w:val="0"/>
        <w:overflowPunct/>
        <w:autoSpaceDE/>
        <w:autoSpaceDN/>
        <w:adjustRightInd/>
        <w:spacing w:after="160" w:line="259" w:lineRule="auto"/>
        <w:ind w:right="0" w:firstLine="0"/>
        <w:textAlignment w:val="auto"/>
        <w:rPr>
          <w:sz w:val="18"/>
          <w:szCs w:val="22"/>
        </w:rPr>
      </w:pPr>
      <w:r>
        <w:rPr>
          <w:sz w:val="18"/>
          <w:szCs w:val="22"/>
        </w:rPr>
        <w:br w:type="page"/>
      </w:r>
    </w:p>
    <w:p w14:paraId="31371B19" w14:textId="77777777" w:rsidR="00F53BA4" w:rsidRPr="00245F8D" w:rsidRDefault="00F53BA4" w:rsidP="00F53BA4">
      <w:pPr>
        <w:suppressAutoHyphens w:val="0"/>
        <w:overflowPunct/>
        <w:autoSpaceDE/>
        <w:autoSpaceDN/>
        <w:adjustRightInd/>
        <w:spacing w:after="0" w:line="259" w:lineRule="auto"/>
        <w:ind w:right="-284" w:firstLine="0"/>
        <w:jc w:val="right"/>
        <w:textAlignment w:val="auto"/>
        <w:rPr>
          <w:sz w:val="18"/>
          <w:szCs w:val="22"/>
        </w:rPr>
      </w:pPr>
      <w:r>
        <w:rPr>
          <w:sz w:val="18"/>
          <w:szCs w:val="22"/>
        </w:rPr>
        <w:t>Приложение №1</w:t>
      </w:r>
    </w:p>
    <w:p w14:paraId="2A176ED1" w14:textId="77777777" w:rsidR="00F53BA4" w:rsidRDefault="00F53BA4" w:rsidP="00F53BA4">
      <w:pPr>
        <w:suppressAutoHyphens w:val="0"/>
        <w:overflowPunct/>
        <w:autoSpaceDE/>
        <w:autoSpaceDN/>
        <w:adjustRightInd/>
        <w:spacing w:after="0" w:line="259" w:lineRule="auto"/>
        <w:ind w:right="-284"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60030E82" w14:textId="77777777" w:rsidR="00F53BA4" w:rsidRDefault="00F53BA4" w:rsidP="00F53BA4">
      <w:pPr>
        <w:pStyle w:val="ConsTitle"/>
        <w:widowControl/>
        <w:ind w:left="-567" w:right="-284"/>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70506F1C" w14:textId="77777777" w:rsidR="00F53BA4" w:rsidRPr="00910AC4" w:rsidRDefault="00F53BA4" w:rsidP="00F53BA4">
      <w:pPr>
        <w:spacing w:after="0"/>
        <w:ind w:right="-1" w:firstLine="0"/>
        <w:jc w:val="right"/>
        <w:rPr>
          <w:rFonts w:eastAsiaTheme="minorEastAsia"/>
          <w:i/>
          <w:sz w:val="22"/>
          <w:szCs w:val="22"/>
        </w:rPr>
      </w:pPr>
    </w:p>
    <w:p w14:paraId="58C375DD" w14:textId="77777777" w:rsidR="00F53BA4" w:rsidRPr="007F2337" w:rsidRDefault="00F53BA4" w:rsidP="00F53BA4">
      <w:pPr>
        <w:spacing w:after="0"/>
        <w:ind w:right="175" w:firstLine="0"/>
        <w:jc w:val="center"/>
        <w:rPr>
          <w:rFonts w:eastAsiaTheme="minorEastAsia"/>
          <w:b/>
          <w:bCs/>
          <w:sz w:val="22"/>
          <w:szCs w:val="22"/>
        </w:rPr>
      </w:pPr>
      <w:r w:rsidRPr="00910AC4">
        <w:rPr>
          <w:rFonts w:eastAsiaTheme="minorEastAsia"/>
          <w:b/>
          <w:bCs/>
          <w:sz w:val="22"/>
          <w:szCs w:val="22"/>
        </w:rPr>
        <w:t xml:space="preserve">ОПИСАНИЕ СОСТАВА И ТЕХНИЧЕСКОГО СОСТОЯНИЯ ОБЩЕГО ИМУЩЕСТВА </w:t>
      </w:r>
      <w:r>
        <w:rPr>
          <w:rFonts w:eastAsiaTheme="minorEastAsia"/>
          <w:b/>
          <w:bCs/>
          <w:sz w:val="22"/>
          <w:szCs w:val="22"/>
        </w:rPr>
        <w:t>МНОГОКВАРТ</w:t>
      </w:r>
      <w:r w:rsidRPr="00910AC4">
        <w:rPr>
          <w:rFonts w:eastAsiaTheme="minorEastAsia"/>
          <w:b/>
          <w:bCs/>
          <w:sz w:val="22"/>
          <w:szCs w:val="22"/>
        </w:rPr>
        <w:t>ИРНОГО</w:t>
      </w:r>
      <w:r>
        <w:rPr>
          <w:rFonts w:eastAsiaTheme="minorEastAsia"/>
          <w:b/>
          <w:bCs/>
          <w:sz w:val="22"/>
          <w:szCs w:val="22"/>
        </w:rPr>
        <w:t xml:space="preserve"> </w:t>
      </w:r>
      <w:r w:rsidRPr="00910AC4">
        <w:rPr>
          <w:rFonts w:eastAsiaTheme="minorEastAsia"/>
          <w:b/>
          <w:bCs/>
          <w:sz w:val="22"/>
          <w:szCs w:val="22"/>
        </w:rPr>
        <w:t>ДОМА</w:t>
      </w:r>
    </w:p>
    <w:p w14:paraId="5D8D8051" w14:textId="77777777" w:rsidR="00F53BA4" w:rsidRPr="00910AC4" w:rsidRDefault="00F53BA4" w:rsidP="00F53BA4">
      <w:pPr>
        <w:spacing w:after="0"/>
        <w:ind w:firstLine="0"/>
        <w:jc w:val="both"/>
        <w:rPr>
          <w:rFonts w:eastAsiaTheme="minorEastAsia"/>
          <w:sz w:val="22"/>
          <w:szCs w:val="22"/>
        </w:rPr>
      </w:pPr>
    </w:p>
    <w:tbl>
      <w:tblPr>
        <w:tblStyle w:val="af5"/>
        <w:tblW w:w="10178" w:type="dxa"/>
        <w:tblInd w:w="-572" w:type="dxa"/>
        <w:tblLayout w:type="fixed"/>
        <w:tblLook w:val="04A0" w:firstRow="1" w:lastRow="0" w:firstColumn="1" w:lastColumn="0" w:noHBand="0" w:noVBand="1"/>
      </w:tblPr>
      <w:tblGrid>
        <w:gridCol w:w="1135"/>
        <w:gridCol w:w="4961"/>
        <w:gridCol w:w="708"/>
        <w:gridCol w:w="3374"/>
      </w:tblGrid>
      <w:tr w:rsidR="00E13BB0" w:rsidRPr="00E13BB0" w14:paraId="7861AEA5" w14:textId="77777777" w:rsidTr="001C579E">
        <w:trPr>
          <w:trHeight w:val="300"/>
        </w:trPr>
        <w:tc>
          <w:tcPr>
            <w:tcW w:w="1135" w:type="dxa"/>
            <w:noWrap/>
            <w:hideMark/>
          </w:tcPr>
          <w:p w14:paraId="188085E2" w14:textId="77777777" w:rsidR="00F53BA4" w:rsidRPr="00E13BB0" w:rsidRDefault="00F53BA4" w:rsidP="00A11F8C">
            <w:pPr>
              <w:spacing w:after="0"/>
              <w:ind w:right="30" w:firstLine="138"/>
              <w:contextualSpacing/>
              <w:jc w:val="center"/>
              <w:rPr>
                <w:rFonts w:eastAsiaTheme="minorEastAsia"/>
                <w:b/>
                <w:bCs/>
                <w:color w:val="000000" w:themeColor="text1"/>
                <w:sz w:val="16"/>
                <w:szCs w:val="16"/>
              </w:rPr>
            </w:pPr>
            <w:r w:rsidRPr="00E13BB0">
              <w:rPr>
                <w:rFonts w:eastAsiaTheme="minorEastAsia"/>
                <w:b/>
                <w:bCs/>
                <w:color w:val="000000" w:themeColor="text1"/>
                <w:sz w:val="16"/>
                <w:szCs w:val="16"/>
              </w:rPr>
              <w:t>№ п/п</w:t>
            </w:r>
          </w:p>
        </w:tc>
        <w:tc>
          <w:tcPr>
            <w:tcW w:w="4961" w:type="dxa"/>
            <w:noWrap/>
            <w:vAlign w:val="center"/>
            <w:hideMark/>
          </w:tcPr>
          <w:p w14:paraId="159CFC81" w14:textId="77777777" w:rsidR="00F53BA4" w:rsidRPr="004F0418" w:rsidRDefault="00F53BA4" w:rsidP="00A11F8C">
            <w:pPr>
              <w:spacing w:after="0"/>
              <w:ind w:right="0" w:firstLine="0"/>
              <w:contextualSpacing/>
              <w:jc w:val="center"/>
              <w:rPr>
                <w:rFonts w:eastAsiaTheme="minorEastAsia"/>
                <w:b/>
                <w:bCs/>
                <w:color w:val="000000" w:themeColor="text1"/>
                <w:sz w:val="16"/>
                <w:szCs w:val="16"/>
              </w:rPr>
            </w:pPr>
            <w:r w:rsidRPr="004F0418">
              <w:rPr>
                <w:rFonts w:eastAsiaTheme="minorEastAsia"/>
                <w:b/>
                <w:bCs/>
                <w:color w:val="000000" w:themeColor="text1"/>
                <w:sz w:val="16"/>
                <w:szCs w:val="16"/>
              </w:rPr>
              <w:t>Наименование параметра</w:t>
            </w:r>
          </w:p>
        </w:tc>
        <w:tc>
          <w:tcPr>
            <w:tcW w:w="708" w:type="dxa"/>
            <w:noWrap/>
            <w:vAlign w:val="center"/>
            <w:hideMark/>
          </w:tcPr>
          <w:p w14:paraId="428FACB1" w14:textId="77777777" w:rsidR="00F53BA4" w:rsidRPr="004F0418" w:rsidRDefault="00F53BA4" w:rsidP="00A11F8C">
            <w:pPr>
              <w:spacing w:after="0"/>
              <w:ind w:right="-68" w:firstLine="0"/>
              <w:contextualSpacing/>
              <w:jc w:val="center"/>
              <w:rPr>
                <w:rFonts w:eastAsiaTheme="minorEastAsia"/>
                <w:b/>
                <w:bCs/>
                <w:color w:val="000000" w:themeColor="text1"/>
                <w:sz w:val="16"/>
                <w:szCs w:val="16"/>
              </w:rPr>
            </w:pPr>
            <w:r w:rsidRPr="004F0418">
              <w:rPr>
                <w:rFonts w:eastAsiaTheme="minorEastAsia"/>
                <w:b/>
                <w:bCs/>
                <w:color w:val="000000" w:themeColor="text1"/>
                <w:sz w:val="16"/>
                <w:szCs w:val="16"/>
              </w:rPr>
              <w:t>Ед. изм.</w:t>
            </w:r>
          </w:p>
        </w:tc>
        <w:tc>
          <w:tcPr>
            <w:tcW w:w="3374" w:type="dxa"/>
            <w:noWrap/>
            <w:vAlign w:val="center"/>
            <w:hideMark/>
          </w:tcPr>
          <w:p w14:paraId="1CE0D540" w14:textId="77777777" w:rsidR="00F53BA4" w:rsidRPr="004F0418" w:rsidRDefault="00F53BA4" w:rsidP="00A11F8C">
            <w:pPr>
              <w:spacing w:after="0"/>
              <w:ind w:right="-68" w:firstLine="0"/>
              <w:contextualSpacing/>
              <w:jc w:val="center"/>
              <w:rPr>
                <w:rFonts w:eastAsiaTheme="minorEastAsia"/>
                <w:b/>
                <w:bCs/>
                <w:color w:val="000000" w:themeColor="text1"/>
                <w:sz w:val="16"/>
                <w:szCs w:val="16"/>
              </w:rPr>
            </w:pPr>
            <w:r w:rsidRPr="004F0418">
              <w:rPr>
                <w:rFonts w:eastAsiaTheme="minorEastAsia"/>
                <w:b/>
                <w:bCs/>
                <w:color w:val="000000" w:themeColor="text1"/>
                <w:sz w:val="16"/>
                <w:szCs w:val="16"/>
              </w:rPr>
              <w:t>Значение</w:t>
            </w:r>
          </w:p>
        </w:tc>
      </w:tr>
      <w:tr w:rsidR="00E13BB0" w:rsidRPr="00E13BB0" w14:paraId="04CCD5BA" w14:textId="77777777" w:rsidTr="00A11F8C">
        <w:trPr>
          <w:trHeight w:val="300"/>
        </w:trPr>
        <w:tc>
          <w:tcPr>
            <w:tcW w:w="10178" w:type="dxa"/>
            <w:gridSpan w:val="4"/>
            <w:noWrap/>
            <w:hideMark/>
          </w:tcPr>
          <w:p w14:paraId="5675EB33" w14:textId="77777777" w:rsidR="00F53BA4" w:rsidRPr="004F0418" w:rsidRDefault="00F53BA4" w:rsidP="00A11F8C">
            <w:pPr>
              <w:spacing w:after="0"/>
              <w:ind w:right="-68" w:firstLine="0"/>
              <w:contextualSpacing/>
              <w:jc w:val="center"/>
              <w:rPr>
                <w:rFonts w:eastAsiaTheme="minorEastAsia"/>
                <w:b/>
                <w:bCs/>
                <w:color w:val="000000" w:themeColor="text1"/>
                <w:sz w:val="16"/>
                <w:szCs w:val="16"/>
              </w:rPr>
            </w:pPr>
            <w:r w:rsidRPr="004F0418">
              <w:rPr>
                <w:rFonts w:eastAsiaTheme="minorEastAsia"/>
                <w:b/>
                <w:bCs/>
                <w:color w:val="000000" w:themeColor="text1"/>
                <w:sz w:val="16"/>
                <w:szCs w:val="16"/>
              </w:rPr>
              <w:t>Общая характеристика многоквартирного дома</w:t>
            </w:r>
          </w:p>
        </w:tc>
      </w:tr>
      <w:tr w:rsidR="00E13BB0" w:rsidRPr="00E13BB0" w14:paraId="3CBB4492" w14:textId="77777777" w:rsidTr="001C579E">
        <w:trPr>
          <w:trHeight w:val="300"/>
        </w:trPr>
        <w:tc>
          <w:tcPr>
            <w:tcW w:w="1135" w:type="dxa"/>
            <w:noWrap/>
            <w:hideMark/>
          </w:tcPr>
          <w:p w14:paraId="412FFE03"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w:t>
            </w:r>
          </w:p>
        </w:tc>
        <w:tc>
          <w:tcPr>
            <w:tcW w:w="4961" w:type="dxa"/>
            <w:hideMark/>
          </w:tcPr>
          <w:p w14:paraId="693090D4" w14:textId="77777777" w:rsidR="00F53BA4" w:rsidRPr="004F0418" w:rsidRDefault="00F53BA4" w:rsidP="00A11F8C">
            <w:pPr>
              <w:spacing w:after="0"/>
              <w:ind w:right="1024" w:firstLine="0"/>
              <w:contextualSpacing/>
              <w:rPr>
                <w:rFonts w:eastAsiaTheme="minorEastAsia"/>
                <w:color w:val="000000" w:themeColor="text1"/>
                <w:sz w:val="16"/>
                <w:szCs w:val="16"/>
              </w:rPr>
            </w:pPr>
            <w:r w:rsidRPr="004F0418">
              <w:rPr>
                <w:rFonts w:eastAsiaTheme="minorEastAsia"/>
                <w:color w:val="000000" w:themeColor="text1"/>
                <w:sz w:val="16"/>
                <w:szCs w:val="16"/>
              </w:rPr>
              <w:t>Адрес многоквартирного дома (место исполнения договора)</w:t>
            </w:r>
          </w:p>
        </w:tc>
        <w:tc>
          <w:tcPr>
            <w:tcW w:w="708" w:type="dxa"/>
            <w:noWrap/>
            <w:hideMark/>
          </w:tcPr>
          <w:p w14:paraId="073109C2"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7F500ACD" w14:textId="77777777" w:rsidR="00F53BA4" w:rsidRPr="004F0418" w:rsidRDefault="001C579E" w:rsidP="00C3682E">
            <w:pPr>
              <w:spacing w:after="0"/>
              <w:ind w:right="33" w:firstLine="0"/>
              <w:contextualSpacing/>
              <w:rPr>
                <w:rFonts w:eastAsiaTheme="minorEastAsia"/>
                <w:bCs/>
                <w:color w:val="000000" w:themeColor="text1"/>
                <w:sz w:val="16"/>
                <w:szCs w:val="16"/>
              </w:rPr>
            </w:pPr>
            <w:r w:rsidRPr="004F0418">
              <w:rPr>
                <w:rFonts w:eastAsiaTheme="minorEastAsia"/>
                <w:bCs/>
                <w:color w:val="000000" w:themeColor="text1"/>
                <w:sz w:val="16"/>
                <w:szCs w:val="16"/>
              </w:rPr>
              <w:t>Санкт-Петербу</w:t>
            </w:r>
            <w:r w:rsidR="009F00AE" w:rsidRPr="004F0418">
              <w:rPr>
                <w:rFonts w:eastAsiaTheme="minorEastAsia"/>
                <w:bCs/>
                <w:color w:val="000000" w:themeColor="text1"/>
                <w:sz w:val="16"/>
                <w:szCs w:val="16"/>
              </w:rPr>
              <w:t xml:space="preserve">рг, </w:t>
            </w:r>
            <w:r w:rsidR="00C3682E" w:rsidRPr="004F0418">
              <w:rPr>
                <w:rFonts w:eastAsiaTheme="minorEastAsia"/>
                <w:bCs/>
                <w:color w:val="000000" w:themeColor="text1"/>
                <w:sz w:val="16"/>
                <w:szCs w:val="16"/>
              </w:rPr>
              <w:t>ул. Парашютная, д. 38, корп. 1, стр. 1</w:t>
            </w:r>
          </w:p>
        </w:tc>
      </w:tr>
      <w:tr w:rsidR="00E13BB0" w:rsidRPr="00E13BB0" w14:paraId="2AB1ADB3" w14:textId="77777777" w:rsidTr="001C579E">
        <w:trPr>
          <w:trHeight w:val="300"/>
        </w:trPr>
        <w:tc>
          <w:tcPr>
            <w:tcW w:w="1135" w:type="dxa"/>
            <w:noWrap/>
            <w:hideMark/>
          </w:tcPr>
          <w:p w14:paraId="774276AB"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w:t>
            </w:r>
          </w:p>
        </w:tc>
        <w:tc>
          <w:tcPr>
            <w:tcW w:w="4961" w:type="dxa"/>
            <w:hideMark/>
          </w:tcPr>
          <w:p w14:paraId="4BCF71F6"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Год постройки / Год ввода дома в эксплуатацию</w:t>
            </w:r>
          </w:p>
        </w:tc>
        <w:tc>
          <w:tcPr>
            <w:tcW w:w="708" w:type="dxa"/>
            <w:noWrap/>
            <w:hideMark/>
          </w:tcPr>
          <w:p w14:paraId="7053BD4F"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579282D3"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2017/2017</w:t>
            </w:r>
          </w:p>
        </w:tc>
      </w:tr>
      <w:tr w:rsidR="00E13BB0" w:rsidRPr="00E13BB0" w14:paraId="074C6B89" w14:textId="77777777" w:rsidTr="001C579E">
        <w:trPr>
          <w:trHeight w:val="300"/>
        </w:trPr>
        <w:tc>
          <w:tcPr>
            <w:tcW w:w="1135" w:type="dxa"/>
            <w:noWrap/>
            <w:hideMark/>
          </w:tcPr>
          <w:p w14:paraId="7D6165B8"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w:t>
            </w:r>
          </w:p>
        </w:tc>
        <w:tc>
          <w:tcPr>
            <w:tcW w:w="4961" w:type="dxa"/>
            <w:hideMark/>
          </w:tcPr>
          <w:p w14:paraId="1C883ECE" w14:textId="77777777" w:rsidR="00F53BA4" w:rsidRPr="004F0418" w:rsidRDefault="00F53BA4" w:rsidP="00A11F8C">
            <w:pPr>
              <w:spacing w:after="0"/>
              <w:ind w:firstLine="0"/>
              <w:rPr>
                <w:rFonts w:eastAsiaTheme="minorEastAsia"/>
                <w:color w:val="000000" w:themeColor="text1"/>
                <w:sz w:val="16"/>
                <w:szCs w:val="16"/>
              </w:rPr>
            </w:pPr>
            <w:r w:rsidRPr="004F0418">
              <w:rPr>
                <w:rFonts w:eastAsiaTheme="minorEastAsia"/>
                <w:color w:val="000000" w:themeColor="text1"/>
                <w:sz w:val="16"/>
                <w:szCs w:val="16"/>
              </w:rPr>
              <w:t>Серия, тип постройки здания</w:t>
            </w:r>
          </w:p>
        </w:tc>
        <w:tc>
          <w:tcPr>
            <w:tcW w:w="708" w:type="dxa"/>
            <w:noWrap/>
            <w:hideMark/>
          </w:tcPr>
          <w:p w14:paraId="31DE1B29"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30C4C1D2"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Индивидуальный</w:t>
            </w:r>
          </w:p>
        </w:tc>
      </w:tr>
      <w:tr w:rsidR="00E13BB0" w:rsidRPr="00E13BB0" w14:paraId="16FC870D" w14:textId="77777777" w:rsidTr="001C579E">
        <w:trPr>
          <w:trHeight w:val="300"/>
        </w:trPr>
        <w:tc>
          <w:tcPr>
            <w:tcW w:w="1135" w:type="dxa"/>
            <w:noWrap/>
            <w:hideMark/>
          </w:tcPr>
          <w:p w14:paraId="19C61CDF"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w:t>
            </w:r>
          </w:p>
        </w:tc>
        <w:tc>
          <w:tcPr>
            <w:tcW w:w="4961" w:type="dxa"/>
            <w:hideMark/>
          </w:tcPr>
          <w:p w14:paraId="604E5008"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Тип дома</w:t>
            </w:r>
          </w:p>
        </w:tc>
        <w:tc>
          <w:tcPr>
            <w:tcW w:w="708" w:type="dxa"/>
            <w:noWrap/>
            <w:hideMark/>
          </w:tcPr>
          <w:p w14:paraId="37612583"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24E8EDEE"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Многоквартирный</w:t>
            </w:r>
          </w:p>
        </w:tc>
      </w:tr>
      <w:tr w:rsidR="00E13BB0" w:rsidRPr="00E13BB0" w14:paraId="21708214" w14:textId="77777777" w:rsidTr="001C579E">
        <w:trPr>
          <w:trHeight w:val="300"/>
        </w:trPr>
        <w:tc>
          <w:tcPr>
            <w:tcW w:w="1135" w:type="dxa"/>
            <w:noWrap/>
            <w:hideMark/>
          </w:tcPr>
          <w:p w14:paraId="70D5AB0D"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5.</w:t>
            </w:r>
          </w:p>
        </w:tc>
        <w:tc>
          <w:tcPr>
            <w:tcW w:w="4961" w:type="dxa"/>
            <w:hideMark/>
          </w:tcPr>
          <w:p w14:paraId="50100DCE"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Количество этажей:</w:t>
            </w:r>
          </w:p>
        </w:tc>
        <w:tc>
          <w:tcPr>
            <w:tcW w:w="708" w:type="dxa"/>
            <w:noWrap/>
            <w:hideMark/>
          </w:tcPr>
          <w:p w14:paraId="12EE69E3"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tcPr>
          <w:p w14:paraId="5F60D8F8" w14:textId="77777777" w:rsidR="00F53BA4" w:rsidRPr="004F0418" w:rsidRDefault="00F53BA4" w:rsidP="00A11F8C">
            <w:pPr>
              <w:spacing w:after="0"/>
              <w:ind w:firstLine="0"/>
              <w:contextualSpacing/>
              <w:rPr>
                <w:rFonts w:eastAsiaTheme="minorEastAsia"/>
                <w:color w:val="000000" w:themeColor="text1"/>
                <w:sz w:val="16"/>
                <w:szCs w:val="16"/>
              </w:rPr>
            </w:pPr>
          </w:p>
        </w:tc>
      </w:tr>
      <w:tr w:rsidR="00E13BB0" w:rsidRPr="00E13BB0" w14:paraId="77FC0D7B" w14:textId="77777777" w:rsidTr="001C579E">
        <w:trPr>
          <w:trHeight w:val="300"/>
        </w:trPr>
        <w:tc>
          <w:tcPr>
            <w:tcW w:w="1135" w:type="dxa"/>
            <w:noWrap/>
            <w:hideMark/>
          </w:tcPr>
          <w:p w14:paraId="743B06E3"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6</w:t>
            </w:r>
          </w:p>
        </w:tc>
        <w:tc>
          <w:tcPr>
            <w:tcW w:w="4961" w:type="dxa"/>
            <w:hideMark/>
          </w:tcPr>
          <w:p w14:paraId="17843990"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наибольшее</w:t>
            </w:r>
          </w:p>
        </w:tc>
        <w:tc>
          <w:tcPr>
            <w:tcW w:w="708" w:type="dxa"/>
            <w:noWrap/>
            <w:hideMark/>
          </w:tcPr>
          <w:p w14:paraId="46A10FF8"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2BEE81F3"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24</w:t>
            </w:r>
          </w:p>
        </w:tc>
      </w:tr>
      <w:tr w:rsidR="00E13BB0" w:rsidRPr="00E13BB0" w14:paraId="21D42C5E" w14:textId="77777777" w:rsidTr="001C579E">
        <w:trPr>
          <w:trHeight w:val="300"/>
        </w:trPr>
        <w:tc>
          <w:tcPr>
            <w:tcW w:w="1135" w:type="dxa"/>
            <w:noWrap/>
            <w:hideMark/>
          </w:tcPr>
          <w:p w14:paraId="1B9E2F75"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7.</w:t>
            </w:r>
          </w:p>
        </w:tc>
        <w:tc>
          <w:tcPr>
            <w:tcW w:w="4961" w:type="dxa"/>
            <w:hideMark/>
          </w:tcPr>
          <w:p w14:paraId="1E8F541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наименьшее</w:t>
            </w:r>
          </w:p>
        </w:tc>
        <w:tc>
          <w:tcPr>
            <w:tcW w:w="708" w:type="dxa"/>
            <w:noWrap/>
            <w:hideMark/>
          </w:tcPr>
          <w:p w14:paraId="7B993C0F"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40A1FF83"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13</w:t>
            </w:r>
          </w:p>
        </w:tc>
      </w:tr>
      <w:tr w:rsidR="00E13BB0" w:rsidRPr="00E13BB0" w14:paraId="2C2B452E" w14:textId="77777777" w:rsidTr="001C579E">
        <w:trPr>
          <w:trHeight w:val="300"/>
        </w:trPr>
        <w:tc>
          <w:tcPr>
            <w:tcW w:w="1135" w:type="dxa"/>
            <w:noWrap/>
            <w:hideMark/>
          </w:tcPr>
          <w:p w14:paraId="63B6DB94"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8</w:t>
            </w:r>
          </w:p>
        </w:tc>
        <w:tc>
          <w:tcPr>
            <w:tcW w:w="4961" w:type="dxa"/>
            <w:hideMark/>
          </w:tcPr>
          <w:p w14:paraId="791296E7"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Количество подъездов</w:t>
            </w:r>
          </w:p>
        </w:tc>
        <w:tc>
          <w:tcPr>
            <w:tcW w:w="708" w:type="dxa"/>
            <w:noWrap/>
            <w:hideMark/>
          </w:tcPr>
          <w:p w14:paraId="59340976"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3C5BE349"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4</w:t>
            </w:r>
          </w:p>
        </w:tc>
      </w:tr>
      <w:tr w:rsidR="00E13BB0" w:rsidRPr="00E13BB0" w14:paraId="3A513B47" w14:textId="77777777" w:rsidTr="001C579E">
        <w:trPr>
          <w:trHeight w:val="300"/>
        </w:trPr>
        <w:tc>
          <w:tcPr>
            <w:tcW w:w="1135" w:type="dxa"/>
            <w:noWrap/>
            <w:hideMark/>
          </w:tcPr>
          <w:p w14:paraId="1309D180"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9.</w:t>
            </w:r>
          </w:p>
        </w:tc>
        <w:tc>
          <w:tcPr>
            <w:tcW w:w="4961" w:type="dxa"/>
            <w:hideMark/>
          </w:tcPr>
          <w:p w14:paraId="7AB6E287"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Количество лифтов</w:t>
            </w:r>
          </w:p>
        </w:tc>
        <w:tc>
          <w:tcPr>
            <w:tcW w:w="708" w:type="dxa"/>
            <w:noWrap/>
            <w:hideMark/>
          </w:tcPr>
          <w:p w14:paraId="551D5CBD"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627B96B3"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8</w:t>
            </w:r>
          </w:p>
        </w:tc>
      </w:tr>
      <w:tr w:rsidR="00E13BB0" w:rsidRPr="00E13BB0" w14:paraId="665AE930" w14:textId="77777777" w:rsidTr="001C579E">
        <w:trPr>
          <w:trHeight w:val="300"/>
        </w:trPr>
        <w:tc>
          <w:tcPr>
            <w:tcW w:w="1135" w:type="dxa"/>
            <w:noWrap/>
            <w:hideMark/>
          </w:tcPr>
          <w:p w14:paraId="595BDBFF"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10</w:t>
            </w:r>
          </w:p>
        </w:tc>
        <w:tc>
          <w:tcPr>
            <w:tcW w:w="4961" w:type="dxa"/>
            <w:hideMark/>
          </w:tcPr>
          <w:p w14:paraId="3413B13C"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Количество помещений:</w:t>
            </w:r>
          </w:p>
        </w:tc>
        <w:tc>
          <w:tcPr>
            <w:tcW w:w="708" w:type="dxa"/>
            <w:noWrap/>
            <w:hideMark/>
          </w:tcPr>
          <w:p w14:paraId="72831E57"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tcPr>
          <w:p w14:paraId="2B2FDDC0" w14:textId="77777777" w:rsidR="00F53BA4" w:rsidRPr="004F0418" w:rsidRDefault="00F53BA4" w:rsidP="00A11F8C">
            <w:pPr>
              <w:spacing w:after="0"/>
              <w:ind w:firstLine="0"/>
              <w:contextualSpacing/>
              <w:rPr>
                <w:rFonts w:eastAsiaTheme="minorEastAsia"/>
                <w:color w:val="000000" w:themeColor="text1"/>
                <w:sz w:val="16"/>
                <w:szCs w:val="16"/>
              </w:rPr>
            </w:pPr>
          </w:p>
        </w:tc>
      </w:tr>
      <w:tr w:rsidR="00E13BB0" w:rsidRPr="00E13BB0" w14:paraId="1328440D" w14:textId="77777777" w:rsidTr="001C579E">
        <w:trPr>
          <w:trHeight w:val="300"/>
        </w:trPr>
        <w:tc>
          <w:tcPr>
            <w:tcW w:w="1135" w:type="dxa"/>
            <w:noWrap/>
            <w:hideMark/>
          </w:tcPr>
          <w:p w14:paraId="48B0B97E"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11.</w:t>
            </w:r>
          </w:p>
        </w:tc>
        <w:tc>
          <w:tcPr>
            <w:tcW w:w="4961" w:type="dxa"/>
            <w:hideMark/>
          </w:tcPr>
          <w:p w14:paraId="3EC8F58F"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жилых</w:t>
            </w:r>
          </w:p>
        </w:tc>
        <w:tc>
          <w:tcPr>
            <w:tcW w:w="708" w:type="dxa"/>
            <w:noWrap/>
            <w:hideMark/>
          </w:tcPr>
          <w:p w14:paraId="3E81402C"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7F87ADEC"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234</w:t>
            </w:r>
          </w:p>
        </w:tc>
      </w:tr>
      <w:tr w:rsidR="00E13BB0" w:rsidRPr="00E13BB0" w14:paraId="74387C8E" w14:textId="77777777" w:rsidTr="001C579E">
        <w:trPr>
          <w:trHeight w:val="300"/>
        </w:trPr>
        <w:tc>
          <w:tcPr>
            <w:tcW w:w="1135" w:type="dxa"/>
            <w:noWrap/>
            <w:hideMark/>
          </w:tcPr>
          <w:p w14:paraId="0AC77061"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12</w:t>
            </w:r>
          </w:p>
        </w:tc>
        <w:tc>
          <w:tcPr>
            <w:tcW w:w="4961" w:type="dxa"/>
            <w:hideMark/>
          </w:tcPr>
          <w:p w14:paraId="202F01EC"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нежилых (встроенных)</w:t>
            </w:r>
          </w:p>
        </w:tc>
        <w:tc>
          <w:tcPr>
            <w:tcW w:w="708" w:type="dxa"/>
            <w:noWrap/>
            <w:hideMark/>
          </w:tcPr>
          <w:p w14:paraId="4669758E"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56CF929D"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2</w:t>
            </w:r>
          </w:p>
        </w:tc>
      </w:tr>
      <w:tr w:rsidR="00E13BB0" w:rsidRPr="00E13BB0" w14:paraId="2D31CBB6" w14:textId="77777777" w:rsidTr="001C579E">
        <w:trPr>
          <w:trHeight w:val="300"/>
        </w:trPr>
        <w:tc>
          <w:tcPr>
            <w:tcW w:w="1135" w:type="dxa"/>
            <w:noWrap/>
          </w:tcPr>
          <w:p w14:paraId="360F4687"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13.</w:t>
            </w:r>
          </w:p>
        </w:tc>
        <w:tc>
          <w:tcPr>
            <w:tcW w:w="4961" w:type="dxa"/>
          </w:tcPr>
          <w:p w14:paraId="03117519"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машино-мест</w:t>
            </w:r>
          </w:p>
        </w:tc>
        <w:tc>
          <w:tcPr>
            <w:tcW w:w="708" w:type="dxa"/>
            <w:noWrap/>
          </w:tcPr>
          <w:p w14:paraId="4FC60192"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7A370E70"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578CAD67" w14:textId="77777777" w:rsidTr="001C579E">
        <w:trPr>
          <w:trHeight w:val="300"/>
        </w:trPr>
        <w:tc>
          <w:tcPr>
            <w:tcW w:w="1135" w:type="dxa"/>
            <w:noWrap/>
          </w:tcPr>
          <w:p w14:paraId="6A60C3AE"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14.</w:t>
            </w:r>
          </w:p>
        </w:tc>
        <w:tc>
          <w:tcPr>
            <w:tcW w:w="4961" w:type="dxa"/>
          </w:tcPr>
          <w:p w14:paraId="1D3FDDC1"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боксов для хранения мототранспорта</w:t>
            </w:r>
          </w:p>
        </w:tc>
        <w:tc>
          <w:tcPr>
            <w:tcW w:w="708" w:type="dxa"/>
            <w:noWrap/>
          </w:tcPr>
          <w:p w14:paraId="362AEC09"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ед.</w:t>
            </w:r>
          </w:p>
        </w:tc>
        <w:tc>
          <w:tcPr>
            <w:tcW w:w="3374" w:type="dxa"/>
          </w:tcPr>
          <w:p w14:paraId="27ADF495"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008CED56" w14:textId="77777777" w:rsidTr="001C579E">
        <w:trPr>
          <w:trHeight w:val="300"/>
        </w:trPr>
        <w:tc>
          <w:tcPr>
            <w:tcW w:w="1135" w:type="dxa"/>
            <w:noWrap/>
          </w:tcPr>
          <w:p w14:paraId="4AE527E0"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w:t>
            </w:r>
          </w:p>
        </w:tc>
        <w:tc>
          <w:tcPr>
            <w:tcW w:w="4961" w:type="dxa"/>
            <w:hideMark/>
          </w:tcPr>
          <w:p w14:paraId="5437A5F3"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Общая площадь дома, в том числе:</w:t>
            </w:r>
          </w:p>
        </w:tc>
        <w:tc>
          <w:tcPr>
            <w:tcW w:w="708" w:type="dxa"/>
            <w:noWrap/>
            <w:hideMark/>
          </w:tcPr>
          <w:p w14:paraId="75E6327E"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1B2BF619" w14:textId="77777777" w:rsidR="00F53BA4" w:rsidRPr="004F0418" w:rsidRDefault="007E7FFB" w:rsidP="00A11F8C">
            <w:pPr>
              <w:spacing w:after="0"/>
              <w:ind w:firstLine="0"/>
              <w:contextualSpacing/>
              <w:rPr>
                <w:rFonts w:eastAsiaTheme="minorEastAsia"/>
                <w:color w:val="000000" w:themeColor="text1"/>
                <w:sz w:val="16"/>
                <w:szCs w:val="16"/>
              </w:rPr>
            </w:pPr>
            <w:r w:rsidRPr="007E7FFB">
              <w:rPr>
                <w:rFonts w:eastAsiaTheme="minorEastAsia"/>
                <w:color w:val="000000" w:themeColor="text1"/>
                <w:sz w:val="16"/>
                <w:szCs w:val="16"/>
              </w:rPr>
              <w:t>14471,4</w:t>
            </w:r>
          </w:p>
        </w:tc>
      </w:tr>
      <w:tr w:rsidR="00E13BB0" w:rsidRPr="00E13BB0" w14:paraId="5A8DB2BC" w14:textId="77777777" w:rsidTr="001C579E">
        <w:trPr>
          <w:trHeight w:val="300"/>
        </w:trPr>
        <w:tc>
          <w:tcPr>
            <w:tcW w:w="1135" w:type="dxa"/>
            <w:noWrap/>
          </w:tcPr>
          <w:p w14:paraId="39799DF6"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15.1</w:t>
            </w:r>
          </w:p>
        </w:tc>
        <w:tc>
          <w:tcPr>
            <w:tcW w:w="4961" w:type="dxa"/>
            <w:hideMark/>
          </w:tcPr>
          <w:p w14:paraId="09ADB62C"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жилых помещений</w:t>
            </w:r>
          </w:p>
        </w:tc>
        <w:tc>
          <w:tcPr>
            <w:tcW w:w="708" w:type="dxa"/>
            <w:noWrap/>
            <w:hideMark/>
          </w:tcPr>
          <w:p w14:paraId="68325FB8"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6F8EF659"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13438,5</w:t>
            </w:r>
          </w:p>
        </w:tc>
      </w:tr>
      <w:tr w:rsidR="00E13BB0" w:rsidRPr="00E13BB0" w14:paraId="7E494573" w14:textId="77777777" w:rsidTr="001C579E">
        <w:trPr>
          <w:trHeight w:val="306"/>
        </w:trPr>
        <w:tc>
          <w:tcPr>
            <w:tcW w:w="1135" w:type="dxa"/>
            <w:noWrap/>
          </w:tcPr>
          <w:p w14:paraId="090EC0A0"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15.2</w:t>
            </w:r>
          </w:p>
        </w:tc>
        <w:tc>
          <w:tcPr>
            <w:tcW w:w="4961" w:type="dxa"/>
            <w:hideMark/>
          </w:tcPr>
          <w:p w14:paraId="160063F0"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нежилых (встроенных) помещений</w:t>
            </w:r>
          </w:p>
        </w:tc>
        <w:tc>
          <w:tcPr>
            <w:tcW w:w="708" w:type="dxa"/>
            <w:noWrap/>
            <w:hideMark/>
          </w:tcPr>
          <w:p w14:paraId="2806AF4D"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237FF0E5"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1032,9</w:t>
            </w:r>
          </w:p>
        </w:tc>
      </w:tr>
      <w:tr w:rsidR="00E13BB0" w:rsidRPr="00E13BB0" w14:paraId="211C76C4" w14:textId="77777777" w:rsidTr="001C579E">
        <w:trPr>
          <w:trHeight w:val="333"/>
        </w:trPr>
        <w:tc>
          <w:tcPr>
            <w:tcW w:w="1135" w:type="dxa"/>
            <w:noWrap/>
          </w:tcPr>
          <w:p w14:paraId="5BFA38D3"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15.3</w:t>
            </w:r>
          </w:p>
        </w:tc>
        <w:tc>
          <w:tcPr>
            <w:tcW w:w="4961" w:type="dxa"/>
          </w:tcPr>
          <w:p w14:paraId="2962CDCC" w14:textId="77777777" w:rsidR="00F53BA4" w:rsidRPr="004F0418" w:rsidRDefault="00F53BA4" w:rsidP="00A11F8C">
            <w:pPr>
              <w:spacing w:after="0"/>
              <w:ind w:right="179"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автостоянки, в т.ч.:</w:t>
            </w:r>
          </w:p>
        </w:tc>
        <w:tc>
          <w:tcPr>
            <w:tcW w:w="708" w:type="dxa"/>
            <w:noWrap/>
          </w:tcPr>
          <w:p w14:paraId="4E7DC81A"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4A7261BD"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25D7E2F2" w14:textId="77777777" w:rsidTr="001C579E">
        <w:trPr>
          <w:trHeight w:val="333"/>
        </w:trPr>
        <w:tc>
          <w:tcPr>
            <w:tcW w:w="1135" w:type="dxa"/>
            <w:noWrap/>
          </w:tcPr>
          <w:p w14:paraId="5C04EE48"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15.3.1.</w:t>
            </w:r>
          </w:p>
        </w:tc>
        <w:tc>
          <w:tcPr>
            <w:tcW w:w="4961" w:type="dxa"/>
          </w:tcPr>
          <w:p w14:paraId="44361905" w14:textId="77777777" w:rsidR="00F53BA4" w:rsidRPr="004F0418" w:rsidRDefault="00F53BA4" w:rsidP="00A11F8C">
            <w:pPr>
              <w:spacing w:after="0"/>
              <w:ind w:right="179" w:firstLine="0"/>
              <w:contextualSpacing/>
              <w:rPr>
                <w:rFonts w:eastAsiaTheme="minorEastAsia"/>
                <w:color w:val="000000" w:themeColor="text1"/>
                <w:sz w:val="16"/>
                <w:szCs w:val="16"/>
              </w:rPr>
            </w:pPr>
            <w:r w:rsidRPr="004F0418">
              <w:rPr>
                <w:rFonts w:eastAsiaTheme="minorEastAsia"/>
                <w:color w:val="000000" w:themeColor="text1"/>
                <w:sz w:val="16"/>
                <w:szCs w:val="16"/>
              </w:rPr>
              <w:t>- места общего пользования автостоянки и помещения вспомогательного использования автостоянки</w:t>
            </w:r>
          </w:p>
        </w:tc>
        <w:tc>
          <w:tcPr>
            <w:tcW w:w="708" w:type="dxa"/>
            <w:noWrap/>
          </w:tcPr>
          <w:p w14:paraId="6A6ABEFD"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w:t>
            </w:r>
            <w:r w:rsidR="008B73BC">
              <w:rPr>
                <w:rFonts w:eastAsiaTheme="minorEastAsia"/>
                <w:color w:val="000000" w:themeColor="text1"/>
                <w:sz w:val="16"/>
                <w:szCs w:val="16"/>
              </w:rPr>
              <w:t xml:space="preserve"> </w:t>
            </w:r>
            <w:r w:rsidRPr="004F0418">
              <w:rPr>
                <w:rFonts w:eastAsiaTheme="minorEastAsia"/>
                <w:color w:val="000000" w:themeColor="text1"/>
                <w:sz w:val="16"/>
                <w:szCs w:val="16"/>
              </w:rPr>
              <w:t>м.</w:t>
            </w:r>
          </w:p>
        </w:tc>
        <w:tc>
          <w:tcPr>
            <w:tcW w:w="3374" w:type="dxa"/>
          </w:tcPr>
          <w:p w14:paraId="1C2DD883"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27EF9A6D" w14:textId="77777777" w:rsidTr="001C579E">
        <w:trPr>
          <w:trHeight w:val="333"/>
        </w:trPr>
        <w:tc>
          <w:tcPr>
            <w:tcW w:w="1135" w:type="dxa"/>
            <w:noWrap/>
          </w:tcPr>
          <w:p w14:paraId="662A3115"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15.3.2</w:t>
            </w:r>
          </w:p>
        </w:tc>
        <w:tc>
          <w:tcPr>
            <w:tcW w:w="4961" w:type="dxa"/>
          </w:tcPr>
          <w:p w14:paraId="7BA9E44B" w14:textId="77777777" w:rsidR="00F53BA4" w:rsidRPr="004F0418" w:rsidRDefault="00F53BA4" w:rsidP="00A11F8C">
            <w:pPr>
              <w:spacing w:after="0"/>
              <w:ind w:right="179"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машино-мест</w:t>
            </w:r>
          </w:p>
        </w:tc>
        <w:tc>
          <w:tcPr>
            <w:tcW w:w="708" w:type="dxa"/>
            <w:noWrap/>
          </w:tcPr>
          <w:p w14:paraId="3FA8002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w:t>
            </w:r>
            <w:r w:rsidR="008B73BC">
              <w:rPr>
                <w:rFonts w:eastAsiaTheme="minorEastAsia"/>
                <w:color w:val="000000" w:themeColor="text1"/>
                <w:sz w:val="16"/>
                <w:szCs w:val="16"/>
              </w:rPr>
              <w:t xml:space="preserve"> </w:t>
            </w:r>
            <w:r w:rsidRPr="004F0418">
              <w:rPr>
                <w:rFonts w:eastAsiaTheme="minorEastAsia"/>
                <w:color w:val="000000" w:themeColor="text1"/>
                <w:sz w:val="16"/>
                <w:szCs w:val="16"/>
              </w:rPr>
              <w:t>м.</w:t>
            </w:r>
          </w:p>
        </w:tc>
        <w:tc>
          <w:tcPr>
            <w:tcW w:w="3374" w:type="dxa"/>
          </w:tcPr>
          <w:p w14:paraId="2B1A3853"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5979EF8C" w14:textId="77777777" w:rsidTr="001C579E">
        <w:trPr>
          <w:trHeight w:val="333"/>
        </w:trPr>
        <w:tc>
          <w:tcPr>
            <w:tcW w:w="1135" w:type="dxa"/>
            <w:noWrap/>
          </w:tcPr>
          <w:p w14:paraId="2E040C02"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15.3.3</w:t>
            </w:r>
          </w:p>
        </w:tc>
        <w:tc>
          <w:tcPr>
            <w:tcW w:w="4961" w:type="dxa"/>
          </w:tcPr>
          <w:p w14:paraId="6C4D7C58" w14:textId="77777777" w:rsidR="00F53BA4" w:rsidRPr="004F0418" w:rsidRDefault="00F53BA4" w:rsidP="00A11F8C">
            <w:pPr>
              <w:spacing w:after="0"/>
              <w:ind w:right="179"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боксов для хранения мототранспорта</w:t>
            </w:r>
          </w:p>
        </w:tc>
        <w:tc>
          <w:tcPr>
            <w:tcW w:w="708" w:type="dxa"/>
            <w:noWrap/>
          </w:tcPr>
          <w:p w14:paraId="73A8311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w:t>
            </w:r>
            <w:r w:rsidR="008B73BC">
              <w:rPr>
                <w:rFonts w:eastAsiaTheme="minorEastAsia"/>
                <w:color w:val="000000" w:themeColor="text1"/>
                <w:sz w:val="16"/>
                <w:szCs w:val="16"/>
              </w:rPr>
              <w:t xml:space="preserve"> </w:t>
            </w:r>
            <w:r w:rsidRPr="004F0418">
              <w:rPr>
                <w:rFonts w:eastAsiaTheme="minorEastAsia"/>
                <w:color w:val="000000" w:themeColor="text1"/>
                <w:sz w:val="16"/>
                <w:szCs w:val="16"/>
              </w:rPr>
              <w:t>м.</w:t>
            </w:r>
          </w:p>
        </w:tc>
        <w:tc>
          <w:tcPr>
            <w:tcW w:w="3374" w:type="dxa"/>
          </w:tcPr>
          <w:p w14:paraId="166FC8E0" w14:textId="77777777" w:rsidR="00F53BA4" w:rsidRPr="004F0418" w:rsidRDefault="00CE187D"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0</w:t>
            </w:r>
          </w:p>
        </w:tc>
      </w:tr>
      <w:tr w:rsidR="00E13BB0" w:rsidRPr="00E13BB0" w14:paraId="41B9BB75" w14:textId="77777777" w:rsidTr="001C579E">
        <w:trPr>
          <w:trHeight w:val="333"/>
        </w:trPr>
        <w:tc>
          <w:tcPr>
            <w:tcW w:w="1135" w:type="dxa"/>
            <w:noWrap/>
          </w:tcPr>
          <w:p w14:paraId="35E7B436"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15.4.</w:t>
            </w:r>
          </w:p>
        </w:tc>
        <w:tc>
          <w:tcPr>
            <w:tcW w:w="4961" w:type="dxa"/>
            <w:hideMark/>
          </w:tcPr>
          <w:p w14:paraId="14F95A1B" w14:textId="77777777" w:rsidR="00F53BA4" w:rsidRPr="004F0418" w:rsidRDefault="00F53BA4" w:rsidP="00A11F8C">
            <w:pPr>
              <w:spacing w:after="0"/>
              <w:ind w:right="179" w:firstLine="0"/>
              <w:contextualSpacing/>
              <w:rPr>
                <w:rFonts w:eastAsiaTheme="minorEastAsia"/>
                <w:color w:val="000000" w:themeColor="text1"/>
                <w:sz w:val="16"/>
                <w:szCs w:val="16"/>
              </w:rPr>
            </w:pPr>
            <w:r w:rsidRPr="004F0418">
              <w:rPr>
                <w:rFonts w:eastAsiaTheme="minorEastAsia"/>
                <w:color w:val="000000" w:themeColor="text1"/>
                <w:sz w:val="16"/>
                <w:szCs w:val="16"/>
              </w:rPr>
              <w:t>- общая площадь помещений, входящих в состав общего имущества</w:t>
            </w:r>
          </w:p>
        </w:tc>
        <w:tc>
          <w:tcPr>
            <w:tcW w:w="708" w:type="dxa"/>
            <w:noWrap/>
            <w:hideMark/>
          </w:tcPr>
          <w:p w14:paraId="3D027328"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2208ABF6"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3006,3</w:t>
            </w:r>
          </w:p>
        </w:tc>
      </w:tr>
      <w:tr w:rsidR="00E13BB0" w:rsidRPr="00E13BB0" w14:paraId="769D0C47" w14:textId="77777777" w:rsidTr="001C579E">
        <w:trPr>
          <w:trHeight w:val="281"/>
        </w:trPr>
        <w:tc>
          <w:tcPr>
            <w:tcW w:w="1135" w:type="dxa"/>
            <w:noWrap/>
          </w:tcPr>
          <w:p w14:paraId="0D594F19"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19.</w:t>
            </w:r>
          </w:p>
        </w:tc>
        <w:tc>
          <w:tcPr>
            <w:tcW w:w="4961" w:type="dxa"/>
            <w:hideMark/>
          </w:tcPr>
          <w:p w14:paraId="363C3285"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Кадастровый номер земельного участка, на котором</w:t>
            </w:r>
          </w:p>
          <w:p w14:paraId="3E6AFA40"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 xml:space="preserve"> расположен дом</w:t>
            </w:r>
          </w:p>
        </w:tc>
        <w:tc>
          <w:tcPr>
            <w:tcW w:w="708" w:type="dxa"/>
            <w:noWrap/>
            <w:hideMark/>
          </w:tcPr>
          <w:p w14:paraId="290F2C3D"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tcPr>
          <w:p w14:paraId="4620E279"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78:34:0412303:1156</w:t>
            </w:r>
          </w:p>
        </w:tc>
      </w:tr>
      <w:tr w:rsidR="00E13BB0" w:rsidRPr="00E13BB0" w14:paraId="41796A1E" w14:textId="77777777" w:rsidTr="001C579E">
        <w:trPr>
          <w:trHeight w:val="300"/>
        </w:trPr>
        <w:tc>
          <w:tcPr>
            <w:tcW w:w="1135" w:type="dxa"/>
            <w:noWrap/>
          </w:tcPr>
          <w:p w14:paraId="01ECF536"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20.</w:t>
            </w:r>
          </w:p>
        </w:tc>
        <w:tc>
          <w:tcPr>
            <w:tcW w:w="4961" w:type="dxa"/>
            <w:hideMark/>
          </w:tcPr>
          <w:p w14:paraId="7A87BE01" w14:textId="77777777" w:rsidR="00F53BA4" w:rsidRPr="004F0418" w:rsidRDefault="00F53BA4" w:rsidP="00A11F8C">
            <w:pPr>
              <w:spacing w:after="0"/>
              <w:ind w:right="-105" w:firstLine="0"/>
              <w:contextualSpacing/>
              <w:rPr>
                <w:rFonts w:eastAsiaTheme="minorEastAsia"/>
                <w:color w:val="000000" w:themeColor="text1"/>
                <w:sz w:val="16"/>
                <w:szCs w:val="16"/>
              </w:rPr>
            </w:pPr>
            <w:r w:rsidRPr="004F0418">
              <w:rPr>
                <w:rFonts w:eastAsiaTheme="minorEastAsia"/>
                <w:color w:val="000000" w:themeColor="text1"/>
                <w:sz w:val="16"/>
                <w:szCs w:val="16"/>
              </w:rPr>
              <w:t>Площадь земельного участка, входящего в состав общего имущества в многоквартирном доме</w:t>
            </w:r>
          </w:p>
        </w:tc>
        <w:tc>
          <w:tcPr>
            <w:tcW w:w="708" w:type="dxa"/>
            <w:noWrap/>
            <w:hideMark/>
          </w:tcPr>
          <w:p w14:paraId="44911EB5"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0E53D75B"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color w:val="000000" w:themeColor="text1"/>
                <w:sz w:val="16"/>
                <w:szCs w:val="16"/>
                <w:shd w:val="clear" w:color="auto" w:fill="FFFFFF"/>
              </w:rPr>
              <w:t>не определена</w:t>
            </w:r>
          </w:p>
        </w:tc>
      </w:tr>
      <w:tr w:rsidR="00E13BB0" w:rsidRPr="00E13BB0" w14:paraId="1EBCCD1A" w14:textId="77777777" w:rsidTr="001C579E">
        <w:trPr>
          <w:trHeight w:val="197"/>
        </w:trPr>
        <w:tc>
          <w:tcPr>
            <w:tcW w:w="1135" w:type="dxa"/>
            <w:noWrap/>
          </w:tcPr>
          <w:p w14:paraId="69E8D33E"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21.</w:t>
            </w:r>
          </w:p>
        </w:tc>
        <w:tc>
          <w:tcPr>
            <w:tcW w:w="4961" w:type="dxa"/>
            <w:noWrap/>
            <w:hideMark/>
          </w:tcPr>
          <w:p w14:paraId="23FCE34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Площадь парковки в границах земельного участка</w:t>
            </w:r>
          </w:p>
        </w:tc>
        <w:tc>
          <w:tcPr>
            <w:tcW w:w="708" w:type="dxa"/>
            <w:noWrap/>
            <w:hideMark/>
          </w:tcPr>
          <w:p w14:paraId="37A7773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кв. м</w:t>
            </w:r>
          </w:p>
        </w:tc>
        <w:tc>
          <w:tcPr>
            <w:tcW w:w="3374" w:type="dxa"/>
          </w:tcPr>
          <w:p w14:paraId="2E94D504"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color w:val="000000" w:themeColor="text1"/>
                <w:sz w:val="16"/>
                <w:szCs w:val="16"/>
                <w:shd w:val="clear" w:color="auto" w:fill="FFFFFF"/>
              </w:rPr>
              <w:t>не определена</w:t>
            </w:r>
          </w:p>
        </w:tc>
      </w:tr>
      <w:tr w:rsidR="00E13BB0" w:rsidRPr="00E13BB0" w14:paraId="2DB47B6C" w14:textId="77777777" w:rsidTr="001C579E">
        <w:trPr>
          <w:trHeight w:val="115"/>
        </w:trPr>
        <w:tc>
          <w:tcPr>
            <w:tcW w:w="1135" w:type="dxa"/>
            <w:noWrap/>
          </w:tcPr>
          <w:p w14:paraId="4C151F55"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22.</w:t>
            </w:r>
          </w:p>
        </w:tc>
        <w:tc>
          <w:tcPr>
            <w:tcW w:w="4961" w:type="dxa"/>
            <w:noWrap/>
            <w:hideMark/>
          </w:tcPr>
          <w:p w14:paraId="615FE541"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Факт признания дома аварийным</w:t>
            </w:r>
          </w:p>
        </w:tc>
        <w:tc>
          <w:tcPr>
            <w:tcW w:w="708" w:type="dxa"/>
            <w:noWrap/>
            <w:hideMark/>
          </w:tcPr>
          <w:p w14:paraId="36EAE59A"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6C770981"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Нет</w:t>
            </w:r>
          </w:p>
        </w:tc>
      </w:tr>
      <w:tr w:rsidR="00E13BB0" w:rsidRPr="00E13BB0" w14:paraId="15AEB088" w14:textId="77777777" w:rsidTr="001C579E">
        <w:trPr>
          <w:trHeight w:val="58"/>
        </w:trPr>
        <w:tc>
          <w:tcPr>
            <w:tcW w:w="1135" w:type="dxa"/>
            <w:noWrap/>
          </w:tcPr>
          <w:p w14:paraId="7FEFA4E3"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22.</w:t>
            </w:r>
          </w:p>
        </w:tc>
        <w:tc>
          <w:tcPr>
            <w:tcW w:w="4961" w:type="dxa"/>
            <w:noWrap/>
            <w:hideMark/>
          </w:tcPr>
          <w:p w14:paraId="2795A3AF"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Класс энергетической эффективности</w:t>
            </w:r>
          </w:p>
        </w:tc>
        <w:tc>
          <w:tcPr>
            <w:tcW w:w="708" w:type="dxa"/>
            <w:noWrap/>
            <w:hideMark/>
          </w:tcPr>
          <w:p w14:paraId="32B536EF"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hideMark/>
          </w:tcPr>
          <w:p w14:paraId="6D0937CD"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B</w:t>
            </w:r>
          </w:p>
        </w:tc>
      </w:tr>
      <w:tr w:rsidR="00E13BB0" w:rsidRPr="00E13BB0" w14:paraId="2E2ED92C" w14:textId="77777777" w:rsidTr="00A11F8C">
        <w:trPr>
          <w:trHeight w:val="300"/>
        </w:trPr>
        <w:tc>
          <w:tcPr>
            <w:tcW w:w="10178" w:type="dxa"/>
            <w:gridSpan w:val="4"/>
            <w:noWrap/>
            <w:hideMark/>
          </w:tcPr>
          <w:p w14:paraId="69B70B06" w14:textId="77777777" w:rsidR="00F53BA4" w:rsidRPr="004F0418" w:rsidRDefault="00F53BA4" w:rsidP="00A11F8C">
            <w:pPr>
              <w:spacing w:after="0"/>
              <w:ind w:firstLine="0"/>
              <w:contextualSpacing/>
              <w:rPr>
                <w:rFonts w:eastAsiaTheme="minorEastAsia"/>
                <w:b/>
                <w:bCs/>
                <w:color w:val="000000" w:themeColor="text1"/>
                <w:sz w:val="16"/>
                <w:szCs w:val="16"/>
              </w:rPr>
            </w:pPr>
            <w:r w:rsidRPr="004F0418">
              <w:rPr>
                <w:rFonts w:eastAsiaTheme="minorEastAsia"/>
                <w:b/>
                <w:bCs/>
                <w:color w:val="000000" w:themeColor="text1"/>
                <w:sz w:val="16"/>
                <w:szCs w:val="16"/>
              </w:rPr>
              <w:t>Элементы благоустройства</w:t>
            </w:r>
          </w:p>
        </w:tc>
      </w:tr>
      <w:tr w:rsidR="00E13BB0" w:rsidRPr="00E13BB0" w14:paraId="40B9AEFB" w14:textId="77777777" w:rsidTr="001C579E">
        <w:trPr>
          <w:trHeight w:val="73"/>
        </w:trPr>
        <w:tc>
          <w:tcPr>
            <w:tcW w:w="1135" w:type="dxa"/>
            <w:noWrap/>
            <w:hideMark/>
          </w:tcPr>
          <w:p w14:paraId="564E275A"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23.</w:t>
            </w:r>
          </w:p>
        </w:tc>
        <w:tc>
          <w:tcPr>
            <w:tcW w:w="4961" w:type="dxa"/>
            <w:noWrap/>
            <w:hideMark/>
          </w:tcPr>
          <w:p w14:paraId="0F4894A5"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Детская площадка</w:t>
            </w:r>
          </w:p>
        </w:tc>
        <w:tc>
          <w:tcPr>
            <w:tcW w:w="708" w:type="dxa"/>
            <w:noWrap/>
            <w:hideMark/>
          </w:tcPr>
          <w:p w14:paraId="6E7B3576"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tcPr>
          <w:p w14:paraId="07BEE090"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ascii="yandex-sans" w:hAnsi="yandex-sans" w:hint="eastAsia"/>
                <w:color w:val="000000" w:themeColor="text1"/>
                <w:sz w:val="16"/>
                <w:szCs w:val="16"/>
                <w:shd w:val="clear" w:color="auto" w:fill="FFFFFF"/>
              </w:rPr>
              <w:t>Имеется</w:t>
            </w:r>
          </w:p>
        </w:tc>
      </w:tr>
      <w:tr w:rsidR="00E13BB0" w:rsidRPr="00E13BB0" w14:paraId="1C19BA09" w14:textId="77777777" w:rsidTr="001C579E">
        <w:trPr>
          <w:trHeight w:val="204"/>
        </w:trPr>
        <w:tc>
          <w:tcPr>
            <w:tcW w:w="1135" w:type="dxa"/>
            <w:noWrap/>
            <w:hideMark/>
          </w:tcPr>
          <w:p w14:paraId="2E7AB5A4" w14:textId="77777777" w:rsidR="00F53BA4" w:rsidRPr="00E13BB0" w:rsidRDefault="00F53BA4" w:rsidP="00A11F8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24.</w:t>
            </w:r>
          </w:p>
        </w:tc>
        <w:tc>
          <w:tcPr>
            <w:tcW w:w="4961" w:type="dxa"/>
            <w:noWrap/>
            <w:hideMark/>
          </w:tcPr>
          <w:p w14:paraId="349721FB"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Спортивная площадка</w:t>
            </w:r>
          </w:p>
        </w:tc>
        <w:tc>
          <w:tcPr>
            <w:tcW w:w="708" w:type="dxa"/>
            <w:noWrap/>
            <w:hideMark/>
          </w:tcPr>
          <w:p w14:paraId="24FF6603" w14:textId="77777777" w:rsidR="00F53BA4" w:rsidRPr="004F0418" w:rsidRDefault="00F53BA4" w:rsidP="00A11F8C">
            <w:pPr>
              <w:spacing w:after="0"/>
              <w:ind w:firstLine="0"/>
              <w:contextualSpacing/>
              <w:rPr>
                <w:rFonts w:eastAsiaTheme="minorEastAsia"/>
                <w:color w:val="000000" w:themeColor="text1"/>
                <w:sz w:val="16"/>
                <w:szCs w:val="16"/>
              </w:rPr>
            </w:pPr>
            <w:r w:rsidRPr="004F0418">
              <w:rPr>
                <w:rFonts w:eastAsiaTheme="minorEastAsia"/>
                <w:color w:val="000000" w:themeColor="text1"/>
                <w:sz w:val="16"/>
                <w:szCs w:val="16"/>
              </w:rPr>
              <w:t>-</w:t>
            </w:r>
          </w:p>
        </w:tc>
        <w:tc>
          <w:tcPr>
            <w:tcW w:w="3374" w:type="dxa"/>
          </w:tcPr>
          <w:p w14:paraId="74F95408" w14:textId="77777777" w:rsidR="00F53BA4" w:rsidRPr="004F0418" w:rsidRDefault="007C5290" w:rsidP="00A11F8C">
            <w:pPr>
              <w:spacing w:after="0"/>
              <w:ind w:firstLine="0"/>
              <w:contextualSpacing/>
              <w:rPr>
                <w:rFonts w:eastAsiaTheme="minorEastAsia"/>
                <w:color w:val="000000" w:themeColor="text1"/>
                <w:sz w:val="16"/>
                <w:szCs w:val="16"/>
              </w:rPr>
            </w:pPr>
            <w:r w:rsidRPr="004F0418">
              <w:rPr>
                <w:rFonts w:ascii="yandex-sans" w:hAnsi="yandex-sans" w:hint="eastAsia"/>
                <w:color w:val="000000" w:themeColor="text1"/>
                <w:sz w:val="16"/>
                <w:szCs w:val="16"/>
                <w:shd w:val="clear" w:color="auto" w:fill="FFFFFF"/>
              </w:rPr>
              <w:t>нет</w:t>
            </w:r>
          </w:p>
        </w:tc>
      </w:tr>
      <w:tr w:rsidR="00D940DC" w:rsidRPr="00E13BB0" w14:paraId="58D8DF56" w14:textId="77777777" w:rsidTr="00A11F8C">
        <w:trPr>
          <w:trHeight w:val="403"/>
        </w:trPr>
        <w:tc>
          <w:tcPr>
            <w:tcW w:w="10178" w:type="dxa"/>
            <w:gridSpan w:val="4"/>
            <w:hideMark/>
          </w:tcPr>
          <w:p w14:paraId="220299F4" w14:textId="77777777" w:rsidR="00D940DC" w:rsidRPr="00E546C5" w:rsidRDefault="00D940DC" w:rsidP="00D940DC">
            <w:pPr>
              <w:spacing w:after="0"/>
              <w:ind w:right="459" w:firstLine="0"/>
              <w:contextualSpacing/>
              <w:rPr>
                <w:rFonts w:eastAsiaTheme="minorEastAsia"/>
                <w:b/>
                <w:bCs/>
                <w:color w:val="000000" w:themeColor="text1"/>
                <w:sz w:val="16"/>
                <w:szCs w:val="16"/>
              </w:rPr>
            </w:pPr>
            <w:r w:rsidRPr="00E546C5">
              <w:rPr>
                <w:rFonts w:eastAsiaTheme="minorEastAsia"/>
                <w:b/>
                <w:bCs/>
                <w:color w:val="000000" w:themeColor="text1"/>
                <w:sz w:val="16"/>
                <w:szCs w:val="16"/>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r>
      <w:tr w:rsidR="00D940DC" w:rsidRPr="00E13BB0" w14:paraId="0498805C" w14:textId="77777777" w:rsidTr="00A11F8C">
        <w:trPr>
          <w:trHeight w:val="300"/>
        </w:trPr>
        <w:tc>
          <w:tcPr>
            <w:tcW w:w="10178" w:type="dxa"/>
            <w:gridSpan w:val="4"/>
            <w:noWrap/>
            <w:hideMark/>
          </w:tcPr>
          <w:p w14:paraId="12FCBAD7" w14:textId="77777777" w:rsidR="00D940DC" w:rsidRPr="00E546C5" w:rsidRDefault="00D940DC" w:rsidP="00D940DC">
            <w:pPr>
              <w:spacing w:after="0"/>
              <w:ind w:firstLine="0"/>
              <w:contextualSpacing/>
              <w:rPr>
                <w:rFonts w:eastAsiaTheme="minorEastAsia"/>
                <w:b/>
                <w:bCs/>
                <w:color w:val="000000" w:themeColor="text1"/>
                <w:sz w:val="16"/>
                <w:szCs w:val="16"/>
              </w:rPr>
            </w:pPr>
            <w:r w:rsidRPr="00E546C5">
              <w:rPr>
                <w:rFonts w:eastAsiaTheme="minorEastAsia"/>
                <w:b/>
                <w:bCs/>
                <w:color w:val="000000" w:themeColor="text1"/>
                <w:sz w:val="16"/>
                <w:szCs w:val="16"/>
              </w:rPr>
              <w:t>Фундамент</w:t>
            </w:r>
          </w:p>
        </w:tc>
      </w:tr>
      <w:tr w:rsidR="00D940DC" w:rsidRPr="00E13BB0" w14:paraId="41CF4F7C" w14:textId="77777777" w:rsidTr="00D940DC">
        <w:trPr>
          <w:trHeight w:val="249"/>
        </w:trPr>
        <w:tc>
          <w:tcPr>
            <w:tcW w:w="1135" w:type="dxa"/>
            <w:noWrap/>
            <w:hideMark/>
          </w:tcPr>
          <w:p w14:paraId="6980EA03"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25.</w:t>
            </w:r>
          </w:p>
        </w:tc>
        <w:tc>
          <w:tcPr>
            <w:tcW w:w="4961" w:type="dxa"/>
            <w:hideMark/>
          </w:tcPr>
          <w:p w14:paraId="119E75D2" w14:textId="77777777" w:rsidR="00D940DC" w:rsidRPr="00E546C5" w:rsidRDefault="00D940DC" w:rsidP="00D940DC">
            <w:pPr>
              <w:spacing w:after="0"/>
              <w:ind w:firstLine="0"/>
              <w:contextualSpacing/>
              <w:rPr>
                <w:rFonts w:eastAsiaTheme="minorEastAsia"/>
                <w:color w:val="000000" w:themeColor="text1"/>
                <w:sz w:val="16"/>
                <w:szCs w:val="16"/>
              </w:rPr>
            </w:pPr>
            <w:r w:rsidRPr="00E546C5">
              <w:rPr>
                <w:rFonts w:eastAsiaTheme="minorEastAsia"/>
                <w:color w:val="000000" w:themeColor="text1"/>
                <w:sz w:val="16"/>
                <w:szCs w:val="16"/>
              </w:rPr>
              <w:t>Материал фундамента</w:t>
            </w:r>
          </w:p>
        </w:tc>
        <w:tc>
          <w:tcPr>
            <w:tcW w:w="708" w:type="dxa"/>
            <w:noWrap/>
            <w:hideMark/>
          </w:tcPr>
          <w:p w14:paraId="071AAF04" w14:textId="77777777" w:rsidR="00D940DC" w:rsidRPr="00E546C5" w:rsidRDefault="00D940DC" w:rsidP="00D940DC">
            <w:pPr>
              <w:spacing w:after="0"/>
              <w:ind w:firstLine="0"/>
              <w:contextualSpacing/>
              <w:rPr>
                <w:rFonts w:eastAsiaTheme="minorEastAsia"/>
                <w:color w:val="000000" w:themeColor="text1"/>
                <w:sz w:val="16"/>
                <w:szCs w:val="16"/>
              </w:rPr>
            </w:pPr>
            <w:r w:rsidRPr="00E546C5">
              <w:rPr>
                <w:rFonts w:eastAsiaTheme="minorEastAsia"/>
                <w:color w:val="000000" w:themeColor="text1"/>
                <w:sz w:val="16"/>
                <w:szCs w:val="16"/>
              </w:rPr>
              <w:t>-</w:t>
            </w:r>
          </w:p>
        </w:tc>
        <w:tc>
          <w:tcPr>
            <w:tcW w:w="3374" w:type="dxa"/>
            <w:hideMark/>
          </w:tcPr>
          <w:p w14:paraId="25B8E8FF" w14:textId="77777777" w:rsidR="00D940DC" w:rsidRPr="00E546C5" w:rsidRDefault="00D940DC" w:rsidP="00D940DC">
            <w:pPr>
              <w:spacing w:after="0"/>
              <w:ind w:right="-168" w:firstLine="0"/>
              <w:contextualSpacing/>
              <w:rPr>
                <w:rFonts w:eastAsiaTheme="minorEastAsia"/>
                <w:color w:val="000000" w:themeColor="text1"/>
                <w:sz w:val="16"/>
                <w:szCs w:val="16"/>
              </w:rPr>
            </w:pPr>
            <w:r w:rsidRPr="00E546C5">
              <w:rPr>
                <w:rFonts w:eastAsiaTheme="minorEastAsia"/>
                <w:color w:val="000000" w:themeColor="text1"/>
                <w:sz w:val="16"/>
                <w:szCs w:val="16"/>
              </w:rPr>
              <w:t>железобетонная монолитная плита</w:t>
            </w:r>
          </w:p>
        </w:tc>
      </w:tr>
      <w:tr w:rsidR="00D940DC" w:rsidRPr="00E13BB0" w14:paraId="49F773C8" w14:textId="77777777" w:rsidTr="00A11F8C">
        <w:trPr>
          <w:trHeight w:val="300"/>
        </w:trPr>
        <w:tc>
          <w:tcPr>
            <w:tcW w:w="10178" w:type="dxa"/>
            <w:gridSpan w:val="4"/>
            <w:noWrap/>
            <w:hideMark/>
          </w:tcPr>
          <w:p w14:paraId="49292183" w14:textId="77777777" w:rsidR="00D940DC" w:rsidRPr="00E546C5" w:rsidRDefault="00D940DC" w:rsidP="00D940DC">
            <w:pPr>
              <w:spacing w:after="0"/>
              <w:ind w:firstLine="0"/>
              <w:contextualSpacing/>
              <w:rPr>
                <w:rFonts w:eastAsiaTheme="minorEastAsia"/>
                <w:b/>
                <w:bCs/>
                <w:color w:val="000000" w:themeColor="text1"/>
                <w:sz w:val="16"/>
                <w:szCs w:val="16"/>
              </w:rPr>
            </w:pPr>
            <w:r w:rsidRPr="00E546C5">
              <w:rPr>
                <w:rFonts w:eastAsiaTheme="minorEastAsia"/>
                <w:b/>
                <w:bCs/>
                <w:color w:val="000000" w:themeColor="text1"/>
                <w:sz w:val="16"/>
                <w:szCs w:val="16"/>
              </w:rPr>
              <w:t>Стены и перекрытия</w:t>
            </w:r>
          </w:p>
        </w:tc>
      </w:tr>
      <w:tr w:rsidR="00D940DC" w:rsidRPr="00E13BB0" w14:paraId="53E706A4" w14:textId="77777777" w:rsidTr="001C579E">
        <w:trPr>
          <w:trHeight w:val="300"/>
        </w:trPr>
        <w:tc>
          <w:tcPr>
            <w:tcW w:w="1135" w:type="dxa"/>
            <w:noWrap/>
            <w:hideMark/>
          </w:tcPr>
          <w:p w14:paraId="3521ADA7"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26.</w:t>
            </w:r>
          </w:p>
        </w:tc>
        <w:tc>
          <w:tcPr>
            <w:tcW w:w="4961" w:type="dxa"/>
            <w:noWrap/>
            <w:hideMark/>
          </w:tcPr>
          <w:p w14:paraId="680FAC05" w14:textId="77777777" w:rsidR="00D940DC" w:rsidRPr="00E546C5" w:rsidRDefault="00D940DC" w:rsidP="00D940DC">
            <w:pPr>
              <w:spacing w:after="0"/>
              <w:ind w:firstLine="0"/>
              <w:contextualSpacing/>
              <w:rPr>
                <w:rFonts w:eastAsiaTheme="minorEastAsia"/>
                <w:color w:val="000000" w:themeColor="text1"/>
                <w:sz w:val="16"/>
                <w:szCs w:val="16"/>
              </w:rPr>
            </w:pPr>
            <w:r w:rsidRPr="00E546C5">
              <w:rPr>
                <w:rFonts w:eastAsiaTheme="minorEastAsia"/>
                <w:color w:val="000000" w:themeColor="text1"/>
                <w:sz w:val="16"/>
                <w:szCs w:val="16"/>
              </w:rPr>
              <w:t>Тип перекрытий</w:t>
            </w:r>
          </w:p>
        </w:tc>
        <w:tc>
          <w:tcPr>
            <w:tcW w:w="708" w:type="dxa"/>
            <w:noWrap/>
            <w:hideMark/>
          </w:tcPr>
          <w:p w14:paraId="3C47192D" w14:textId="77777777" w:rsidR="00D940DC" w:rsidRPr="00E546C5" w:rsidRDefault="00D940DC" w:rsidP="00D940DC">
            <w:pPr>
              <w:spacing w:after="0"/>
              <w:ind w:firstLine="0"/>
              <w:contextualSpacing/>
              <w:rPr>
                <w:rFonts w:eastAsiaTheme="minorEastAsia"/>
                <w:b/>
                <w:bCs/>
                <w:color w:val="000000" w:themeColor="text1"/>
                <w:sz w:val="16"/>
                <w:szCs w:val="16"/>
              </w:rPr>
            </w:pPr>
            <w:r w:rsidRPr="00E546C5">
              <w:rPr>
                <w:rFonts w:eastAsiaTheme="minorEastAsia"/>
                <w:b/>
                <w:bCs/>
                <w:color w:val="000000" w:themeColor="text1"/>
                <w:sz w:val="16"/>
                <w:szCs w:val="16"/>
              </w:rPr>
              <w:t>-</w:t>
            </w:r>
          </w:p>
        </w:tc>
        <w:tc>
          <w:tcPr>
            <w:tcW w:w="3374" w:type="dxa"/>
            <w:hideMark/>
          </w:tcPr>
          <w:p w14:paraId="0E9DB9A1" w14:textId="77777777" w:rsidR="00D940DC" w:rsidRPr="00E546C5" w:rsidRDefault="00D940DC" w:rsidP="00D940DC">
            <w:pPr>
              <w:spacing w:after="0"/>
              <w:ind w:firstLine="0"/>
              <w:contextualSpacing/>
              <w:rPr>
                <w:rFonts w:eastAsiaTheme="minorEastAsia"/>
                <w:color w:val="000000" w:themeColor="text1"/>
                <w:sz w:val="16"/>
                <w:szCs w:val="16"/>
              </w:rPr>
            </w:pPr>
            <w:r w:rsidRPr="00E546C5">
              <w:rPr>
                <w:rFonts w:eastAsiaTheme="minorEastAsia"/>
                <w:color w:val="000000" w:themeColor="text1"/>
                <w:sz w:val="16"/>
                <w:szCs w:val="16"/>
              </w:rPr>
              <w:t>Монолитная железобетонная плита</w:t>
            </w:r>
          </w:p>
        </w:tc>
      </w:tr>
      <w:tr w:rsidR="00D940DC" w:rsidRPr="00E13BB0" w14:paraId="3F576B72" w14:textId="77777777" w:rsidTr="001C579E">
        <w:trPr>
          <w:trHeight w:val="441"/>
        </w:trPr>
        <w:tc>
          <w:tcPr>
            <w:tcW w:w="1135" w:type="dxa"/>
            <w:noWrap/>
            <w:hideMark/>
          </w:tcPr>
          <w:p w14:paraId="60F6A169"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27.</w:t>
            </w:r>
          </w:p>
        </w:tc>
        <w:tc>
          <w:tcPr>
            <w:tcW w:w="4961" w:type="dxa"/>
            <w:hideMark/>
          </w:tcPr>
          <w:p w14:paraId="709B1F32" w14:textId="77777777" w:rsidR="00D940DC" w:rsidRPr="00E546C5" w:rsidRDefault="00D940DC" w:rsidP="00D940DC">
            <w:pPr>
              <w:spacing w:after="0"/>
              <w:ind w:firstLine="0"/>
              <w:contextualSpacing/>
              <w:rPr>
                <w:rFonts w:eastAsiaTheme="minorEastAsia"/>
                <w:color w:val="000000" w:themeColor="text1"/>
                <w:sz w:val="16"/>
                <w:szCs w:val="16"/>
              </w:rPr>
            </w:pPr>
            <w:r w:rsidRPr="00E546C5">
              <w:rPr>
                <w:rFonts w:eastAsiaTheme="minorEastAsia"/>
                <w:color w:val="000000" w:themeColor="text1"/>
                <w:sz w:val="16"/>
                <w:szCs w:val="16"/>
              </w:rPr>
              <w:t>Материал несущих стен</w:t>
            </w:r>
          </w:p>
        </w:tc>
        <w:tc>
          <w:tcPr>
            <w:tcW w:w="708" w:type="dxa"/>
            <w:noWrap/>
            <w:hideMark/>
          </w:tcPr>
          <w:p w14:paraId="0A08AA24" w14:textId="77777777" w:rsidR="00D940DC" w:rsidRPr="00E546C5" w:rsidRDefault="00D940DC" w:rsidP="00D940DC">
            <w:pPr>
              <w:spacing w:after="0"/>
              <w:ind w:firstLine="0"/>
              <w:contextualSpacing/>
              <w:rPr>
                <w:rFonts w:eastAsiaTheme="minorEastAsia"/>
                <w:b/>
                <w:bCs/>
                <w:color w:val="000000" w:themeColor="text1"/>
                <w:sz w:val="16"/>
                <w:szCs w:val="16"/>
              </w:rPr>
            </w:pPr>
            <w:r w:rsidRPr="00E546C5">
              <w:rPr>
                <w:rFonts w:eastAsiaTheme="minorEastAsia"/>
                <w:b/>
                <w:bCs/>
                <w:color w:val="000000" w:themeColor="text1"/>
                <w:sz w:val="16"/>
                <w:szCs w:val="16"/>
              </w:rPr>
              <w:t>-</w:t>
            </w:r>
          </w:p>
        </w:tc>
        <w:tc>
          <w:tcPr>
            <w:tcW w:w="3374" w:type="dxa"/>
            <w:hideMark/>
          </w:tcPr>
          <w:p w14:paraId="0973ECFD" w14:textId="77777777" w:rsidR="00D940DC" w:rsidRPr="00E546C5" w:rsidRDefault="00D940DC" w:rsidP="00D940DC">
            <w:pPr>
              <w:spacing w:after="0"/>
              <w:ind w:right="317" w:firstLine="0"/>
              <w:contextualSpacing/>
              <w:rPr>
                <w:rFonts w:eastAsiaTheme="minorEastAsia"/>
                <w:color w:val="000000" w:themeColor="text1"/>
                <w:sz w:val="16"/>
                <w:szCs w:val="16"/>
              </w:rPr>
            </w:pPr>
            <w:r w:rsidRPr="00E546C5">
              <w:rPr>
                <w:color w:val="000000" w:themeColor="text1"/>
                <w:sz w:val="16"/>
                <w:szCs w:val="16"/>
                <w:shd w:val="clear" w:color="auto" w:fill="FFFFFF"/>
              </w:rPr>
              <w:t>Стены и перегородки – стеновой бетонный камень, газобетонные блоки</w:t>
            </w:r>
          </w:p>
        </w:tc>
      </w:tr>
      <w:tr w:rsidR="00D940DC" w:rsidRPr="00E13BB0" w14:paraId="7E8E8240" w14:textId="77777777" w:rsidTr="00A11F8C">
        <w:trPr>
          <w:trHeight w:val="300"/>
        </w:trPr>
        <w:tc>
          <w:tcPr>
            <w:tcW w:w="10178" w:type="dxa"/>
            <w:gridSpan w:val="4"/>
            <w:noWrap/>
            <w:hideMark/>
          </w:tcPr>
          <w:p w14:paraId="17C1BD79" w14:textId="77777777" w:rsidR="00D940DC" w:rsidRPr="008D3609" w:rsidRDefault="00D940DC" w:rsidP="00D940DC">
            <w:pPr>
              <w:spacing w:after="0"/>
              <w:ind w:firstLine="0"/>
              <w:contextualSpacing/>
              <w:rPr>
                <w:rFonts w:eastAsiaTheme="minorEastAsia"/>
                <w:b/>
                <w:bCs/>
                <w:color w:val="000000" w:themeColor="text1"/>
                <w:sz w:val="16"/>
                <w:szCs w:val="16"/>
              </w:rPr>
            </w:pPr>
            <w:r w:rsidRPr="008D3609">
              <w:rPr>
                <w:rFonts w:eastAsiaTheme="minorEastAsia"/>
                <w:b/>
                <w:bCs/>
                <w:color w:val="000000" w:themeColor="text1"/>
                <w:sz w:val="16"/>
                <w:szCs w:val="16"/>
              </w:rPr>
              <w:t xml:space="preserve">Фасады </w:t>
            </w:r>
          </w:p>
        </w:tc>
      </w:tr>
      <w:tr w:rsidR="00D940DC" w:rsidRPr="00E13BB0" w14:paraId="3A3E2A33" w14:textId="77777777" w:rsidTr="001C579E">
        <w:trPr>
          <w:trHeight w:val="300"/>
        </w:trPr>
        <w:tc>
          <w:tcPr>
            <w:tcW w:w="1135" w:type="dxa"/>
            <w:noWrap/>
            <w:hideMark/>
          </w:tcPr>
          <w:p w14:paraId="3C27D367"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28.</w:t>
            </w:r>
          </w:p>
        </w:tc>
        <w:tc>
          <w:tcPr>
            <w:tcW w:w="4961" w:type="dxa"/>
            <w:hideMark/>
          </w:tcPr>
          <w:p w14:paraId="5EE5DD86"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Тип фасада</w:t>
            </w:r>
          </w:p>
        </w:tc>
        <w:tc>
          <w:tcPr>
            <w:tcW w:w="708" w:type="dxa"/>
            <w:noWrap/>
            <w:hideMark/>
          </w:tcPr>
          <w:p w14:paraId="337045FB"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hideMark/>
          </w:tcPr>
          <w:p w14:paraId="75398207" w14:textId="77777777" w:rsidR="00D940DC" w:rsidRPr="008D3609" w:rsidRDefault="00D940DC" w:rsidP="00D940DC">
            <w:pPr>
              <w:spacing w:after="0"/>
              <w:ind w:right="-26" w:firstLine="0"/>
              <w:contextualSpacing/>
              <w:rPr>
                <w:rFonts w:eastAsiaTheme="minorEastAsia"/>
                <w:color w:val="000000" w:themeColor="text1"/>
                <w:sz w:val="16"/>
                <w:szCs w:val="16"/>
              </w:rPr>
            </w:pPr>
            <w:r w:rsidRPr="008D3609">
              <w:rPr>
                <w:color w:val="000000" w:themeColor="text1"/>
                <w:sz w:val="16"/>
                <w:szCs w:val="16"/>
                <w:shd w:val="clear" w:color="auto" w:fill="FFFFFF"/>
              </w:rPr>
              <w:t>Отделка защитно-декоративным слоем, окраска</w:t>
            </w:r>
          </w:p>
        </w:tc>
      </w:tr>
      <w:tr w:rsidR="00D940DC" w:rsidRPr="00E13BB0" w14:paraId="6FB0433C" w14:textId="77777777" w:rsidTr="00A11F8C">
        <w:trPr>
          <w:trHeight w:val="300"/>
        </w:trPr>
        <w:tc>
          <w:tcPr>
            <w:tcW w:w="10178" w:type="dxa"/>
            <w:gridSpan w:val="4"/>
            <w:noWrap/>
            <w:hideMark/>
          </w:tcPr>
          <w:p w14:paraId="7DE5B07A" w14:textId="77777777" w:rsidR="00D940DC" w:rsidRPr="003D5EF7" w:rsidRDefault="00D940DC" w:rsidP="00D940DC">
            <w:pPr>
              <w:spacing w:after="0"/>
              <w:ind w:firstLine="0"/>
              <w:contextualSpacing/>
              <w:rPr>
                <w:rFonts w:eastAsiaTheme="minorEastAsia"/>
                <w:b/>
                <w:bCs/>
                <w:color w:val="000000" w:themeColor="text1"/>
                <w:sz w:val="16"/>
                <w:szCs w:val="16"/>
              </w:rPr>
            </w:pPr>
            <w:r w:rsidRPr="003D5EF7">
              <w:rPr>
                <w:rFonts w:eastAsiaTheme="minorEastAsia"/>
                <w:b/>
                <w:bCs/>
                <w:color w:val="000000" w:themeColor="text1"/>
                <w:sz w:val="16"/>
                <w:szCs w:val="16"/>
              </w:rPr>
              <w:t xml:space="preserve">Крыши </w:t>
            </w:r>
          </w:p>
        </w:tc>
      </w:tr>
      <w:tr w:rsidR="00D940DC" w:rsidRPr="00E13BB0" w14:paraId="1FC40FA0" w14:textId="77777777" w:rsidTr="001C579E">
        <w:trPr>
          <w:trHeight w:val="300"/>
        </w:trPr>
        <w:tc>
          <w:tcPr>
            <w:tcW w:w="1135" w:type="dxa"/>
            <w:noWrap/>
            <w:hideMark/>
          </w:tcPr>
          <w:p w14:paraId="58104C02"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29.</w:t>
            </w:r>
          </w:p>
        </w:tc>
        <w:tc>
          <w:tcPr>
            <w:tcW w:w="4961" w:type="dxa"/>
            <w:hideMark/>
          </w:tcPr>
          <w:p w14:paraId="0440C245"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Тип крыши</w:t>
            </w:r>
          </w:p>
        </w:tc>
        <w:tc>
          <w:tcPr>
            <w:tcW w:w="708" w:type="dxa"/>
            <w:noWrap/>
            <w:hideMark/>
          </w:tcPr>
          <w:p w14:paraId="436986DD"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hideMark/>
          </w:tcPr>
          <w:p w14:paraId="4267B629"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 xml:space="preserve">Плоская </w:t>
            </w:r>
          </w:p>
        </w:tc>
      </w:tr>
      <w:tr w:rsidR="00D940DC" w:rsidRPr="00E13BB0" w14:paraId="10E4E26D" w14:textId="77777777" w:rsidTr="001C579E">
        <w:trPr>
          <w:trHeight w:val="300"/>
        </w:trPr>
        <w:tc>
          <w:tcPr>
            <w:tcW w:w="1135" w:type="dxa"/>
            <w:noWrap/>
            <w:hideMark/>
          </w:tcPr>
          <w:p w14:paraId="3F98209A"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30.</w:t>
            </w:r>
          </w:p>
        </w:tc>
        <w:tc>
          <w:tcPr>
            <w:tcW w:w="4961" w:type="dxa"/>
            <w:hideMark/>
          </w:tcPr>
          <w:p w14:paraId="4A27859E"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Тип кровли</w:t>
            </w:r>
          </w:p>
        </w:tc>
        <w:tc>
          <w:tcPr>
            <w:tcW w:w="708" w:type="dxa"/>
            <w:noWrap/>
            <w:hideMark/>
          </w:tcPr>
          <w:p w14:paraId="693DD7C9"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hideMark/>
          </w:tcPr>
          <w:p w14:paraId="048C2E9D"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Рулонная</w:t>
            </w:r>
          </w:p>
        </w:tc>
      </w:tr>
      <w:tr w:rsidR="00D940DC" w:rsidRPr="00E13BB0" w14:paraId="242D5749" w14:textId="77777777" w:rsidTr="00A11F8C">
        <w:trPr>
          <w:trHeight w:val="300"/>
        </w:trPr>
        <w:tc>
          <w:tcPr>
            <w:tcW w:w="10178" w:type="dxa"/>
            <w:gridSpan w:val="4"/>
            <w:noWrap/>
            <w:hideMark/>
          </w:tcPr>
          <w:p w14:paraId="37CF3B93" w14:textId="77777777" w:rsidR="00D940DC" w:rsidRPr="003D5EF7" w:rsidRDefault="00D940DC" w:rsidP="00D940DC">
            <w:pPr>
              <w:spacing w:after="0"/>
              <w:ind w:firstLine="0"/>
              <w:contextualSpacing/>
              <w:rPr>
                <w:rFonts w:eastAsiaTheme="minorEastAsia"/>
                <w:b/>
                <w:bCs/>
                <w:color w:val="000000" w:themeColor="text1"/>
                <w:sz w:val="16"/>
                <w:szCs w:val="16"/>
              </w:rPr>
            </w:pPr>
            <w:r w:rsidRPr="003D5EF7">
              <w:rPr>
                <w:rFonts w:eastAsiaTheme="minorEastAsia"/>
                <w:b/>
                <w:bCs/>
                <w:color w:val="000000" w:themeColor="text1"/>
                <w:sz w:val="16"/>
                <w:szCs w:val="16"/>
              </w:rPr>
              <w:t>Мусоропроводы</w:t>
            </w:r>
          </w:p>
        </w:tc>
      </w:tr>
      <w:tr w:rsidR="00D940DC" w:rsidRPr="00E13BB0" w14:paraId="6E33C17F" w14:textId="77777777" w:rsidTr="001C579E">
        <w:trPr>
          <w:trHeight w:val="300"/>
        </w:trPr>
        <w:tc>
          <w:tcPr>
            <w:tcW w:w="1135" w:type="dxa"/>
            <w:noWrap/>
            <w:hideMark/>
          </w:tcPr>
          <w:p w14:paraId="7A7A6009"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31.</w:t>
            </w:r>
          </w:p>
        </w:tc>
        <w:tc>
          <w:tcPr>
            <w:tcW w:w="4961" w:type="dxa"/>
            <w:hideMark/>
          </w:tcPr>
          <w:p w14:paraId="43C33547"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Тип мусоропровода</w:t>
            </w:r>
          </w:p>
        </w:tc>
        <w:tc>
          <w:tcPr>
            <w:tcW w:w="708" w:type="dxa"/>
            <w:noWrap/>
            <w:hideMark/>
          </w:tcPr>
          <w:p w14:paraId="32DFAFF2"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hideMark/>
          </w:tcPr>
          <w:p w14:paraId="4A6DB7DF"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холодный, сухой</w:t>
            </w:r>
          </w:p>
        </w:tc>
      </w:tr>
      <w:tr w:rsidR="00D940DC" w:rsidRPr="00E13BB0" w14:paraId="5D242982" w14:textId="77777777" w:rsidTr="001C579E">
        <w:trPr>
          <w:trHeight w:val="300"/>
        </w:trPr>
        <w:tc>
          <w:tcPr>
            <w:tcW w:w="1135" w:type="dxa"/>
            <w:noWrap/>
            <w:hideMark/>
          </w:tcPr>
          <w:p w14:paraId="52931D05" w14:textId="77777777" w:rsidR="00D940DC" w:rsidRPr="003D5EF7" w:rsidRDefault="00D940DC" w:rsidP="00D940DC">
            <w:pPr>
              <w:spacing w:after="0"/>
              <w:ind w:firstLine="0"/>
              <w:contextualSpacing/>
              <w:rPr>
                <w:rFonts w:eastAsiaTheme="minorEastAsia"/>
                <w:color w:val="000000" w:themeColor="text1"/>
                <w:sz w:val="16"/>
                <w:szCs w:val="16"/>
              </w:rPr>
            </w:pPr>
            <w:r w:rsidRPr="003D5EF7">
              <w:rPr>
                <w:rFonts w:eastAsiaTheme="minorEastAsia"/>
                <w:color w:val="000000" w:themeColor="text1"/>
                <w:sz w:val="16"/>
                <w:szCs w:val="16"/>
              </w:rPr>
              <w:t>32.</w:t>
            </w:r>
          </w:p>
        </w:tc>
        <w:tc>
          <w:tcPr>
            <w:tcW w:w="4961" w:type="dxa"/>
            <w:hideMark/>
          </w:tcPr>
          <w:p w14:paraId="70CD3AA1"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Количество мусоропроводов</w:t>
            </w:r>
          </w:p>
        </w:tc>
        <w:tc>
          <w:tcPr>
            <w:tcW w:w="708" w:type="dxa"/>
            <w:noWrap/>
            <w:hideMark/>
          </w:tcPr>
          <w:p w14:paraId="0C4F2F53"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ед.</w:t>
            </w:r>
          </w:p>
        </w:tc>
        <w:tc>
          <w:tcPr>
            <w:tcW w:w="3374" w:type="dxa"/>
            <w:hideMark/>
          </w:tcPr>
          <w:p w14:paraId="54D727F1"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4</w:t>
            </w:r>
          </w:p>
        </w:tc>
      </w:tr>
      <w:tr w:rsidR="00D940DC" w:rsidRPr="00E13BB0" w14:paraId="2D54AD01" w14:textId="77777777" w:rsidTr="00A11F8C">
        <w:trPr>
          <w:trHeight w:val="300"/>
        </w:trPr>
        <w:tc>
          <w:tcPr>
            <w:tcW w:w="10178" w:type="dxa"/>
            <w:gridSpan w:val="4"/>
            <w:noWrap/>
            <w:hideMark/>
          </w:tcPr>
          <w:p w14:paraId="4F593BB7" w14:textId="77777777" w:rsidR="00D940DC" w:rsidRPr="008D3609" w:rsidRDefault="00D940DC" w:rsidP="00D940DC">
            <w:pPr>
              <w:spacing w:after="0"/>
              <w:ind w:firstLine="0"/>
              <w:contextualSpacing/>
              <w:rPr>
                <w:rFonts w:eastAsiaTheme="minorEastAsia"/>
                <w:b/>
                <w:bCs/>
                <w:color w:val="000000" w:themeColor="text1"/>
                <w:sz w:val="16"/>
                <w:szCs w:val="16"/>
              </w:rPr>
            </w:pPr>
            <w:r w:rsidRPr="008D3609">
              <w:rPr>
                <w:rFonts w:eastAsiaTheme="minorEastAsia"/>
                <w:b/>
                <w:bCs/>
                <w:color w:val="000000" w:themeColor="text1"/>
                <w:sz w:val="16"/>
                <w:szCs w:val="16"/>
              </w:rPr>
              <w:t xml:space="preserve">Лифты </w:t>
            </w:r>
          </w:p>
        </w:tc>
      </w:tr>
      <w:tr w:rsidR="00D940DC" w:rsidRPr="00E13BB0" w14:paraId="3555074E" w14:textId="77777777" w:rsidTr="001C579E">
        <w:trPr>
          <w:trHeight w:val="300"/>
        </w:trPr>
        <w:tc>
          <w:tcPr>
            <w:tcW w:w="1135" w:type="dxa"/>
            <w:noWrap/>
            <w:hideMark/>
          </w:tcPr>
          <w:p w14:paraId="247DCAD1"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33.</w:t>
            </w:r>
          </w:p>
        </w:tc>
        <w:tc>
          <w:tcPr>
            <w:tcW w:w="4961" w:type="dxa"/>
            <w:hideMark/>
          </w:tcPr>
          <w:p w14:paraId="08DA8A66"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Пассажирские</w:t>
            </w:r>
          </w:p>
        </w:tc>
        <w:tc>
          <w:tcPr>
            <w:tcW w:w="708" w:type="dxa"/>
            <w:noWrap/>
            <w:hideMark/>
          </w:tcPr>
          <w:p w14:paraId="42FC0FB2"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ед</w:t>
            </w:r>
          </w:p>
        </w:tc>
        <w:tc>
          <w:tcPr>
            <w:tcW w:w="3374" w:type="dxa"/>
          </w:tcPr>
          <w:p w14:paraId="5AF2F2AF"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4</w:t>
            </w:r>
          </w:p>
        </w:tc>
      </w:tr>
      <w:tr w:rsidR="00D940DC" w:rsidRPr="00E13BB0" w14:paraId="23EAE7CA" w14:textId="77777777" w:rsidTr="001C579E">
        <w:trPr>
          <w:trHeight w:val="300"/>
        </w:trPr>
        <w:tc>
          <w:tcPr>
            <w:tcW w:w="1135" w:type="dxa"/>
            <w:noWrap/>
          </w:tcPr>
          <w:p w14:paraId="1A060C1C"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34.</w:t>
            </w:r>
          </w:p>
        </w:tc>
        <w:tc>
          <w:tcPr>
            <w:tcW w:w="4961" w:type="dxa"/>
            <w:hideMark/>
          </w:tcPr>
          <w:p w14:paraId="750B60AA"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Год ввода в эксплуатацию</w:t>
            </w:r>
          </w:p>
        </w:tc>
        <w:tc>
          <w:tcPr>
            <w:tcW w:w="708" w:type="dxa"/>
            <w:noWrap/>
            <w:hideMark/>
          </w:tcPr>
          <w:p w14:paraId="5088596F"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tcPr>
          <w:p w14:paraId="19DBE4F2"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2017</w:t>
            </w:r>
          </w:p>
        </w:tc>
      </w:tr>
      <w:tr w:rsidR="00D940DC" w:rsidRPr="00E13BB0" w14:paraId="5C74BE1F" w14:textId="77777777" w:rsidTr="001C579E">
        <w:trPr>
          <w:trHeight w:val="300"/>
        </w:trPr>
        <w:tc>
          <w:tcPr>
            <w:tcW w:w="1135" w:type="dxa"/>
            <w:noWrap/>
          </w:tcPr>
          <w:p w14:paraId="05CAFBFD"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35.</w:t>
            </w:r>
          </w:p>
        </w:tc>
        <w:tc>
          <w:tcPr>
            <w:tcW w:w="4961" w:type="dxa"/>
            <w:hideMark/>
          </w:tcPr>
          <w:p w14:paraId="5731D6F3"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Грузовые</w:t>
            </w:r>
          </w:p>
        </w:tc>
        <w:tc>
          <w:tcPr>
            <w:tcW w:w="708" w:type="dxa"/>
            <w:noWrap/>
            <w:hideMark/>
          </w:tcPr>
          <w:p w14:paraId="2E101167"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tcPr>
          <w:p w14:paraId="39787030"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4</w:t>
            </w:r>
          </w:p>
        </w:tc>
      </w:tr>
      <w:tr w:rsidR="00D940DC" w:rsidRPr="00E13BB0" w14:paraId="3F65682E" w14:textId="77777777" w:rsidTr="001C579E">
        <w:trPr>
          <w:trHeight w:val="121"/>
        </w:trPr>
        <w:tc>
          <w:tcPr>
            <w:tcW w:w="1135" w:type="dxa"/>
            <w:noWrap/>
          </w:tcPr>
          <w:p w14:paraId="05AE9F8E"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36.</w:t>
            </w:r>
          </w:p>
        </w:tc>
        <w:tc>
          <w:tcPr>
            <w:tcW w:w="4961" w:type="dxa"/>
            <w:hideMark/>
          </w:tcPr>
          <w:p w14:paraId="172BBA78"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Год ввода в эксплуатацию</w:t>
            </w:r>
          </w:p>
        </w:tc>
        <w:tc>
          <w:tcPr>
            <w:tcW w:w="708" w:type="dxa"/>
            <w:noWrap/>
            <w:hideMark/>
          </w:tcPr>
          <w:p w14:paraId="039D43B2"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w:t>
            </w:r>
          </w:p>
        </w:tc>
        <w:tc>
          <w:tcPr>
            <w:tcW w:w="3374" w:type="dxa"/>
          </w:tcPr>
          <w:p w14:paraId="433ABCAF" w14:textId="77777777" w:rsidR="00D940DC" w:rsidRPr="008D3609" w:rsidRDefault="00D940DC" w:rsidP="00D940DC">
            <w:pPr>
              <w:spacing w:after="0"/>
              <w:ind w:firstLine="0"/>
              <w:contextualSpacing/>
              <w:rPr>
                <w:rFonts w:eastAsiaTheme="minorEastAsia"/>
                <w:color w:val="000000" w:themeColor="text1"/>
                <w:sz w:val="16"/>
                <w:szCs w:val="16"/>
              </w:rPr>
            </w:pPr>
            <w:r w:rsidRPr="008D3609">
              <w:rPr>
                <w:rFonts w:eastAsiaTheme="minorEastAsia"/>
                <w:color w:val="000000" w:themeColor="text1"/>
                <w:sz w:val="16"/>
                <w:szCs w:val="16"/>
              </w:rPr>
              <w:t>2017</w:t>
            </w:r>
          </w:p>
        </w:tc>
      </w:tr>
      <w:tr w:rsidR="00D940DC" w:rsidRPr="00E13BB0" w14:paraId="1C221E4F" w14:textId="77777777" w:rsidTr="00A11F8C">
        <w:trPr>
          <w:trHeight w:val="300"/>
        </w:trPr>
        <w:tc>
          <w:tcPr>
            <w:tcW w:w="10178" w:type="dxa"/>
            <w:gridSpan w:val="4"/>
            <w:noWrap/>
            <w:hideMark/>
          </w:tcPr>
          <w:p w14:paraId="305A880D" w14:textId="77777777" w:rsidR="00D940DC" w:rsidRPr="00E13BB0" w:rsidRDefault="00D940DC" w:rsidP="00D940DC">
            <w:pPr>
              <w:spacing w:after="0"/>
              <w:ind w:firstLine="0"/>
              <w:contextualSpacing/>
              <w:rPr>
                <w:rFonts w:eastAsiaTheme="minorEastAsia"/>
                <w:b/>
                <w:bCs/>
                <w:color w:val="000000" w:themeColor="text1"/>
                <w:sz w:val="16"/>
                <w:szCs w:val="16"/>
              </w:rPr>
            </w:pPr>
            <w:r w:rsidRPr="00E13BB0">
              <w:rPr>
                <w:rFonts w:eastAsiaTheme="minorEastAsia"/>
                <w:b/>
                <w:bCs/>
                <w:color w:val="000000" w:themeColor="text1"/>
                <w:sz w:val="16"/>
                <w:szCs w:val="16"/>
              </w:rPr>
              <w:t>Общедомовые приборы учета</w:t>
            </w:r>
          </w:p>
        </w:tc>
      </w:tr>
      <w:tr w:rsidR="00D940DC" w:rsidRPr="00E13BB0" w14:paraId="04CD4BAC" w14:textId="77777777" w:rsidTr="001C579E">
        <w:trPr>
          <w:trHeight w:val="300"/>
        </w:trPr>
        <w:tc>
          <w:tcPr>
            <w:tcW w:w="1135" w:type="dxa"/>
            <w:noWrap/>
            <w:hideMark/>
          </w:tcPr>
          <w:p w14:paraId="63F19064"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37.</w:t>
            </w:r>
          </w:p>
        </w:tc>
        <w:tc>
          <w:tcPr>
            <w:tcW w:w="4961" w:type="dxa"/>
            <w:vAlign w:val="center"/>
          </w:tcPr>
          <w:p w14:paraId="453D4869" w14:textId="77777777" w:rsidR="00D940DC" w:rsidRPr="002C4D0E" w:rsidRDefault="00D940DC" w:rsidP="00D940DC">
            <w:pPr>
              <w:spacing w:after="0"/>
              <w:ind w:right="-112" w:firstLine="0"/>
              <w:contextualSpacing/>
              <w:rPr>
                <w:rFonts w:eastAsiaTheme="minorEastAsia"/>
                <w:color w:val="000000" w:themeColor="text1"/>
                <w:sz w:val="16"/>
                <w:szCs w:val="16"/>
              </w:rPr>
            </w:pPr>
            <w:r w:rsidRPr="002C4D0E">
              <w:rPr>
                <w:b/>
                <w:bCs/>
                <w:color w:val="000000" w:themeColor="text1"/>
                <w:sz w:val="16"/>
                <w:szCs w:val="16"/>
              </w:rPr>
              <w:t>Вид коммунального ресурса</w:t>
            </w:r>
          </w:p>
        </w:tc>
        <w:tc>
          <w:tcPr>
            <w:tcW w:w="4082" w:type="dxa"/>
            <w:gridSpan w:val="2"/>
            <w:vAlign w:val="center"/>
          </w:tcPr>
          <w:p w14:paraId="5B0FB631" w14:textId="77777777" w:rsidR="00D940DC" w:rsidRPr="002C4D0E" w:rsidRDefault="00D940DC" w:rsidP="00D940DC">
            <w:pPr>
              <w:spacing w:after="0"/>
              <w:ind w:right="-112" w:firstLine="0"/>
              <w:contextualSpacing/>
              <w:rPr>
                <w:rFonts w:eastAsiaTheme="minorEastAsia"/>
                <w:color w:val="000000" w:themeColor="text1"/>
                <w:sz w:val="16"/>
                <w:szCs w:val="16"/>
              </w:rPr>
            </w:pPr>
            <w:r w:rsidRPr="002C4D0E">
              <w:rPr>
                <w:b/>
                <w:bCs/>
                <w:color w:val="000000" w:themeColor="text1"/>
                <w:sz w:val="16"/>
                <w:szCs w:val="16"/>
              </w:rPr>
              <w:t>Наличие/отсутствие</w:t>
            </w:r>
          </w:p>
        </w:tc>
      </w:tr>
      <w:tr w:rsidR="00D940DC" w:rsidRPr="00E13BB0" w14:paraId="6E30B91B" w14:textId="77777777" w:rsidTr="001C579E">
        <w:trPr>
          <w:trHeight w:val="58"/>
        </w:trPr>
        <w:tc>
          <w:tcPr>
            <w:tcW w:w="1135" w:type="dxa"/>
            <w:noWrap/>
          </w:tcPr>
          <w:p w14:paraId="52DCBF1A"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38.</w:t>
            </w:r>
          </w:p>
        </w:tc>
        <w:tc>
          <w:tcPr>
            <w:tcW w:w="4961" w:type="dxa"/>
          </w:tcPr>
          <w:p w14:paraId="799C3C6E" w14:textId="77777777" w:rsidR="00D940DC" w:rsidRPr="002C4D0E" w:rsidRDefault="00D940DC" w:rsidP="00D940DC">
            <w:pPr>
              <w:spacing w:after="0"/>
              <w:ind w:right="-112" w:firstLine="0"/>
              <w:contextualSpacing/>
              <w:rPr>
                <w:rFonts w:eastAsiaTheme="minorEastAsia"/>
                <w:color w:val="000000" w:themeColor="text1"/>
                <w:sz w:val="16"/>
                <w:szCs w:val="16"/>
              </w:rPr>
            </w:pPr>
            <w:r w:rsidRPr="002C4D0E">
              <w:rPr>
                <w:rStyle w:val="ng-binding"/>
                <w:color w:val="000000" w:themeColor="text1"/>
                <w:sz w:val="16"/>
                <w:szCs w:val="16"/>
              </w:rPr>
              <w:t>Электрическая энергия</w:t>
            </w:r>
          </w:p>
        </w:tc>
        <w:tc>
          <w:tcPr>
            <w:tcW w:w="4082" w:type="dxa"/>
            <w:gridSpan w:val="2"/>
          </w:tcPr>
          <w:p w14:paraId="79C74F0E" w14:textId="77777777" w:rsidR="00D940DC" w:rsidRPr="002C4D0E" w:rsidRDefault="00D940DC" w:rsidP="00D940DC">
            <w:pPr>
              <w:spacing w:after="0"/>
              <w:ind w:right="-112" w:firstLine="0"/>
              <w:contextualSpacing/>
              <w:jc w:val="center"/>
              <w:rPr>
                <w:rFonts w:eastAsiaTheme="minorEastAsia"/>
                <w:color w:val="000000" w:themeColor="text1"/>
                <w:sz w:val="16"/>
                <w:szCs w:val="16"/>
              </w:rPr>
            </w:pPr>
            <w:r w:rsidRPr="002C4D0E">
              <w:rPr>
                <w:rStyle w:val="ng-binding"/>
                <w:color w:val="000000" w:themeColor="text1"/>
                <w:sz w:val="16"/>
                <w:szCs w:val="16"/>
              </w:rPr>
              <w:t>оборудован</w:t>
            </w:r>
          </w:p>
        </w:tc>
      </w:tr>
      <w:tr w:rsidR="00D940DC" w:rsidRPr="00E13BB0" w14:paraId="275838E5" w14:textId="77777777" w:rsidTr="001C579E">
        <w:trPr>
          <w:trHeight w:val="167"/>
        </w:trPr>
        <w:tc>
          <w:tcPr>
            <w:tcW w:w="1135" w:type="dxa"/>
            <w:noWrap/>
          </w:tcPr>
          <w:p w14:paraId="5E3A25BC"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39.</w:t>
            </w:r>
          </w:p>
        </w:tc>
        <w:tc>
          <w:tcPr>
            <w:tcW w:w="4961" w:type="dxa"/>
          </w:tcPr>
          <w:p w14:paraId="77C690E8" w14:textId="77777777" w:rsidR="00D940DC" w:rsidRPr="002C4D0E" w:rsidRDefault="00D940DC" w:rsidP="00D940DC">
            <w:pPr>
              <w:spacing w:after="0"/>
              <w:ind w:right="30" w:firstLine="0"/>
              <w:contextualSpacing/>
              <w:rPr>
                <w:rFonts w:eastAsiaTheme="minorEastAsia"/>
                <w:color w:val="000000" w:themeColor="text1"/>
                <w:sz w:val="16"/>
                <w:szCs w:val="16"/>
              </w:rPr>
            </w:pPr>
            <w:r w:rsidRPr="002C4D0E">
              <w:rPr>
                <w:color w:val="000000" w:themeColor="text1"/>
                <w:sz w:val="16"/>
                <w:szCs w:val="16"/>
              </w:rPr>
              <w:t>Холодная вода</w:t>
            </w:r>
          </w:p>
        </w:tc>
        <w:tc>
          <w:tcPr>
            <w:tcW w:w="4082" w:type="dxa"/>
            <w:gridSpan w:val="2"/>
            <w:noWrap/>
          </w:tcPr>
          <w:p w14:paraId="17B21EE7" w14:textId="77777777" w:rsidR="00D940DC" w:rsidRPr="002C4D0E" w:rsidRDefault="00D940DC" w:rsidP="00D940DC">
            <w:pPr>
              <w:spacing w:after="0"/>
              <w:ind w:right="-112" w:firstLine="0"/>
              <w:contextualSpacing/>
              <w:jc w:val="center"/>
              <w:rPr>
                <w:rFonts w:eastAsiaTheme="minorEastAsia"/>
                <w:color w:val="000000" w:themeColor="text1"/>
                <w:sz w:val="16"/>
                <w:szCs w:val="16"/>
              </w:rPr>
            </w:pPr>
            <w:r w:rsidRPr="002C4D0E">
              <w:rPr>
                <w:color w:val="000000" w:themeColor="text1"/>
                <w:sz w:val="16"/>
                <w:szCs w:val="16"/>
              </w:rPr>
              <w:t>оборудован</w:t>
            </w:r>
          </w:p>
        </w:tc>
      </w:tr>
      <w:tr w:rsidR="00D940DC" w:rsidRPr="00E13BB0" w14:paraId="5956DE67" w14:textId="77777777" w:rsidTr="001C579E">
        <w:trPr>
          <w:trHeight w:val="142"/>
        </w:trPr>
        <w:tc>
          <w:tcPr>
            <w:tcW w:w="1135" w:type="dxa"/>
            <w:noWrap/>
          </w:tcPr>
          <w:p w14:paraId="7E8B6CC6"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40.</w:t>
            </w:r>
          </w:p>
        </w:tc>
        <w:tc>
          <w:tcPr>
            <w:tcW w:w="4961" w:type="dxa"/>
            <w:noWrap/>
          </w:tcPr>
          <w:p w14:paraId="45D8E1FD" w14:textId="77777777" w:rsidR="00D940DC" w:rsidRPr="002C4D0E" w:rsidRDefault="00D940DC" w:rsidP="00D940DC">
            <w:pPr>
              <w:spacing w:after="0"/>
              <w:ind w:right="30" w:firstLine="0"/>
              <w:contextualSpacing/>
              <w:rPr>
                <w:rFonts w:eastAsiaTheme="minorEastAsia"/>
                <w:color w:val="000000" w:themeColor="text1"/>
                <w:sz w:val="16"/>
                <w:szCs w:val="16"/>
              </w:rPr>
            </w:pPr>
            <w:r w:rsidRPr="002C4D0E">
              <w:rPr>
                <w:color w:val="000000" w:themeColor="text1"/>
                <w:sz w:val="16"/>
                <w:szCs w:val="16"/>
              </w:rPr>
              <w:t>Газоснабжение</w:t>
            </w:r>
          </w:p>
        </w:tc>
        <w:tc>
          <w:tcPr>
            <w:tcW w:w="4082" w:type="dxa"/>
            <w:gridSpan w:val="2"/>
          </w:tcPr>
          <w:p w14:paraId="2C627CB4" w14:textId="77777777" w:rsidR="00D940DC" w:rsidRPr="002C4D0E" w:rsidRDefault="00D940DC" w:rsidP="00D940DC">
            <w:pPr>
              <w:spacing w:after="0"/>
              <w:ind w:right="-112" w:firstLine="0"/>
              <w:contextualSpacing/>
              <w:jc w:val="center"/>
              <w:rPr>
                <w:rFonts w:eastAsiaTheme="minorEastAsia"/>
                <w:color w:val="000000" w:themeColor="text1"/>
                <w:sz w:val="16"/>
                <w:szCs w:val="16"/>
              </w:rPr>
            </w:pPr>
            <w:r w:rsidRPr="002C4D0E">
              <w:rPr>
                <w:color w:val="000000" w:themeColor="text1"/>
                <w:sz w:val="16"/>
                <w:szCs w:val="16"/>
              </w:rPr>
              <w:t>оборудован</w:t>
            </w:r>
          </w:p>
        </w:tc>
      </w:tr>
      <w:tr w:rsidR="00D940DC" w:rsidRPr="00E13BB0" w14:paraId="14D6D467" w14:textId="77777777" w:rsidTr="00A11F8C">
        <w:trPr>
          <w:trHeight w:val="300"/>
        </w:trPr>
        <w:tc>
          <w:tcPr>
            <w:tcW w:w="10178" w:type="dxa"/>
            <w:gridSpan w:val="4"/>
            <w:noWrap/>
            <w:hideMark/>
          </w:tcPr>
          <w:p w14:paraId="749F0D86"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электроснабжения</w:t>
            </w:r>
          </w:p>
        </w:tc>
      </w:tr>
      <w:tr w:rsidR="00D940DC" w:rsidRPr="00E13BB0" w14:paraId="6108F2D4" w14:textId="77777777" w:rsidTr="001C579E">
        <w:trPr>
          <w:trHeight w:val="80"/>
        </w:trPr>
        <w:tc>
          <w:tcPr>
            <w:tcW w:w="1135" w:type="dxa"/>
            <w:noWrap/>
            <w:hideMark/>
          </w:tcPr>
          <w:p w14:paraId="109F3DAD"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41.</w:t>
            </w:r>
          </w:p>
        </w:tc>
        <w:tc>
          <w:tcPr>
            <w:tcW w:w="4961" w:type="dxa"/>
            <w:noWrap/>
            <w:hideMark/>
          </w:tcPr>
          <w:p w14:paraId="480DC98C"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электроснабжения</w:t>
            </w:r>
          </w:p>
        </w:tc>
        <w:tc>
          <w:tcPr>
            <w:tcW w:w="708" w:type="dxa"/>
            <w:noWrap/>
            <w:hideMark/>
          </w:tcPr>
          <w:p w14:paraId="53F9E66F"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350A23B7"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Центральное</w:t>
            </w:r>
          </w:p>
        </w:tc>
      </w:tr>
      <w:tr w:rsidR="00D940DC" w:rsidRPr="00E13BB0" w14:paraId="74951390" w14:textId="77777777" w:rsidTr="00A11F8C">
        <w:trPr>
          <w:trHeight w:val="300"/>
        </w:trPr>
        <w:tc>
          <w:tcPr>
            <w:tcW w:w="10178" w:type="dxa"/>
            <w:gridSpan w:val="4"/>
            <w:noWrap/>
            <w:hideMark/>
          </w:tcPr>
          <w:p w14:paraId="2F589691"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теплоснабжения</w:t>
            </w:r>
          </w:p>
        </w:tc>
      </w:tr>
      <w:tr w:rsidR="00D940DC" w:rsidRPr="00E13BB0" w14:paraId="5446B1E6" w14:textId="77777777" w:rsidTr="001C579E">
        <w:trPr>
          <w:trHeight w:val="316"/>
        </w:trPr>
        <w:tc>
          <w:tcPr>
            <w:tcW w:w="1135" w:type="dxa"/>
            <w:noWrap/>
            <w:hideMark/>
          </w:tcPr>
          <w:p w14:paraId="161C61D1"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42.</w:t>
            </w:r>
          </w:p>
        </w:tc>
        <w:tc>
          <w:tcPr>
            <w:tcW w:w="4961" w:type="dxa"/>
            <w:noWrap/>
            <w:hideMark/>
          </w:tcPr>
          <w:p w14:paraId="59E154FC"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теплоснабжения</w:t>
            </w:r>
          </w:p>
        </w:tc>
        <w:tc>
          <w:tcPr>
            <w:tcW w:w="708" w:type="dxa"/>
            <w:noWrap/>
            <w:hideMark/>
          </w:tcPr>
          <w:p w14:paraId="34861B05"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w:t>
            </w:r>
          </w:p>
        </w:tc>
        <w:tc>
          <w:tcPr>
            <w:tcW w:w="3374" w:type="dxa"/>
            <w:hideMark/>
          </w:tcPr>
          <w:p w14:paraId="17C74FA2" w14:textId="77777777" w:rsidR="00D940DC" w:rsidRPr="002C4D0E" w:rsidRDefault="00D940DC" w:rsidP="00D940DC">
            <w:pPr>
              <w:spacing w:after="0"/>
              <w:ind w:right="-33" w:firstLine="0"/>
              <w:contextualSpacing/>
              <w:rPr>
                <w:rFonts w:eastAsiaTheme="minorEastAsia"/>
                <w:color w:val="000000" w:themeColor="text1"/>
                <w:sz w:val="16"/>
                <w:szCs w:val="16"/>
              </w:rPr>
            </w:pPr>
            <w:r w:rsidRPr="002C4D0E">
              <w:rPr>
                <w:color w:val="000000" w:themeColor="text1"/>
                <w:sz w:val="16"/>
                <w:szCs w:val="16"/>
              </w:rPr>
              <w:t>Индивидуальный тепловой пункт (ИТП)</w:t>
            </w:r>
          </w:p>
        </w:tc>
      </w:tr>
      <w:tr w:rsidR="00D940DC" w:rsidRPr="00E13BB0" w14:paraId="6BBCE328" w14:textId="77777777" w:rsidTr="00A11F8C">
        <w:trPr>
          <w:trHeight w:val="323"/>
        </w:trPr>
        <w:tc>
          <w:tcPr>
            <w:tcW w:w="10178" w:type="dxa"/>
            <w:gridSpan w:val="4"/>
            <w:noWrap/>
            <w:hideMark/>
          </w:tcPr>
          <w:p w14:paraId="3723994D"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горячего водоснабжения</w:t>
            </w:r>
          </w:p>
        </w:tc>
      </w:tr>
      <w:tr w:rsidR="00D940DC" w:rsidRPr="00E13BB0" w14:paraId="1741D5D0" w14:textId="77777777" w:rsidTr="001C579E">
        <w:trPr>
          <w:trHeight w:val="300"/>
        </w:trPr>
        <w:tc>
          <w:tcPr>
            <w:tcW w:w="1135" w:type="dxa"/>
            <w:noWrap/>
            <w:hideMark/>
          </w:tcPr>
          <w:p w14:paraId="48635A9C"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43.</w:t>
            </w:r>
          </w:p>
        </w:tc>
        <w:tc>
          <w:tcPr>
            <w:tcW w:w="4961" w:type="dxa"/>
            <w:noWrap/>
            <w:hideMark/>
          </w:tcPr>
          <w:p w14:paraId="2697EDDD"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горячего водоснабжения</w:t>
            </w:r>
          </w:p>
        </w:tc>
        <w:tc>
          <w:tcPr>
            <w:tcW w:w="708" w:type="dxa"/>
            <w:noWrap/>
            <w:hideMark/>
          </w:tcPr>
          <w:p w14:paraId="2D8CECEF"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126A68C4" w14:textId="77777777" w:rsidR="00D940DC" w:rsidRPr="002C4D0E" w:rsidRDefault="00D940DC" w:rsidP="00D940DC">
            <w:pPr>
              <w:shd w:val="clear" w:color="auto" w:fill="FFFFFF"/>
              <w:suppressAutoHyphens w:val="0"/>
              <w:overflowPunct/>
              <w:autoSpaceDE/>
              <w:autoSpaceDN/>
              <w:adjustRightInd/>
              <w:spacing w:after="0"/>
              <w:ind w:right="0" w:firstLine="0"/>
              <w:contextualSpacing/>
              <w:textAlignment w:val="auto"/>
              <w:rPr>
                <w:rFonts w:eastAsiaTheme="minorEastAsia"/>
                <w:color w:val="000000" w:themeColor="text1"/>
                <w:sz w:val="16"/>
                <w:szCs w:val="16"/>
              </w:rPr>
            </w:pPr>
            <w:r w:rsidRPr="002C4D0E">
              <w:rPr>
                <w:color w:val="000000" w:themeColor="text1"/>
                <w:sz w:val="16"/>
                <w:szCs w:val="16"/>
              </w:rPr>
              <w:t>Индивидуальный тепловой пункт (ИТП)</w:t>
            </w:r>
          </w:p>
        </w:tc>
      </w:tr>
      <w:tr w:rsidR="00D940DC" w:rsidRPr="00E13BB0" w14:paraId="44ECD299" w14:textId="77777777" w:rsidTr="00A11F8C">
        <w:trPr>
          <w:trHeight w:val="300"/>
        </w:trPr>
        <w:tc>
          <w:tcPr>
            <w:tcW w:w="10178" w:type="dxa"/>
            <w:gridSpan w:val="4"/>
            <w:noWrap/>
            <w:hideMark/>
          </w:tcPr>
          <w:p w14:paraId="53B43F4A"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холодного водоснабжения</w:t>
            </w:r>
          </w:p>
        </w:tc>
      </w:tr>
      <w:tr w:rsidR="00D940DC" w:rsidRPr="00E13BB0" w14:paraId="3AD7E7AE" w14:textId="77777777" w:rsidTr="001C579E">
        <w:trPr>
          <w:trHeight w:val="70"/>
        </w:trPr>
        <w:tc>
          <w:tcPr>
            <w:tcW w:w="1135" w:type="dxa"/>
            <w:noWrap/>
            <w:hideMark/>
          </w:tcPr>
          <w:p w14:paraId="4C5813D1"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44.</w:t>
            </w:r>
          </w:p>
        </w:tc>
        <w:tc>
          <w:tcPr>
            <w:tcW w:w="4961" w:type="dxa"/>
            <w:noWrap/>
            <w:hideMark/>
          </w:tcPr>
          <w:p w14:paraId="69FD29C4"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холодного водоснабжения</w:t>
            </w:r>
          </w:p>
        </w:tc>
        <w:tc>
          <w:tcPr>
            <w:tcW w:w="708" w:type="dxa"/>
            <w:noWrap/>
            <w:hideMark/>
          </w:tcPr>
          <w:p w14:paraId="3038332C"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770FF932"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Центральное</w:t>
            </w:r>
          </w:p>
        </w:tc>
      </w:tr>
      <w:tr w:rsidR="00D940DC" w:rsidRPr="00E13BB0" w14:paraId="2E4B609B" w14:textId="77777777" w:rsidTr="00A11F8C">
        <w:trPr>
          <w:trHeight w:val="300"/>
        </w:trPr>
        <w:tc>
          <w:tcPr>
            <w:tcW w:w="10178" w:type="dxa"/>
            <w:gridSpan w:val="4"/>
            <w:noWrap/>
            <w:hideMark/>
          </w:tcPr>
          <w:p w14:paraId="07DFC313"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водоотведения</w:t>
            </w:r>
          </w:p>
        </w:tc>
      </w:tr>
      <w:tr w:rsidR="00D940DC" w:rsidRPr="00E13BB0" w14:paraId="4C4B6623" w14:textId="77777777" w:rsidTr="001C579E">
        <w:trPr>
          <w:trHeight w:val="300"/>
        </w:trPr>
        <w:tc>
          <w:tcPr>
            <w:tcW w:w="1135" w:type="dxa"/>
            <w:noWrap/>
            <w:hideMark/>
          </w:tcPr>
          <w:p w14:paraId="1CC5F6B3"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45.</w:t>
            </w:r>
          </w:p>
        </w:tc>
        <w:tc>
          <w:tcPr>
            <w:tcW w:w="4961" w:type="dxa"/>
            <w:noWrap/>
            <w:hideMark/>
          </w:tcPr>
          <w:p w14:paraId="7195E314"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водоотведения</w:t>
            </w:r>
          </w:p>
        </w:tc>
        <w:tc>
          <w:tcPr>
            <w:tcW w:w="708" w:type="dxa"/>
            <w:noWrap/>
            <w:hideMark/>
          </w:tcPr>
          <w:p w14:paraId="1E355CFF"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003D5751" w14:textId="77777777" w:rsidR="00D940DC" w:rsidRPr="002C4D0E" w:rsidRDefault="00D940DC" w:rsidP="00D940DC">
            <w:pPr>
              <w:spacing w:after="0"/>
              <w:ind w:right="0" w:firstLine="0"/>
              <w:contextualSpacing/>
              <w:rPr>
                <w:rFonts w:eastAsiaTheme="minorEastAsia"/>
                <w:color w:val="000000" w:themeColor="text1"/>
                <w:sz w:val="16"/>
                <w:szCs w:val="16"/>
              </w:rPr>
            </w:pPr>
            <w:r w:rsidRPr="002C4D0E">
              <w:rPr>
                <w:rFonts w:eastAsiaTheme="minorEastAsia"/>
                <w:color w:val="000000" w:themeColor="text1"/>
                <w:sz w:val="16"/>
                <w:szCs w:val="16"/>
              </w:rPr>
              <w:t>Централизованная канализация</w:t>
            </w:r>
          </w:p>
        </w:tc>
      </w:tr>
      <w:tr w:rsidR="00D940DC" w:rsidRPr="00E13BB0" w14:paraId="4D52A3CC" w14:textId="77777777" w:rsidTr="00A11F8C">
        <w:trPr>
          <w:trHeight w:val="300"/>
        </w:trPr>
        <w:tc>
          <w:tcPr>
            <w:tcW w:w="10178" w:type="dxa"/>
            <w:gridSpan w:val="4"/>
            <w:noWrap/>
            <w:hideMark/>
          </w:tcPr>
          <w:p w14:paraId="039A30E6"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газоснабжения</w:t>
            </w:r>
          </w:p>
        </w:tc>
      </w:tr>
      <w:tr w:rsidR="00D940DC" w:rsidRPr="00E13BB0" w14:paraId="7768C33E" w14:textId="77777777" w:rsidTr="001C579E">
        <w:trPr>
          <w:trHeight w:val="175"/>
        </w:trPr>
        <w:tc>
          <w:tcPr>
            <w:tcW w:w="1135" w:type="dxa"/>
            <w:noWrap/>
            <w:hideMark/>
          </w:tcPr>
          <w:p w14:paraId="7662A472"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46.</w:t>
            </w:r>
          </w:p>
        </w:tc>
        <w:tc>
          <w:tcPr>
            <w:tcW w:w="4961" w:type="dxa"/>
            <w:noWrap/>
            <w:hideMark/>
          </w:tcPr>
          <w:p w14:paraId="414B935D"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газоснабжения</w:t>
            </w:r>
          </w:p>
        </w:tc>
        <w:tc>
          <w:tcPr>
            <w:tcW w:w="708" w:type="dxa"/>
            <w:noWrap/>
            <w:hideMark/>
          </w:tcPr>
          <w:p w14:paraId="0B612AA2"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29AD4625" w14:textId="77777777" w:rsidR="00D940DC" w:rsidRPr="002C4D0E" w:rsidRDefault="00D940DC" w:rsidP="00D940DC">
            <w:pPr>
              <w:spacing w:after="0"/>
              <w:ind w:firstLine="0"/>
              <w:contextualSpacing/>
              <w:rPr>
                <w:rFonts w:eastAsiaTheme="minorEastAsia"/>
                <w:color w:val="000000" w:themeColor="text1"/>
                <w:sz w:val="16"/>
                <w:szCs w:val="16"/>
              </w:rPr>
            </w:pPr>
          </w:p>
        </w:tc>
      </w:tr>
      <w:tr w:rsidR="00D940DC" w:rsidRPr="00E13BB0" w14:paraId="56FA13CD" w14:textId="77777777" w:rsidTr="00A11F8C">
        <w:trPr>
          <w:trHeight w:val="300"/>
        </w:trPr>
        <w:tc>
          <w:tcPr>
            <w:tcW w:w="10178" w:type="dxa"/>
            <w:gridSpan w:val="4"/>
            <w:noWrap/>
            <w:hideMark/>
          </w:tcPr>
          <w:p w14:paraId="09171E82"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вентиляции</w:t>
            </w:r>
          </w:p>
        </w:tc>
      </w:tr>
      <w:tr w:rsidR="00D940DC" w:rsidRPr="00E13BB0" w14:paraId="479C4BF8" w14:textId="77777777" w:rsidTr="001C579E">
        <w:trPr>
          <w:trHeight w:val="300"/>
        </w:trPr>
        <w:tc>
          <w:tcPr>
            <w:tcW w:w="1135" w:type="dxa"/>
            <w:noWrap/>
            <w:hideMark/>
          </w:tcPr>
          <w:p w14:paraId="52D6909D"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47.</w:t>
            </w:r>
          </w:p>
        </w:tc>
        <w:tc>
          <w:tcPr>
            <w:tcW w:w="4961" w:type="dxa"/>
            <w:noWrap/>
            <w:hideMark/>
          </w:tcPr>
          <w:p w14:paraId="0C76BB84"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вентиляции</w:t>
            </w:r>
          </w:p>
        </w:tc>
        <w:tc>
          <w:tcPr>
            <w:tcW w:w="708" w:type="dxa"/>
            <w:noWrap/>
            <w:hideMark/>
          </w:tcPr>
          <w:p w14:paraId="420480AF"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41C98939" w14:textId="77777777" w:rsidR="00D940DC" w:rsidRPr="002C4D0E" w:rsidRDefault="00D940DC" w:rsidP="00D940DC">
            <w:pPr>
              <w:spacing w:after="0"/>
              <w:ind w:right="-52" w:firstLine="0"/>
              <w:contextualSpacing/>
              <w:rPr>
                <w:rFonts w:eastAsiaTheme="minorEastAsia"/>
                <w:color w:val="000000" w:themeColor="text1"/>
                <w:sz w:val="16"/>
                <w:szCs w:val="16"/>
              </w:rPr>
            </w:pPr>
            <w:r w:rsidRPr="002C4D0E">
              <w:rPr>
                <w:rFonts w:eastAsiaTheme="minorEastAsia"/>
                <w:color w:val="000000" w:themeColor="text1"/>
                <w:sz w:val="16"/>
                <w:szCs w:val="16"/>
              </w:rPr>
              <w:t xml:space="preserve">Приточно-вытяжная </w:t>
            </w:r>
          </w:p>
          <w:p w14:paraId="6BA22CC4" w14:textId="77777777" w:rsidR="00D940DC" w:rsidRPr="002C4D0E" w:rsidRDefault="00D940DC" w:rsidP="00D940DC">
            <w:pPr>
              <w:spacing w:after="0"/>
              <w:ind w:right="-52" w:firstLine="0"/>
              <w:contextualSpacing/>
              <w:rPr>
                <w:rFonts w:eastAsiaTheme="minorEastAsia"/>
                <w:color w:val="000000" w:themeColor="text1"/>
                <w:sz w:val="16"/>
                <w:szCs w:val="16"/>
              </w:rPr>
            </w:pPr>
            <w:r w:rsidRPr="002C4D0E">
              <w:rPr>
                <w:rFonts w:eastAsiaTheme="minorEastAsia"/>
                <w:color w:val="000000" w:themeColor="text1"/>
                <w:sz w:val="16"/>
                <w:szCs w:val="16"/>
              </w:rPr>
              <w:t>вентиляция</w:t>
            </w:r>
          </w:p>
        </w:tc>
      </w:tr>
      <w:tr w:rsidR="00D940DC" w:rsidRPr="00E13BB0" w14:paraId="7D05C3EC" w14:textId="77777777" w:rsidTr="00A11F8C">
        <w:trPr>
          <w:trHeight w:val="300"/>
        </w:trPr>
        <w:tc>
          <w:tcPr>
            <w:tcW w:w="10178" w:type="dxa"/>
            <w:gridSpan w:val="4"/>
            <w:noWrap/>
            <w:hideMark/>
          </w:tcPr>
          <w:p w14:paraId="521B512B" w14:textId="77777777" w:rsidR="00D940DC" w:rsidRPr="002C4D0E" w:rsidRDefault="00D940DC" w:rsidP="00D940DC">
            <w:pPr>
              <w:spacing w:after="0"/>
              <w:ind w:right="-52"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пожаротушения</w:t>
            </w:r>
          </w:p>
        </w:tc>
      </w:tr>
      <w:tr w:rsidR="00D940DC" w:rsidRPr="00E13BB0" w14:paraId="6DBCAF22" w14:textId="77777777" w:rsidTr="001C579E">
        <w:trPr>
          <w:trHeight w:val="151"/>
        </w:trPr>
        <w:tc>
          <w:tcPr>
            <w:tcW w:w="1135" w:type="dxa"/>
            <w:noWrap/>
            <w:hideMark/>
          </w:tcPr>
          <w:p w14:paraId="613A24C0"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48.</w:t>
            </w:r>
          </w:p>
        </w:tc>
        <w:tc>
          <w:tcPr>
            <w:tcW w:w="4961" w:type="dxa"/>
            <w:noWrap/>
            <w:hideMark/>
          </w:tcPr>
          <w:p w14:paraId="0EA0C8DF"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пожаротушения</w:t>
            </w:r>
          </w:p>
        </w:tc>
        <w:tc>
          <w:tcPr>
            <w:tcW w:w="708" w:type="dxa"/>
            <w:noWrap/>
            <w:hideMark/>
          </w:tcPr>
          <w:p w14:paraId="4946D4CC"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3D5E8262" w14:textId="77777777" w:rsidR="00D940DC" w:rsidRPr="002C4D0E" w:rsidRDefault="00D940DC" w:rsidP="00D940DC">
            <w:pPr>
              <w:spacing w:after="0"/>
              <w:ind w:right="-52" w:firstLine="0"/>
              <w:contextualSpacing/>
              <w:rPr>
                <w:rFonts w:eastAsiaTheme="minorEastAsia"/>
                <w:color w:val="000000" w:themeColor="text1"/>
                <w:sz w:val="16"/>
                <w:szCs w:val="16"/>
              </w:rPr>
            </w:pPr>
            <w:r w:rsidRPr="002C4D0E">
              <w:rPr>
                <w:rFonts w:ascii="yandex-sans" w:hAnsi="yandex-sans" w:hint="eastAsia"/>
                <w:color w:val="000000" w:themeColor="text1"/>
                <w:sz w:val="16"/>
                <w:szCs w:val="16"/>
                <w:shd w:val="clear" w:color="auto" w:fill="FFFFFF"/>
              </w:rPr>
              <w:t>Автоматическая</w:t>
            </w:r>
          </w:p>
        </w:tc>
      </w:tr>
      <w:tr w:rsidR="00D940DC" w:rsidRPr="00E13BB0" w14:paraId="2519554E" w14:textId="77777777" w:rsidTr="00A11F8C">
        <w:trPr>
          <w:trHeight w:val="300"/>
        </w:trPr>
        <w:tc>
          <w:tcPr>
            <w:tcW w:w="10178" w:type="dxa"/>
            <w:gridSpan w:val="4"/>
            <w:noWrap/>
            <w:hideMark/>
          </w:tcPr>
          <w:p w14:paraId="7A979AC4"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Система водостоков</w:t>
            </w:r>
          </w:p>
        </w:tc>
      </w:tr>
      <w:tr w:rsidR="00D940DC" w:rsidRPr="00E13BB0" w14:paraId="45AB20CA" w14:textId="77777777" w:rsidTr="001C579E">
        <w:trPr>
          <w:trHeight w:val="103"/>
        </w:trPr>
        <w:tc>
          <w:tcPr>
            <w:tcW w:w="1135" w:type="dxa"/>
            <w:noWrap/>
            <w:hideMark/>
          </w:tcPr>
          <w:p w14:paraId="57EA4DCD"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49.</w:t>
            </w:r>
          </w:p>
        </w:tc>
        <w:tc>
          <w:tcPr>
            <w:tcW w:w="4961" w:type="dxa"/>
            <w:noWrap/>
            <w:hideMark/>
          </w:tcPr>
          <w:p w14:paraId="52B7A1B7"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Тип системы водостоков</w:t>
            </w:r>
          </w:p>
        </w:tc>
        <w:tc>
          <w:tcPr>
            <w:tcW w:w="708" w:type="dxa"/>
            <w:noWrap/>
            <w:hideMark/>
          </w:tcPr>
          <w:p w14:paraId="69C3C710"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w:t>
            </w:r>
          </w:p>
        </w:tc>
        <w:tc>
          <w:tcPr>
            <w:tcW w:w="3374" w:type="dxa"/>
            <w:hideMark/>
          </w:tcPr>
          <w:p w14:paraId="16B8ABFF" w14:textId="77777777" w:rsidR="00D940DC" w:rsidRPr="002C4D0E" w:rsidRDefault="00D940DC" w:rsidP="00D940DC">
            <w:pPr>
              <w:spacing w:after="0"/>
              <w:ind w:right="90" w:firstLine="0"/>
              <w:contextualSpacing/>
              <w:rPr>
                <w:rFonts w:eastAsiaTheme="minorEastAsia"/>
                <w:color w:val="000000" w:themeColor="text1"/>
                <w:sz w:val="16"/>
                <w:szCs w:val="16"/>
              </w:rPr>
            </w:pPr>
            <w:r w:rsidRPr="002C4D0E">
              <w:rPr>
                <w:rFonts w:eastAsiaTheme="minorEastAsia"/>
                <w:color w:val="000000" w:themeColor="text1"/>
                <w:sz w:val="16"/>
                <w:szCs w:val="16"/>
              </w:rPr>
              <w:t>Внутренние водостоки</w:t>
            </w:r>
          </w:p>
        </w:tc>
      </w:tr>
      <w:tr w:rsidR="00D940DC" w:rsidRPr="00E13BB0" w14:paraId="4B66D318" w14:textId="77777777" w:rsidTr="00A11F8C">
        <w:trPr>
          <w:trHeight w:val="333"/>
        </w:trPr>
        <w:tc>
          <w:tcPr>
            <w:tcW w:w="10178" w:type="dxa"/>
            <w:gridSpan w:val="4"/>
            <w:noWrap/>
            <w:hideMark/>
          </w:tcPr>
          <w:p w14:paraId="5115C657"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Сведения о способе формирования фонда капитального ремонта</w:t>
            </w:r>
          </w:p>
        </w:tc>
      </w:tr>
      <w:tr w:rsidR="00D940DC" w:rsidRPr="00E13BB0" w14:paraId="33A1537D" w14:textId="77777777" w:rsidTr="001C579E">
        <w:trPr>
          <w:trHeight w:val="267"/>
        </w:trPr>
        <w:tc>
          <w:tcPr>
            <w:tcW w:w="1135" w:type="dxa"/>
            <w:noWrap/>
            <w:hideMark/>
          </w:tcPr>
          <w:p w14:paraId="42BD113E" w14:textId="77777777" w:rsidR="00D940DC" w:rsidRPr="00E13BB0" w:rsidRDefault="00D940DC" w:rsidP="00D940DC">
            <w:pPr>
              <w:spacing w:after="0"/>
              <w:ind w:firstLine="0"/>
              <w:contextualSpacing/>
              <w:rPr>
                <w:rFonts w:eastAsiaTheme="minorEastAsia"/>
                <w:color w:val="000000" w:themeColor="text1"/>
                <w:sz w:val="16"/>
                <w:szCs w:val="16"/>
              </w:rPr>
            </w:pPr>
            <w:r w:rsidRPr="00E13BB0">
              <w:rPr>
                <w:rFonts w:eastAsiaTheme="minorEastAsia"/>
                <w:color w:val="000000" w:themeColor="text1"/>
                <w:sz w:val="16"/>
                <w:szCs w:val="16"/>
              </w:rPr>
              <w:t>50.</w:t>
            </w:r>
          </w:p>
        </w:tc>
        <w:tc>
          <w:tcPr>
            <w:tcW w:w="4961" w:type="dxa"/>
            <w:hideMark/>
          </w:tcPr>
          <w:p w14:paraId="6A4B42F9" w14:textId="77777777" w:rsidR="00D940DC" w:rsidRPr="002C4D0E" w:rsidRDefault="00D940DC" w:rsidP="00D940DC">
            <w:pPr>
              <w:spacing w:after="0"/>
              <w:ind w:firstLine="0"/>
              <w:contextualSpacing/>
              <w:rPr>
                <w:rFonts w:eastAsiaTheme="minorEastAsia"/>
                <w:color w:val="000000" w:themeColor="text1"/>
                <w:sz w:val="16"/>
                <w:szCs w:val="16"/>
              </w:rPr>
            </w:pPr>
            <w:r w:rsidRPr="002C4D0E">
              <w:rPr>
                <w:rFonts w:eastAsiaTheme="minorEastAsia"/>
                <w:color w:val="000000" w:themeColor="text1"/>
                <w:sz w:val="16"/>
                <w:szCs w:val="16"/>
              </w:rPr>
              <w:t>Способ формирования фонда капитального ремонта</w:t>
            </w:r>
          </w:p>
        </w:tc>
        <w:tc>
          <w:tcPr>
            <w:tcW w:w="708" w:type="dxa"/>
            <w:noWrap/>
            <w:hideMark/>
          </w:tcPr>
          <w:p w14:paraId="64554749" w14:textId="77777777" w:rsidR="00D940DC" w:rsidRPr="002C4D0E" w:rsidRDefault="00D940DC" w:rsidP="00D940DC">
            <w:pPr>
              <w:spacing w:after="0"/>
              <w:ind w:firstLine="0"/>
              <w:contextualSpacing/>
              <w:rPr>
                <w:rFonts w:eastAsiaTheme="minorEastAsia"/>
                <w:b/>
                <w:bCs/>
                <w:color w:val="000000" w:themeColor="text1"/>
                <w:sz w:val="16"/>
                <w:szCs w:val="16"/>
              </w:rPr>
            </w:pPr>
            <w:r w:rsidRPr="002C4D0E">
              <w:rPr>
                <w:rFonts w:eastAsiaTheme="minorEastAsia"/>
                <w:b/>
                <w:bCs/>
                <w:color w:val="000000" w:themeColor="text1"/>
                <w:sz w:val="16"/>
                <w:szCs w:val="16"/>
              </w:rPr>
              <w:t>-</w:t>
            </w:r>
          </w:p>
        </w:tc>
        <w:tc>
          <w:tcPr>
            <w:tcW w:w="3374" w:type="dxa"/>
            <w:shd w:val="clear" w:color="auto" w:fill="FFFFFF" w:themeFill="background1"/>
            <w:hideMark/>
          </w:tcPr>
          <w:p w14:paraId="369CACE3" w14:textId="77777777" w:rsidR="00D940DC" w:rsidRPr="002C4D0E" w:rsidRDefault="00D940DC" w:rsidP="00D940DC">
            <w:pPr>
              <w:spacing w:after="0"/>
              <w:ind w:right="317" w:firstLine="0"/>
              <w:contextualSpacing/>
              <w:rPr>
                <w:rFonts w:eastAsiaTheme="minorEastAsia"/>
                <w:color w:val="000000" w:themeColor="text1"/>
                <w:sz w:val="16"/>
                <w:szCs w:val="16"/>
              </w:rPr>
            </w:pPr>
            <w:r w:rsidRPr="002C4D0E">
              <w:rPr>
                <w:rFonts w:eastAsiaTheme="minorEastAsia"/>
                <w:color w:val="000000" w:themeColor="text1"/>
                <w:sz w:val="16"/>
                <w:szCs w:val="16"/>
              </w:rPr>
              <w:t>На счете регионального оператора</w:t>
            </w:r>
          </w:p>
        </w:tc>
      </w:tr>
    </w:tbl>
    <w:p w14:paraId="4F0C9FC7" w14:textId="77777777" w:rsidR="00F53BA4" w:rsidRPr="00E13BB0" w:rsidRDefault="00F53BA4" w:rsidP="00F53BA4">
      <w:pPr>
        <w:spacing w:after="0"/>
        <w:ind w:firstLine="0"/>
        <w:jc w:val="both"/>
        <w:rPr>
          <w:color w:val="000000" w:themeColor="text1"/>
          <w:sz w:val="22"/>
          <w:szCs w:val="22"/>
        </w:rPr>
      </w:pPr>
    </w:p>
    <w:tbl>
      <w:tblPr>
        <w:tblW w:w="10206" w:type="dxa"/>
        <w:tblInd w:w="-567" w:type="dxa"/>
        <w:tblLook w:val="01E0" w:firstRow="1" w:lastRow="1" w:firstColumn="1" w:lastColumn="1" w:noHBand="0" w:noVBand="0"/>
      </w:tblPr>
      <w:tblGrid>
        <w:gridCol w:w="5240"/>
        <w:gridCol w:w="4966"/>
      </w:tblGrid>
      <w:tr w:rsidR="00F53BA4" w:rsidRPr="00A613A2" w14:paraId="11E8A33F" w14:textId="77777777" w:rsidTr="00C73675">
        <w:trPr>
          <w:trHeight w:val="1915"/>
        </w:trPr>
        <w:tc>
          <w:tcPr>
            <w:tcW w:w="5240" w:type="dxa"/>
          </w:tcPr>
          <w:p w14:paraId="325A6611" w14:textId="77777777" w:rsidR="00F53BA4" w:rsidRDefault="00F53BA4" w:rsidP="00A11F8C">
            <w:pPr>
              <w:spacing w:after="0"/>
              <w:ind w:right="0" w:firstLine="0"/>
              <w:rPr>
                <w:sz w:val="22"/>
                <w:szCs w:val="22"/>
              </w:rPr>
            </w:pPr>
          </w:p>
          <w:p w14:paraId="510A6CAC" w14:textId="77777777" w:rsidR="00F53BA4" w:rsidRPr="00A613A2" w:rsidRDefault="00F53BA4" w:rsidP="00A11F8C">
            <w:pPr>
              <w:spacing w:after="0"/>
              <w:ind w:right="0" w:firstLine="0"/>
              <w:rPr>
                <w:sz w:val="22"/>
                <w:szCs w:val="22"/>
              </w:rPr>
            </w:pPr>
            <w:r>
              <w:rPr>
                <w:sz w:val="22"/>
                <w:szCs w:val="22"/>
              </w:rPr>
              <w:t>Собственник (представитель Собственника)</w:t>
            </w:r>
            <w:r w:rsidRPr="00A613A2">
              <w:rPr>
                <w:sz w:val="22"/>
                <w:szCs w:val="22"/>
              </w:rPr>
              <w:t>:</w:t>
            </w:r>
          </w:p>
          <w:p w14:paraId="17F7DBCD" w14:textId="77777777" w:rsidR="00F53BA4" w:rsidRDefault="00F53BA4" w:rsidP="00A11F8C">
            <w:pPr>
              <w:spacing w:after="0"/>
              <w:ind w:right="0" w:firstLine="0"/>
              <w:jc w:val="center"/>
              <w:rPr>
                <w:sz w:val="22"/>
                <w:szCs w:val="22"/>
              </w:rPr>
            </w:pPr>
          </w:p>
          <w:p w14:paraId="1AB80EBB" w14:textId="77777777" w:rsidR="00F53BA4" w:rsidRDefault="00F53BA4" w:rsidP="00A11F8C">
            <w:pPr>
              <w:spacing w:after="0"/>
              <w:ind w:right="0" w:firstLine="0"/>
              <w:jc w:val="center"/>
              <w:rPr>
                <w:sz w:val="22"/>
                <w:szCs w:val="22"/>
              </w:rPr>
            </w:pPr>
          </w:p>
          <w:p w14:paraId="2219EBCF" w14:textId="77777777" w:rsidR="00F53BA4" w:rsidRDefault="00F53BA4" w:rsidP="00A11F8C">
            <w:pPr>
              <w:spacing w:after="0"/>
              <w:ind w:right="0" w:firstLine="0"/>
              <w:jc w:val="both"/>
              <w:rPr>
                <w:sz w:val="22"/>
                <w:szCs w:val="22"/>
              </w:rPr>
            </w:pPr>
            <w:r>
              <w:rPr>
                <w:sz w:val="22"/>
                <w:szCs w:val="22"/>
              </w:rPr>
              <w:t>___</w:t>
            </w:r>
            <w:r w:rsidRPr="00A613A2">
              <w:rPr>
                <w:sz w:val="22"/>
                <w:szCs w:val="22"/>
              </w:rPr>
              <w:t>___________/</w:t>
            </w:r>
            <w:r>
              <w:rPr>
                <w:sz w:val="22"/>
                <w:szCs w:val="22"/>
              </w:rPr>
              <w:t>____________________________/</w:t>
            </w:r>
          </w:p>
          <w:p w14:paraId="57782FCD" w14:textId="77777777" w:rsidR="00F53BA4" w:rsidRPr="00A613A2" w:rsidRDefault="00F53BA4" w:rsidP="00A11F8C">
            <w:pPr>
              <w:spacing w:after="0"/>
              <w:ind w:right="0" w:firstLine="0"/>
              <w:jc w:val="both"/>
              <w:rPr>
                <w:sz w:val="22"/>
                <w:szCs w:val="22"/>
              </w:rPr>
            </w:pPr>
          </w:p>
        </w:tc>
        <w:tc>
          <w:tcPr>
            <w:tcW w:w="4966" w:type="dxa"/>
          </w:tcPr>
          <w:p w14:paraId="38CEAFE1" w14:textId="77777777" w:rsidR="00F53BA4" w:rsidRDefault="00F53BA4" w:rsidP="00A11F8C">
            <w:pPr>
              <w:spacing w:after="0"/>
              <w:ind w:left="35" w:right="0" w:firstLine="0"/>
              <w:jc w:val="both"/>
              <w:rPr>
                <w:sz w:val="22"/>
                <w:szCs w:val="22"/>
              </w:rPr>
            </w:pPr>
          </w:p>
          <w:p w14:paraId="6C3E0D7F" w14:textId="77777777" w:rsidR="00F53BA4" w:rsidRPr="00A613A2" w:rsidRDefault="00F53BA4" w:rsidP="00A11F8C">
            <w:pPr>
              <w:spacing w:after="0"/>
              <w:ind w:left="35" w:right="0" w:firstLine="0"/>
              <w:jc w:val="both"/>
              <w:rPr>
                <w:sz w:val="22"/>
                <w:szCs w:val="22"/>
              </w:rPr>
            </w:pPr>
            <w:r w:rsidRPr="00A613A2">
              <w:rPr>
                <w:sz w:val="22"/>
                <w:szCs w:val="22"/>
              </w:rPr>
              <w:t>Управляющая организация:</w:t>
            </w:r>
          </w:p>
          <w:p w14:paraId="2398BB46" w14:textId="77777777" w:rsidR="00F53BA4" w:rsidRDefault="00F53BA4" w:rsidP="00A11F8C">
            <w:pPr>
              <w:spacing w:after="0"/>
              <w:ind w:left="35" w:right="0" w:firstLine="0"/>
              <w:jc w:val="both"/>
              <w:rPr>
                <w:sz w:val="22"/>
                <w:szCs w:val="22"/>
              </w:rPr>
            </w:pPr>
          </w:p>
          <w:p w14:paraId="355522E7" w14:textId="77777777" w:rsidR="00F53BA4" w:rsidRPr="00A613A2" w:rsidRDefault="00F53BA4" w:rsidP="00A11F8C">
            <w:pPr>
              <w:spacing w:after="0"/>
              <w:ind w:left="35" w:right="0" w:firstLine="0"/>
              <w:jc w:val="both"/>
              <w:rPr>
                <w:sz w:val="22"/>
                <w:szCs w:val="22"/>
              </w:rPr>
            </w:pPr>
            <w:r w:rsidRPr="00A613A2">
              <w:rPr>
                <w:sz w:val="22"/>
                <w:szCs w:val="22"/>
              </w:rPr>
              <w:t>Генеральный директор</w:t>
            </w:r>
          </w:p>
          <w:p w14:paraId="1E28D3C8" w14:textId="77777777" w:rsidR="00F53BA4" w:rsidRPr="00A613A2" w:rsidRDefault="00F53BA4" w:rsidP="00A11F8C">
            <w:pPr>
              <w:spacing w:after="0"/>
              <w:ind w:left="35" w:right="0" w:firstLine="0"/>
              <w:jc w:val="both"/>
              <w:rPr>
                <w:sz w:val="22"/>
                <w:szCs w:val="22"/>
              </w:rPr>
            </w:pPr>
            <w:r w:rsidRPr="00A613A2">
              <w:rPr>
                <w:sz w:val="22"/>
                <w:szCs w:val="22"/>
              </w:rPr>
              <w:t>__________________ /Погожев А</w:t>
            </w:r>
            <w:r>
              <w:rPr>
                <w:sz w:val="22"/>
                <w:szCs w:val="22"/>
              </w:rPr>
              <w:t>.И.</w:t>
            </w:r>
            <w:r w:rsidRPr="00A613A2">
              <w:rPr>
                <w:sz w:val="22"/>
                <w:szCs w:val="22"/>
              </w:rPr>
              <w:t>/</w:t>
            </w:r>
          </w:p>
          <w:p w14:paraId="1F516DA9" w14:textId="77777777" w:rsidR="00F53BA4" w:rsidRPr="00A613A2" w:rsidRDefault="00F53BA4" w:rsidP="00A11F8C">
            <w:pPr>
              <w:spacing w:after="0"/>
              <w:ind w:right="-143" w:firstLine="568"/>
              <w:jc w:val="both"/>
              <w:rPr>
                <w:sz w:val="22"/>
                <w:szCs w:val="22"/>
              </w:rPr>
            </w:pPr>
          </w:p>
        </w:tc>
      </w:tr>
    </w:tbl>
    <w:p w14:paraId="24CB59DE" w14:textId="77777777" w:rsidR="00F53BA4" w:rsidRDefault="00F53BA4" w:rsidP="00F53BA4">
      <w:pPr>
        <w:spacing w:after="0"/>
        <w:ind w:right="-1" w:firstLine="0"/>
        <w:rPr>
          <w:rFonts w:eastAsiaTheme="minorEastAsia"/>
          <w:sz w:val="22"/>
          <w:szCs w:val="22"/>
        </w:rPr>
      </w:pPr>
    </w:p>
    <w:p w14:paraId="2843530C" w14:textId="77777777" w:rsidR="00F53BA4" w:rsidRDefault="00F53BA4" w:rsidP="00F53BA4">
      <w:pPr>
        <w:spacing w:after="0"/>
        <w:ind w:right="-1" w:firstLine="0"/>
        <w:jc w:val="right"/>
        <w:rPr>
          <w:rFonts w:eastAsiaTheme="minorEastAsia"/>
          <w:i/>
          <w:sz w:val="22"/>
          <w:szCs w:val="22"/>
        </w:rPr>
      </w:pPr>
    </w:p>
    <w:p w14:paraId="39D5AC15" w14:textId="77777777" w:rsidR="00F53BA4" w:rsidRDefault="00F53BA4" w:rsidP="00F53BA4">
      <w:pPr>
        <w:spacing w:after="0"/>
        <w:ind w:right="-1" w:firstLine="0"/>
        <w:jc w:val="right"/>
        <w:rPr>
          <w:rFonts w:eastAsiaTheme="minorEastAsia"/>
          <w:i/>
          <w:sz w:val="22"/>
          <w:szCs w:val="22"/>
        </w:rPr>
      </w:pPr>
    </w:p>
    <w:p w14:paraId="5537685C" w14:textId="77777777" w:rsidR="00F53BA4" w:rsidRDefault="00F53BA4" w:rsidP="00F53BA4">
      <w:pPr>
        <w:spacing w:after="0"/>
        <w:ind w:right="-1" w:firstLine="0"/>
        <w:jc w:val="right"/>
        <w:rPr>
          <w:rFonts w:eastAsiaTheme="minorEastAsia"/>
          <w:i/>
          <w:sz w:val="22"/>
          <w:szCs w:val="22"/>
        </w:rPr>
      </w:pPr>
    </w:p>
    <w:p w14:paraId="49AB7D3E" w14:textId="77777777" w:rsidR="00F53BA4" w:rsidRDefault="00F53BA4" w:rsidP="00F53BA4">
      <w:pPr>
        <w:spacing w:after="0"/>
        <w:ind w:right="-1" w:firstLine="0"/>
        <w:jc w:val="right"/>
        <w:rPr>
          <w:rFonts w:eastAsiaTheme="minorEastAsia"/>
          <w:i/>
          <w:sz w:val="22"/>
          <w:szCs w:val="22"/>
        </w:rPr>
      </w:pPr>
    </w:p>
    <w:p w14:paraId="52F09BF9" w14:textId="77777777" w:rsidR="00F53BA4" w:rsidRDefault="00F53BA4" w:rsidP="00F53BA4">
      <w:pPr>
        <w:spacing w:after="0"/>
        <w:ind w:right="-1" w:firstLine="0"/>
        <w:jc w:val="right"/>
        <w:rPr>
          <w:rFonts w:eastAsiaTheme="minorEastAsia"/>
          <w:i/>
          <w:sz w:val="22"/>
          <w:szCs w:val="22"/>
        </w:rPr>
      </w:pPr>
    </w:p>
    <w:p w14:paraId="739C813C" w14:textId="77777777" w:rsidR="00D940DC" w:rsidRDefault="00D940DC" w:rsidP="00F53BA4">
      <w:pPr>
        <w:spacing w:after="0"/>
        <w:ind w:right="-1" w:firstLine="0"/>
        <w:jc w:val="right"/>
        <w:rPr>
          <w:rFonts w:eastAsiaTheme="minorEastAsia"/>
          <w:i/>
          <w:sz w:val="22"/>
          <w:szCs w:val="22"/>
        </w:rPr>
      </w:pPr>
    </w:p>
    <w:p w14:paraId="5616DC92" w14:textId="77777777" w:rsidR="00D940DC" w:rsidRDefault="00D940DC" w:rsidP="00F53BA4">
      <w:pPr>
        <w:spacing w:after="0"/>
        <w:ind w:right="-1" w:firstLine="0"/>
        <w:jc w:val="right"/>
        <w:rPr>
          <w:rFonts w:eastAsiaTheme="minorEastAsia"/>
          <w:i/>
          <w:sz w:val="22"/>
          <w:szCs w:val="22"/>
        </w:rPr>
      </w:pPr>
    </w:p>
    <w:p w14:paraId="4618BDF5" w14:textId="77777777" w:rsidR="00D940DC" w:rsidRDefault="00D940DC" w:rsidP="00F53BA4">
      <w:pPr>
        <w:spacing w:after="0"/>
        <w:ind w:right="-1" w:firstLine="0"/>
        <w:jc w:val="right"/>
        <w:rPr>
          <w:rFonts w:eastAsiaTheme="minorEastAsia"/>
          <w:i/>
          <w:sz w:val="22"/>
          <w:szCs w:val="22"/>
        </w:rPr>
      </w:pPr>
    </w:p>
    <w:p w14:paraId="3E3C2F94" w14:textId="77777777" w:rsidR="00F53BA4" w:rsidRDefault="00F53BA4" w:rsidP="00F53BA4">
      <w:pPr>
        <w:spacing w:after="0"/>
        <w:ind w:right="-1" w:firstLine="0"/>
        <w:jc w:val="right"/>
        <w:rPr>
          <w:rFonts w:eastAsiaTheme="minorEastAsia"/>
          <w:i/>
          <w:sz w:val="22"/>
          <w:szCs w:val="22"/>
        </w:rPr>
      </w:pPr>
    </w:p>
    <w:p w14:paraId="25FA16DC" w14:textId="77777777" w:rsidR="00F53BA4" w:rsidRDefault="00F53BA4" w:rsidP="00F53BA4">
      <w:pPr>
        <w:spacing w:after="0"/>
        <w:ind w:right="-1" w:firstLine="0"/>
        <w:jc w:val="right"/>
        <w:rPr>
          <w:rFonts w:eastAsiaTheme="minorEastAsia"/>
          <w:i/>
          <w:sz w:val="22"/>
          <w:szCs w:val="22"/>
        </w:rPr>
      </w:pPr>
    </w:p>
    <w:p w14:paraId="064BC473" w14:textId="77777777" w:rsidR="00C73675" w:rsidRDefault="00C73675" w:rsidP="00F53BA4">
      <w:pPr>
        <w:spacing w:after="0"/>
        <w:ind w:right="-1" w:firstLine="0"/>
        <w:jc w:val="right"/>
        <w:rPr>
          <w:rFonts w:eastAsiaTheme="minorEastAsia"/>
          <w:i/>
          <w:sz w:val="22"/>
          <w:szCs w:val="22"/>
        </w:rPr>
      </w:pPr>
    </w:p>
    <w:p w14:paraId="23BC310B"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5B22E7E" w14:textId="77777777" w:rsidR="00F53BA4" w:rsidRPr="00245F8D" w:rsidRDefault="00F53BA4" w:rsidP="00F53BA4">
      <w:pPr>
        <w:suppressAutoHyphens w:val="0"/>
        <w:overflowPunct/>
        <w:autoSpaceDE/>
        <w:autoSpaceDN/>
        <w:adjustRightInd/>
        <w:spacing w:after="0" w:line="259" w:lineRule="auto"/>
        <w:ind w:right="-568" w:firstLine="0"/>
        <w:jc w:val="right"/>
        <w:textAlignment w:val="auto"/>
        <w:rPr>
          <w:sz w:val="18"/>
          <w:szCs w:val="22"/>
        </w:rPr>
      </w:pPr>
      <w:r>
        <w:rPr>
          <w:sz w:val="18"/>
          <w:szCs w:val="22"/>
        </w:rPr>
        <w:t>Приложение №2</w:t>
      </w:r>
    </w:p>
    <w:p w14:paraId="1FAE53CB" w14:textId="77777777" w:rsidR="00F53BA4" w:rsidRDefault="00F53BA4" w:rsidP="00F53BA4">
      <w:pPr>
        <w:suppressAutoHyphens w:val="0"/>
        <w:overflowPunct/>
        <w:autoSpaceDE/>
        <w:autoSpaceDN/>
        <w:adjustRightInd/>
        <w:spacing w:after="0" w:line="259" w:lineRule="auto"/>
        <w:ind w:right="-568"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7DD1592D" w14:textId="77777777" w:rsidR="00F53BA4" w:rsidRDefault="00F53BA4" w:rsidP="00F53BA4">
      <w:pPr>
        <w:pStyle w:val="ConsTitle"/>
        <w:widowControl/>
        <w:ind w:left="-567" w:right="-568"/>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635709A8" w14:textId="77777777" w:rsidR="00F53BA4" w:rsidRPr="00910AC4" w:rsidRDefault="00F53BA4" w:rsidP="00F53BA4">
      <w:pPr>
        <w:spacing w:after="0"/>
        <w:ind w:right="-1" w:firstLine="0"/>
        <w:jc w:val="right"/>
        <w:rPr>
          <w:rFonts w:eastAsiaTheme="minorEastAsia"/>
          <w:i/>
          <w:sz w:val="22"/>
          <w:szCs w:val="22"/>
        </w:rPr>
      </w:pPr>
    </w:p>
    <w:p w14:paraId="1D1A6B0B" w14:textId="77777777" w:rsidR="00F53BA4" w:rsidRPr="00910AC4" w:rsidRDefault="00F53BA4" w:rsidP="00F53BA4">
      <w:pPr>
        <w:suppressAutoHyphens w:val="0"/>
        <w:overflowPunct/>
        <w:spacing w:after="0"/>
        <w:ind w:left="-709" w:right="567" w:firstLine="0"/>
        <w:jc w:val="center"/>
        <w:textAlignment w:val="auto"/>
        <w:rPr>
          <w:b/>
          <w:bCs/>
          <w:sz w:val="22"/>
          <w:szCs w:val="22"/>
        </w:rPr>
      </w:pPr>
      <w:r w:rsidRPr="00910AC4">
        <w:rPr>
          <w:b/>
          <w:bCs/>
          <w:sz w:val="22"/>
          <w:szCs w:val="22"/>
        </w:rPr>
        <w:t xml:space="preserve">Перечень работ и услуг по содержанию и текущему ремонту общего имущества в </w:t>
      </w:r>
      <w:r>
        <w:rPr>
          <w:b/>
          <w:bCs/>
          <w:sz w:val="22"/>
          <w:szCs w:val="22"/>
        </w:rPr>
        <w:t>Многокварт</w:t>
      </w:r>
      <w:r w:rsidRPr="00910AC4">
        <w:rPr>
          <w:b/>
          <w:bCs/>
          <w:sz w:val="22"/>
          <w:szCs w:val="22"/>
        </w:rPr>
        <w:t xml:space="preserve">ирном доме </w:t>
      </w:r>
    </w:p>
    <w:p w14:paraId="198945E3" w14:textId="77777777" w:rsidR="00F53BA4" w:rsidRPr="00910AC4" w:rsidRDefault="00F53BA4" w:rsidP="00F53BA4">
      <w:pPr>
        <w:suppressAutoHyphens w:val="0"/>
        <w:overflowPunct/>
        <w:spacing w:after="0"/>
        <w:ind w:left="-709" w:right="567" w:firstLine="0"/>
        <w:jc w:val="center"/>
        <w:textAlignment w:val="auto"/>
        <w:rPr>
          <w:b/>
          <w:bCs/>
          <w:sz w:val="22"/>
          <w:szCs w:val="22"/>
        </w:rPr>
      </w:pPr>
    </w:p>
    <w:p w14:paraId="424AD47B" w14:textId="77777777" w:rsidR="00F53BA4" w:rsidRPr="00766078" w:rsidRDefault="00F53BA4" w:rsidP="00F53BA4">
      <w:pPr>
        <w:suppressAutoHyphens w:val="0"/>
        <w:overflowPunct/>
        <w:spacing w:after="0"/>
        <w:ind w:left="-709" w:right="567" w:firstLine="0"/>
        <w:textAlignment w:val="auto"/>
        <w:rPr>
          <w:bCs/>
          <w:sz w:val="20"/>
          <w:szCs w:val="22"/>
        </w:rPr>
      </w:pPr>
      <w:r w:rsidRPr="00766078">
        <w:rPr>
          <w:rFonts w:eastAsia="Calibri"/>
          <w:bCs/>
          <w:sz w:val="20"/>
          <w:szCs w:val="22"/>
          <w:lang w:eastAsia="en-US"/>
        </w:rPr>
        <w:t>Коммунальные услуги:</w:t>
      </w:r>
    </w:p>
    <w:p w14:paraId="4BC6434E" w14:textId="77777777" w:rsidR="00F53BA4" w:rsidRPr="00766078" w:rsidRDefault="00F53BA4" w:rsidP="00F53BA4">
      <w:pPr>
        <w:numPr>
          <w:ilvl w:val="0"/>
          <w:numId w:val="5"/>
        </w:numPr>
        <w:suppressAutoHyphens w:val="0"/>
        <w:overflowPunct/>
        <w:spacing w:after="0"/>
        <w:ind w:left="-709" w:right="567" w:hanging="425"/>
        <w:textAlignment w:val="auto"/>
        <w:rPr>
          <w:rFonts w:eastAsia="Calibri"/>
          <w:bCs/>
          <w:sz w:val="20"/>
          <w:szCs w:val="22"/>
          <w:lang w:eastAsia="en-US"/>
        </w:rPr>
      </w:pPr>
      <w:r w:rsidRPr="00766078">
        <w:rPr>
          <w:rFonts w:eastAsia="Calibri"/>
          <w:bCs/>
          <w:sz w:val="20"/>
          <w:szCs w:val="22"/>
          <w:lang w:eastAsia="en-US"/>
        </w:rPr>
        <w:t>холодное водоснабжение</w:t>
      </w:r>
      <w:r>
        <w:rPr>
          <w:rFonts w:eastAsia="Calibri"/>
          <w:bCs/>
          <w:sz w:val="20"/>
          <w:szCs w:val="22"/>
          <w:lang w:eastAsia="en-US"/>
        </w:rPr>
        <w:t xml:space="preserve"> (ХВС)</w:t>
      </w:r>
      <w:r w:rsidRPr="00766078">
        <w:rPr>
          <w:rFonts w:eastAsia="Calibri"/>
          <w:bCs/>
          <w:sz w:val="20"/>
          <w:szCs w:val="22"/>
          <w:lang w:eastAsia="en-US"/>
        </w:rPr>
        <w:t xml:space="preserve">, </w:t>
      </w:r>
    </w:p>
    <w:p w14:paraId="1010F243" w14:textId="77777777" w:rsidR="00F53BA4" w:rsidRPr="00766078" w:rsidRDefault="00F53BA4" w:rsidP="00F53BA4">
      <w:pPr>
        <w:numPr>
          <w:ilvl w:val="0"/>
          <w:numId w:val="5"/>
        </w:numPr>
        <w:suppressAutoHyphens w:val="0"/>
        <w:overflowPunct/>
        <w:spacing w:after="0"/>
        <w:ind w:left="-709" w:right="567" w:hanging="425"/>
        <w:textAlignment w:val="auto"/>
        <w:rPr>
          <w:rFonts w:eastAsia="Calibri"/>
          <w:bCs/>
          <w:sz w:val="20"/>
          <w:szCs w:val="22"/>
          <w:lang w:eastAsia="en-US"/>
        </w:rPr>
      </w:pPr>
      <w:r w:rsidRPr="00766078">
        <w:rPr>
          <w:rFonts w:eastAsia="Calibri"/>
          <w:bCs/>
          <w:sz w:val="20"/>
          <w:szCs w:val="22"/>
          <w:lang w:eastAsia="en-US"/>
        </w:rPr>
        <w:t>горячее водоснабжен</w:t>
      </w:r>
      <w:r>
        <w:rPr>
          <w:rFonts w:eastAsia="Calibri"/>
          <w:bCs/>
          <w:sz w:val="20"/>
          <w:szCs w:val="22"/>
          <w:lang w:eastAsia="en-US"/>
        </w:rPr>
        <w:t>ие (ГВС),</w:t>
      </w:r>
    </w:p>
    <w:p w14:paraId="752AAF88" w14:textId="77777777" w:rsidR="00F53BA4" w:rsidRPr="00766078" w:rsidRDefault="00F53BA4" w:rsidP="00F53BA4">
      <w:pPr>
        <w:numPr>
          <w:ilvl w:val="0"/>
          <w:numId w:val="5"/>
        </w:numPr>
        <w:suppressAutoHyphens w:val="0"/>
        <w:overflowPunct/>
        <w:spacing w:after="0"/>
        <w:ind w:left="-709" w:right="567" w:hanging="425"/>
        <w:textAlignment w:val="auto"/>
        <w:rPr>
          <w:rFonts w:eastAsia="Calibri"/>
          <w:bCs/>
          <w:sz w:val="20"/>
          <w:szCs w:val="22"/>
          <w:lang w:eastAsia="en-US"/>
        </w:rPr>
      </w:pPr>
      <w:r w:rsidRPr="00766078">
        <w:rPr>
          <w:rFonts w:eastAsia="Calibri"/>
          <w:bCs/>
          <w:sz w:val="20"/>
          <w:szCs w:val="22"/>
          <w:lang w:eastAsia="en-US"/>
        </w:rPr>
        <w:t xml:space="preserve">водоотведение (отведение сточных вод), </w:t>
      </w:r>
    </w:p>
    <w:p w14:paraId="019CE148" w14:textId="77777777" w:rsidR="00F53BA4" w:rsidRPr="00766078" w:rsidRDefault="00F53BA4" w:rsidP="00F53BA4">
      <w:pPr>
        <w:numPr>
          <w:ilvl w:val="0"/>
          <w:numId w:val="5"/>
        </w:numPr>
        <w:suppressAutoHyphens w:val="0"/>
        <w:overflowPunct/>
        <w:spacing w:after="0"/>
        <w:ind w:left="-709" w:right="567" w:hanging="425"/>
        <w:textAlignment w:val="auto"/>
        <w:rPr>
          <w:rFonts w:eastAsia="Calibri"/>
          <w:bCs/>
          <w:sz w:val="20"/>
          <w:szCs w:val="22"/>
          <w:lang w:eastAsia="en-US"/>
        </w:rPr>
      </w:pPr>
      <w:r w:rsidRPr="00766078">
        <w:rPr>
          <w:rFonts w:eastAsia="Calibri"/>
          <w:bCs/>
          <w:sz w:val="20"/>
          <w:szCs w:val="22"/>
          <w:lang w:eastAsia="en-US"/>
        </w:rPr>
        <w:t xml:space="preserve">отопление (теплоснабжение), </w:t>
      </w:r>
    </w:p>
    <w:p w14:paraId="7A7B37C8" w14:textId="77777777" w:rsidR="00F53BA4" w:rsidRPr="00766078" w:rsidRDefault="00F53BA4" w:rsidP="00F53BA4">
      <w:pPr>
        <w:numPr>
          <w:ilvl w:val="0"/>
          <w:numId w:val="5"/>
        </w:numPr>
        <w:suppressAutoHyphens w:val="0"/>
        <w:overflowPunct/>
        <w:spacing w:after="0"/>
        <w:ind w:left="-709" w:right="567" w:hanging="425"/>
        <w:textAlignment w:val="auto"/>
        <w:rPr>
          <w:rFonts w:eastAsia="Calibri"/>
          <w:bCs/>
          <w:sz w:val="20"/>
          <w:szCs w:val="22"/>
          <w:lang w:eastAsia="en-US"/>
        </w:rPr>
      </w:pPr>
      <w:r w:rsidRPr="00766078">
        <w:rPr>
          <w:rFonts w:eastAsia="Calibri"/>
          <w:bCs/>
          <w:sz w:val="20"/>
          <w:szCs w:val="22"/>
          <w:lang w:eastAsia="en-US"/>
        </w:rPr>
        <w:t>обращение с твердыми коммунальными отходами (ч.4 ст.154 ЖК РФ с учетом ч.9 ст.23 Федерального закона от 29.12.2014 №458-ФЗ).</w:t>
      </w:r>
    </w:p>
    <w:p w14:paraId="6417EF70" w14:textId="77777777" w:rsidR="00F53BA4" w:rsidRPr="00766078" w:rsidRDefault="00F53BA4" w:rsidP="00F53BA4">
      <w:pPr>
        <w:suppressAutoHyphens w:val="0"/>
        <w:overflowPunct/>
        <w:spacing w:after="0"/>
        <w:ind w:left="-709" w:right="567" w:hanging="425"/>
        <w:jc w:val="center"/>
        <w:textAlignment w:val="auto"/>
        <w:rPr>
          <w:rFonts w:eastAsia="Calibri"/>
          <w:b/>
          <w:bCs/>
          <w:sz w:val="20"/>
          <w:szCs w:val="22"/>
          <w:lang w:eastAsia="en-US"/>
        </w:rPr>
      </w:pPr>
    </w:p>
    <w:p w14:paraId="054983C4" w14:textId="77777777" w:rsidR="00F53BA4" w:rsidRPr="00766078" w:rsidRDefault="00F53BA4" w:rsidP="00F53BA4">
      <w:pPr>
        <w:suppressAutoHyphens w:val="0"/>
        <w:overflowPunct/>
        <w:spacing w:after="0"/>
        <w:ind w:left="-709" w:right="567" w:firstLine="0"/>
        <w:textAlignment w:val="auto"/>
        <w:rPr>
          <w:rFonts w:eastAsia="Calibri"/>
          <w:bCs/>
          <w:sz w:val="20"/>
          <w:szCs w:val="22"/>
          <w:lang w:eastAsia="en-US"/>
        </w:rPr>
      </w:pPr>
      <w:r w:rsidRPr="00766078">
        <w:rPr>
          <w:rFonts w:eastAsia="Calibri"/>
          <w:bCs/>
          <w:sz w:val="20"/>
          <w:szCs w:val="22"/>
          <w:lang w:eastAsia="en-US"/>
        </w:rPr>
        <w:t>Жилищные услуги и работы:</w:t>
      </w:r>
    </w:p>
    <w:p w14:paraId="7050B524" w14:textId="77777777" w:rsidR="00F53BA4" w:rsidRDefault="00F53BA4" w:rsidP="00F53BA4">
      <w:pPr>
        <w:numPr>
          <w:ilvl w:val="0"/>
          <w:numId w:val="6"/>
        </w:numPr>
        <w:suppressAutoHyphens w:val="0"/>
        <w:overflowPunct/>
        <w:spacing w:after="0"/>
        <w:ind w:left="-709" w:right="567" w:hanging="425"/>
        <w:jc w:val="both"/>
        <w:textAlignment w:val="auto"/>
        <w:rPr>
          <w:bCs/>
          <w:sz w:val="20"/>
          <w:szCs w:val="22"/>
        </w:rPr>
      </w:pPr>
      <w:r w:rsidRPr="00766078">
        <w:rPr>
          <w:rFonts w:eastAsia="Calibri"/>
          <w:bCs/>
          <w:sz w:val="20"/>
          <w:szCs w:val="22"/>
          <w:lang w:eastAsia="en-US"/>
        </w:rPr>
        <w:t>холодное и горячее водоснабжение, водоотведение (отведение сточных вод) и электр</w:t>
      </w:r>
      <w:r>
        <w:rPr>
          <w:rFonts w:eastAsia="Calibri"/>
          <w:bCs/>
          <w:sz w:val="20"/>
          <w:szCs w:val="22"/>
          <w:lang w:eastAsia="en-US"/>
        </w:rPr>
        <w:t>ическая энергия</w:t>
      </w:r>
      <w:r w:rsidRPr="00766078">
        <w:rPr>
          <w:rFonts w:eastAsia="Calibri"/>
          <w:bCs/>
          <w:sz w:val="20"/>
          <w:szCs w:val="22"/>
          <w:lang w:eastAsia="en-US"/>
        </w:rPr>
        <w:t xml:space="preserve">, потребляемые при содержании общего имущества в </w:t>
      </w:r>
      <w:r>
        <w:rPr>
          <w:rFonts w:eastAsia="Calibri"/>
          <w:bCs/>
          <w:sz w:val="20"/>
          <w:szCs w:val="22"/>
          <w:lang w:eastAsia="en-US"/>
        </w:rPr>
        <w:t>Многокварт</w:t>
      </w:r>
      <w:r w:rsidRPr="00766078">
        <w:rPr>
          <w:rFonts w:eastAsia="Calibri"/>
          <w:bCs/>
          <w:sz w:val="20"/>
          <w:szCs w:val="22"/>
          <w:lang w:eastAsia="en-US"/>
        </w:rPr>
        <w:t xml:space="preserve">ирном доме, </w:t>
      </w:r>
    </w:p>
    <w:p w14:paraId="63421618" w14:textId="77777777" w:rsidR="00F53BA4" w:rsidRPr="00D06129" w:rsidRDefault="00F53BA4" w:rsidP="00F53BA4">
      <w:pPr>
        <w:numPr>
          <w:ilvl w:val="0"/>
          <w:numId w:val="6"/>
        </w:numPr>
        <w:suppressAutoHyphens w:val="0"/>
        <w:overflowPunct/>
        <w:spacing w:after="0"/>
        <w:ind w:left="-709" w:right="567" w:hanging="425"/>
        <w:jc w:val="both"/>
        <w:textAlignment w:val="auto"/>
        <w:rPr>
          <w:bCs/>
          <w:sz w:val="20"/>
          <w:szCs w:val="22"/>
        </w:rPr>
      </w:pPr>
      <w:r w:rsidRPr="00D06129">
        <w:rPr>
          <w:rFonts w:eastAsia="Calibri"/>
          <w:bCs/>
          <w:sz w:val="20"/>
          <w:szCs w:val="22"/>
          <w:lang w:eastAsia="en-US"/>
        </w:rPr>
        <w:t>услуги и работы, необходимые для обеспечения надлежащего содержания и текущего ремонта общего имущества в Многоквартирном доме, согласно Постановлению Правительства РФ от 03.04.2013г. №290 и Постановление Правительства РФ от 13.08.2006 № 491, а именно –</w:t>
      </w:r>
    </w:p>
    <w:p w14:paraId="795685D6" w14:textId="77777777" w:rsidR="00F53BA4" w:rsidRPr="00910AC4" w:rsidRDefault="00F53BA4" w:rsidP="00F53BA4">
      <w:pPr>
        <w:suppressAutoHyphens w:val="0"/>
        <w:overflowPunct/>
        <w:spacing w:after="0"/>
        <w:ind w:left="-567" w:right="567" w:firstLine="0"/>
        <w:textAlignment w:val="auto"/>
        <w:rPr>
          <w:b/>
          <w:bCs/>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204"/>
        <w:gridCol w:w="120"/>
        <w:gridCol w:w="1417"/>
        <w:gridCol w:w="1843"/>
      </w:tblGrid>
      <w:tr w:rsidR="00F53BA4" w:rsidRPr="00B5314F" w14:paraId="5548073A" w14:textId="77777777" w:rsidTr="00A11F8C">
        <w:trPr>
          <w:trHeight w:val="660"/>
        </w:trPr>
        <w:tc>
          <w:tcPr>
            <w:tcW w:w="906" w:type="dxa"/>
            <w:noWrap/>
            <w:vAlign w:val="center"/>
            <w:hideMark/>
          </w:tcPr>
          <w:p w14:paraId="07594AE5" w14:textId="77777777" w:rsidR="00F53BA4" w:rsidRPr="00B5314F" w:rsidRDefault="00F53BA4" w:rsidP="00A11F8C">
            <w:pPr>
              <w:tabs>
                <w:tab w:val="num" w:pos="1268"/>
              </w:tabs>
              <w:suppressAutoHyphens w:val="0"/>
              <w:overflowPunct/>
              <w:autoSpaceDE/>
              <w:autoSpaceDN/>
              <w:adjustRightInd/>
              <w:spacing w:after="0"/>
              <w:ind w:left="461" w:right="0" w:hanging="566"/>
              <w:jc w:val="center"/>
              <w:textAlignment w:val="auto"/>
              <w:rPr>
                <w:b/>
                <w:bCs/>
                <w:sz w:val="16"/>
                <w:szCs w:val="16"/>
              </w:rPr>
            </w:pPr>
            <w:r w:rsidRPr="00B5314F">
              <w:rPr>
                <w:b/>
                <w:bCs/>
                <w:sz w:val="16"/>
                <w:szCs w:val="16"/>
              </w:rPr>
              <w:t>№ п/п</w:t>
            </w:r>
          </w:p>
        </w:tc>
        <w:tc>
          <w:tcPr>
            <w:tcW w:w="6324" w:type="dxa"/>
            <w:gridSpan w:val="2"/>
            <w:noWrap/>
            <w:vAlign w:val="center"/>
            <w:hideMark/>
          </w:tcPr>
          <w:p w14:paraId="079AF94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Наименование работ и услуг по договору управления многоквартирным домом</w:t>
            </w:r>
          </w:p>
        </w:tc>
        <w:tc>
          <w:tcPr>
            <w:tcW w:w="1417" w:type="dxa"/>
            <w:noWrap/>
            <w:vAlign w:val="center"/>
            <w:hideMark/>
          </w:tcPr>
          <w:p w14:paraId="5F58DFB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Периодичность выполнения (график, сроки)</w:t>
            </w:r>
          </w:p>
        </w:tc>
        <w:tc>
          <w:tcPr>
            <w:tcW w:w="1843" w:type="dxa"/>
            <w:noWrap/>
            <w:vAlign w:val="center"/>
            <w:hideMark/>
          </w:tcPr>
          <w:p w14:paraId="6F8B7D0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Наименование строки в квитанции</w:t>
            </w:r>
          </w:p>
        </w:tc>
      </w:tr>
      <w:tr w:rsidR="00F53BA4" w:rsidRPr="00B5314F" w14:paraId="1C4FA541" w14:textId="77777777" w:rsidTr="00A11F8C">
        <w:trPr>
          <w:trHeight w:val="990"/>
        </w:trPr>
        <w:tc>
          <w:tcPr>
            <w:tcW w:w="906" w:type="dxa"/>
            <w:noWrap/>
            <w:vAlign w:val="center"/>
            <w:hideMark/>
          </w:tcPr>
          <w:p w14:paraId="474A10D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I.</w:t>
            </w:r>
          </w:p>
        </w:tc>
        <w:tc>
          <w:tcPr>
            <w:tcW w:w="9584" w:type="dxa"/>
            <w:gridSpan w:val="4"/>
            <w:vAlign w:val="center"/>
            <w:hideMark/>
          </w:tcPr>
          <w:p w14:paraId="7F73E61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F53BA4" w:rsidRPr="00B5314F" w14:paraId="0583FDF8" w14:textId="77777777" w:rsidTr="00A11F8C">
        <w:trPr>
          <w:trHeight w:val="300"/>
        </w:trPr>
        <w:tc>
          <w:tcPr>
            <w:tcW w:w="906" w:type="dxa"/>
            <w:noWrap/>
            <w:vAlign w:val="center"/>
            <w:hideMark/>
          </w:tcPr>
          <w:p w14:paraId="3683637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w:t>
            </w:r>
          </w:p>
        </w:tc>
        <w:tc>
          <w:tcPr>
            <w:tcW w:w="9584" w:type="dxa"/>
            <w:gridSpan w:val="4"/>
            <w:vAlign w:val="center"/>
            <w:hideMark/>
          </w:tcPr>
          <w:p w14:paraId="698A9BB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b/>
                <w:bCs/>
                <w:sz w:val="16"/>
                <w:szCs w:val="16"/>
              </w:rPr>
              <w:t>Работы, выполняемые в отношении всех видов фундаментов</w:t>
            </w:r>
          </w:p>
        </w:tc>
      </w:tr>
      <w:tr w:rsidR="00F53BA4" w:rsidRPr="00B5314F" w14:paraId="5F967AFB" w14:textId="77777777" w:rsidTr="00A11F8C">
        <w:trPr>
          <w:trHeight w:val="300"/>
        </w:trPr>
        <w:tc>
          <w:tcPr>
            <w:tcW w:w="906" w:type="dxa"/>
            <w:vMerge w:val="restart"/>
            <w:noWrap/>
            <w:vAlign w:val="center"/>
            <w:hideMark/>
          </w:tcPr>
          <w:p w14:paraId="33B2C1B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1.1.</w:t>
            </w:r>
          </w:p>
        </w:tc>
        <w:tc>
          <w:tcPr>
            <w:tcW w:w="6204" w:type="dxa"/>
            <w:hideMark/>
          </w:tcPr>
          <w:p w14:paraId="6BBDC91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6AD95C9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2FC2CF4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7AD51F8" w14:textId="77777777" w:rsidTr="00A11F8C">
        <w:trPr>
          <w:trHeight w:val="300"/>
        </w:trPr>
        <w:tc>
          <w:tcPr>
            <w:tcW w:w="906" w:type="dxa"/>
            <w:vMerge/>
            <w:vAlign w:val="center"/>
            <w:hideMark/>
          </w:tcPr>
          <w:p w14:paraId="2AF8E51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97AAC5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6232ED9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56D154C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25AE92E3" w14:textId="77777777" w:rsidTr="00A11F8C">
        <w:trPr>
          <w:trHeight w:val="375"/>
        </w:trPr>
        <w:tc>
          <w:tcPr>
            <w:tcW w:w="906" w:type="dxa"/>
            <w:vMerge/>
            <w:vAlign w:val="center"/>
            <w:hideMark/>
          </w:tcPr>
          <w:p w14:paraId="0F2E797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04F703C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1357D31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B48DF6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673F6F92" w14:textId="77777777" w:rsidTr="00A11F8C">
        <w:trPr>
          <w:trHeight w:val="600"/>
        </w:trPr>
        <w:tc>
          <w:tcPr>
            <w:tcW w:w="906" w:type="dxa"/>
            <w:noWrap/>
            <w:vAlign w:val="center"/>
            <w:hideMark/>
          </w:tcPr>
          <w:p w14:paraId="3545D19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1.2.</w:t>
            </w:r>
          </w:p>
        </w:tc>
        <w:tc>
          <w:tcPr>
            <w:tcW w:w="6204" w:type="dxa"/>
            <w:noWrap/>
            <w:hideMark/>
          </w:tcPr>
          <w:p w14:paraId="5286D13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537" w:type="dxa"/>
            <w:gridSpan w:val="2"/>
            <w:noWrap/>
            <w:vAlign w:val="center"/>
            <w:hideMark/>
          </w:tcPr>
          <w:p w14:paraId="1914333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6FEC7B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5E20EB6" w14:textId="77777777" w:rsidTr="00A11F8C">
        <w:trPr>
          <w:trHeight w:val="1307"/>
        </w:trPr>
        <w:tc>
          <w:tcPr>
            <w:tcW w:w="906" w:type="dxa"/>
            <w:noWrap/>
            <w:vAlign w:val="center"/>
            <w:hideMark/>
          </w:tcPr>
          <w:p w14:paraId="07A81C9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w:t>
            </w:r>
          </w:p>
        </w:tc>
        <w:tc>
          <w:tcPr>
            <w:tcW w:w="6204" w:type="dxa"/>
            <w:noWrap/>
            <w:hideMark/>
          </w:tcPr>
          <w:p w14:paraId="575CA91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537" w:type="dxa"/>
            <w:gridSpan w:val="2"/>
            <w:noWrap/>
            <w:vAlign w:val="center"/>
            <w:hideMark/>
          </w:tcPr>
          <w:p w14:paraId="18CEA21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A2DB0B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21E40B8" w14:textId="77777777" w:rsidTr="00A11F8C">
        <w:trPr>
          <w:trHeight w:val="600"/>
        </w:trPr>
        <w:tc>
          <w:tcPr>
            <w:tcW w:w="906" w:type="dxa"/>
            <w:noWrap/>
            <w:vAlign w:val="center"/>
            <w:hideMark/>
          </w:tcPr>
          <w:p w14:paraId="5C5B43F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1.4.</w:t>
            </w:r>
          </w:p>
        </w:tc>
        <w:tc>
          <w:tcPr>
            <w:tcW w:w="6204" w:type="dxa"/>
            <w:noWrap/>
            <w:hideMark/>
          </w:tcPr>
          <w:p w14:paraId="344B517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37" w:type="dxa"/>
            <w:gridSpan w:val="2"/>
            <w:noWrap/>
            <w:vAlign w:val="center"/>
            <w:hideMark/>
          </w:tcPr>
          <w:p w14:paraId="488224C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43CA474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F058620" w14:textId="77777777" w:rsidTr="00A11F8C">
        <w:trPr>
          <w:trHeight w:val="300"/>
        </w:trPr>
        <w:tc>
          <w:tcPr>
            <w:tcW w:w="906" w:type="dxa"/>
            <w:noWrap/>
            <w:vAlign w:val="center"/>
            <w:hideMark/>
          </w:tcPr>
          <w:p w14:paraId="1DA5B45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w:t>
            </w:r>
          </w:p>
        </w:tc>
        <w:tc>
          <w:tcPr>
            <w:tcW w:w="9584" w:type="dxa"/>
            <w:gridSpan w:val="4"/>
            <w:noWrap/>
            <w:hideMark/>
          </w:tcPr>
          <w:p w14:paraId="7903BA0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зданиях с подвалами</w:t>
            </w:r>
          </w:p>
        </w:tc>
      </w:tr>
      <w:tr w:rsidR="00F53BA4" w:rsidRPr="00B5314F" w14:paraId="3633F629" w14:textId="77777777" w:rsidTr="00A11F8C">
        <w:trPr>
          <w:trHeight w:val="300"/>
        </w:trPr>
        <w:tc>
          <w:tcPr>
            <w:tcW w:w="906" w:type="dxa"/>
            <w:vMerge w:val="restart"/>
            <w:noWrap/>
            <w:vAlign w:val="center"/>
            <w:hideMark/>
          </w:tcPr>
          <w:p w14:paraId="31F747C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2.1.</w:t>
            </w:r>
          </w:p>
        </w:tc>
        <w:tc>
          <w:tcPr>
            <w:tcW w:w="6204" w:type="dxa"/>
            <w:hideMark/>
          </w:tcPr>
          <w:p w14:paraId="7689621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0F84695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65CAF55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0645C12" w14:textId="77777777" w:rsidTr="00A11F8C">
        <w:trPr>
          <w:trHeight w:val="300"/>
        </w:trPr>
        <w:tc>
          <w:tcPr>
            <w:tcW w:w="906" w:type="dxa"/>
            <w:vMerge/>
            <w:vAlign w:val="center"/>
            <w:hideMark/>
          </w:tcPr>
          <w:p w14:paraId="027742A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344516F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598F368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62BFBB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01A2B674" w14:textId="77777777" w:rsidTr="00A11F8C">
        <w:trPr>
          <w:trHeight w:val="315"/>
        </w:trPr>
        <w:tc>
          <w:tcPr>
            <w:tcW w:w="906" w:type="dxa"/>
            <w:vMerge/>
            <w:vAlign w:val="center"/>
            <w:hideMark/>
          </w:tcPr>
          <w:p w14:paraId="652CE80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06CECF1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46EC01D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710914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35615DAC" w14:textId="77777777" w:rsidTr="00A11F8C">
        <w:trPr>
          <w:trHeight w:val="447"/>
        </w:trPr>
        <w:tc>
          <w:tcPr>
            <w:tcW w:w="906" w:type="dxa"/>
            <w:noWrap/>
            <w:vAlign w:val="center"/>
            <w:hideMark/>
          </w:tcPr>
          <w:p w14:paraId="5A3E293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w:t>
            </w:r>
          </w:p>
        </w:tc>
        <w:tc>
          <w:tcPr>
            <w:tcW w:w="6204" w:type="dxa"/>
            <w:noWrap/>
            <w:hideMark/>
          </w:tcPr>
          <w:p w14:paraId="1DBF780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температурно-влажностного режима подвальных помещений и при выявлении нарушений устранение причин его нарушения;</w:t>
            </w:r>
          </w:p>
        </w:tc>
        <w:tc>
          <w:tcPr>
            <w:tcW w:w="1537" w:type="dxa"/>
            <w:gridSpan w:val="2"/>
            <w:noWrap/>
            <w:vAlign w:val="center"/>
            <w:hideMark/>
          </w:tcPr>
          <w:p w14:paraId="556D469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C39ED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BBA15DF" w14:textId="77777777" w:rsidTr="00A11F8C">
        <w:trPr>
          <w:trHeight w:val="824"/>
        </w:trPr>
        <w:tc>
          <w:tcPr>
            <w:tcW w:w="906" w:type="dxa"/>
            <w:noWrap/>
            <w:vAlign w:val="center"/>
            <w:hideMark/>
          </w:tcPr>
          <w:p w14:paraId="7353614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w:t>
            </w:r>
          </w:p>
        </w:tc>
        <w:tc>
          <w:tcPr>
            <w:tcW w:w="6204" w:type="dxa"/>
            <w:noWrap/>
            <w:hideMark/>
          </w:tcPr>
          <w:p w14:paraId="60C8D4A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537" w:type="dxa"/>
            <w:gridSpan w:val="2"/>
            <w:noWrap/>
            <w:vAlign w:val="center"/>
            <w:hideMark/>
          </w:tcPr>
          <w:p w14:paraId="139343D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139D7C6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2644042" w14:textId="77777777" w:rsidTr="00A11F8C">
        <w:trPr>
          <w:trHeight w:val="423"/>
        </w:trPr>
        <w:tc>
          <w:tcPr>
            <w:tcW w:w="906" w:type="dxa"/>
            <w:noWrap/>
            <w:vAlign w:val="center"/>
            <w:hideMark/>
          </w:tcPr>
          <w:p w14:paraId="4CE5C40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2.4.</w:t>
            </w:r>
          </w:p>
        </w:tc>
        <w:tc>
          <w:tcPr>
            <w:tcW w:w="6204" w:type="dxa"/>
            <w:noWrap/>
            <w:hideMark/>
          </w:tcPr>
          <w:p w14:paraId="259F483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за состоянием дверей подвалов и технических подполий, запорных устройств на них. Устранение выявленных неисправностей.</w:t>
            </w:r>
          </w:p>
        </w:tc>
        <w:tc>
          <w:tcPr>
            <w:tcW w:w="1537" w:type="dxa"/>
            <w:gridSpan w:val="2"/>
            <w:noWrap/>
            <w:vAlign w:val="center"/>
            <w:hideMark/>
          </w:tcPr>
          <w:p w14:paraId="6AA16A5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hideMark/>
          </w:tcPr>
          <w:p w14:paraId="4D79BD6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51CAA1F" w14:textId="77777777" w:rsidTr="00A11F8C">
        <w:trPr>
          <w:trHeight w:val="300"/>
        </w:trPr>
        <w:tc>
          <w:tcPr>
            <w:tcW w:w="906" w:type="dxa"/>
            <w:noWrap/>
            <w:vAlign w:val="center"/>
            <w:hideMark/>
          </w:tcPr>
          <w:p w14:paraId="6B01F90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3.</w:t>
            </w:r>
          </w:p>
        </w:tc>
        <w:tc>
          <w:tcPr>
            <w:tcW w:w="9584" w:type="dxa"/>
            <w:gridSpan w:val="4"/>
            <w:noWrap/>
            <w:hideMark/>
          </w:tcPr>
          <w:p w14:paraId="45BB14E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для надлежащего содержания стен многоквартирных домов</w:t>
            </w:r>
          </w:p>
        </w:tc>
      </w:tr>
      <w:tr w:rsidR="00F53BA4" w:rsidRPr="00B5314F" w14:paraId="6CCEC948" w14:textId="77777777" w:rsidTr="00A11F8C">
        <w:trPr>
          <w:trHeight w:val="390"/>
        </w:trPr>
        <w:tc>
          <w:tcPr>
            <w:tcW w:w="906" w:type="dxa"/>
            <w:vMerge w:val="restart"/>
            <w:noWrap/>
            <w:vAlign w:val="center"/>
            <w:hideMark/>
          </w:tcPr>
          <w:p w14:paraId="27B72B7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3.1.</w:t>
            </w:r>
          </w:p>
        </w:tc>
        <w:tc>
          <w:tcPr>
            <w:tcW w:w="6204" w:type="dxa"/>
            <w:hideMark/>
          </w:tcPr>
          <w:p w14:paraId="390A997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66AF51E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6EE5468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04AB7FE" w14:textId="77777777" w:rsidTr="00A11F8C">
        <w:trPr>
          <w:trHeight w:val="300"/>
        </w:trPr>
        <w:tc>
          <w:tcPr>
            <w:tcW w:w="906" w:type="dxa"/>
            <w:vMerge/>
            <w:vAlign w:val="center"/>
            <w:hideMark/>
          </w:tcPr>
          <w:p w14:paraId="540CCA4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09B856F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7FED076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4342448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7D30CFA" w14:textId="77777777" w:rsidTr="00A11F8C">
        <w:trPr>
          <w:trHeight w:val="300"/>
        </w:trPr>
        <w:tc>
          <w:tcPr>
            <w:tcW w:w="906" w:type="dxa"/>
            <w:vMerge/>
            <w:vAlign w:val="center"/>
            <w:hideMark/>
          </w:tcPr>
          <w:p w14:paraId="2D816E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983AA8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2B31B58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D0E475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6F16F529" w14:textId="77777777" w:rsidTr="00A11F8C">
        <w:trPr>
          <w:trHeight w:val="977"/>
        </w:trPr>
        <w:tc>
          <w:tcPr>
            <w:tcW w:w="906" w:type="dxa"/>
            <w:noWrap/>
            <w:vAlign w:val="center"/>
            <w:hideMark/>
          </w:tcPr>
          <w:p w14:paraId="16A593C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3.2.</w:t>
            </w:r>
          </w:p>
        </w:tc>
        <w:tc>
          <w:tcPr>
            <w:tcW w:w="6204" w:type="dxa"/>
            <w:noWrap/>
            <w:hideMark/>
          </w:tcPr>
          <w:p w14:paraId="69234C0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537" w:type="dxa"/>
            <w:gridSpan w:val="2"/>
            <w:noWrap/>
            <w:vAlign w:val="center"/>
            <w:hideMark/>
          </w:tcPr>
          <w:p w14:paraId="0A278ED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2AA09F9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2C166DC4" w14:textId="77777777" w:rsidTr="00A11F8C">
        <w:trPr>
          <w:trHeight w:val="778"/>
        </w:trPr>
        <w:tc>
          <w:tcPr>
            <w:tcW w:w="906" w:type="dxa"/>
            <w:noWrap/>
            <w:vAlign w:val="center"/>
            <w:hideMark/>
          </w:tcPr>
          <w:p w14:paraId="5EC8248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w:t>
            </w:r>
          </w:p>
        </w:tc>
        <w:tc>
          <w:tcPr>
            <w:tcW w:w="6204" w:type="dxa"/>
            <w:noWrap/>
            <w:hideMark/>
          </w:tcPr>
          <w:p w14:paraId="3F2E019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537" w:type="dxa"/>
            <w:gridSpan w:val="2"/>
            <w:noWrap/>
            <w:vAlign w:val="center"/>
            <w:hideMark/>
          </w:tcPr>
          <w:p w14:paraId="6300FB8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7BEC1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2F89A047" w14:textId="77777777" w:rsidTr="00A11F8C">
        <w:trPr>
          <w:trHeight w:val="735"/>
        </w:trPr>
        <w:tc>
          <w:tcPr>
            <w:tcW w:w="906" w:type="dxa"/>
            <w:noWrap/>
            <w:vAlign w:val="center"/>
            <w:hideMark/>
          </w:tcPr>
          <w:p w14:paraId="737DC7D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w:t>
            </w:r>
          </w:p>
        </w:tc>
        <w:tc>
          <w:tcPr>
            <w:tcW w:w="6204" w:type="dxa"/>
            <w:noWrap/>
            <w:hideMark/>
          </w:tcPr>
          <w:p w14:paraId="3B68D34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537" w:type="dxa"/>
            <w:gridSpan w:val="2"/>
            <w:noWrap/>
            <w:vAlign w:val="center"/>
            <w:hideMark/>
          </w:tcPr>
          <w:p w14:paraId="3F7D558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64711F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258253D" w14:textId="77777777" w:rsidTr="00A11F8C">
        <w:trPr>
          <w:trHeight w:val="706"/>
        </w:trPr>
        <w:tc>
          <w:tcPr>
            <w:tcW w:w="906" w:type="dxa"/>
            <w:noWrap/>
            <w:vAlign w:val="center"/>
            <w:hideMark/>
          </w:tcPr>
          <w:p w14:paraId="4DD6925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3.5.</w:t>
            </w:r>
          </w:p>
        </w:tc>
        <w:tc>
          <w:tcPr>
            <w:tcW w:w="6204" w:type="dxa"/>
            <w:noWrap/>
            <w:hideMark/>
          </w:tcPr>
          <w:p w14:paraId="3BB8150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37" w:type="dxa"/>
            <w:gridSpan w:val="2"/>
            <w:noWrap/>
            <w:vAlign w:val="center"/>
            <w:hideMark/>
          </w:tcPr>
          <w:p w14:paraId="200C759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1907912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73F11A4E" w14:textId="77777777" w:rsidTr="00A11F8C">
        <w:trPr>
          <w:trHeight w:val="263"/>
        </w:trPr>
        <w:tc>
          <w:tcPr>
            <w:tcW w:w="906" w:type="dxa"/>
            <w:noWrap/>
            <w:vAlign w:val="center"/>
            <w:hideMark/>
          </w:tcPr>
          <w:p w14:paraId="1A99651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4.</w:t>
            </w:r>
          </w:p>
        </w:tc>
        <w:tc>
          <w:tcPr>
            <w:tcW w:w="9584" w:type="dxa"/>
            <w:gridSpan w:val="4"/>
            <w:noWrap/>
            <w:hideMark/>
          </w:tcPr>
          <w:p w14:paraId="09C8B5B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перекрытий и покрытий многоквартирных домов</w:t>
            </w:r>
          </w:p>
        </w:tc>
      </w:tr>
      <w:tr w:rsidR="00F53BA4" w:rsidRPr="00B5314F" w14:paraId="2DB21E8F" w14:textId="77777777" w:rsidTr="00A11F8C">
        <w:trPr>
          <w:trHeight w:val="300"/>
        </w:trPr>
        <w:tc>
          <w:tcPr>
            <w:tcW w:w="906" w:type="dxa"/>
            <w:vMerge w:val="restart"/>
            <w:noWrap/>
            <w:vAlign w:val="center"/>
            <w:hideMark/>
          </w:tcPr>
          <w:p w14:paraId="038B0BD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4.1.</w:t>
            </w:r>
          </w:p>
        </w:tc>
        <w:tc>
          <w:tcPr>
            <w:tcW w:w="6204" w:type="dxa"/>
            <w:hideMark/>
          </w:tcPr>
          <w:p w14:paraId="0851E0F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4831385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234BCAD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1D71E03" w14:textId="77777777" w:rsidTr="00A11F8C">
        <w:trPr>
          <w:trHeight w:val="300"/>
        </w:trPr>
        <w:tc>
          <w:tcPr>
            <w:tcW w:w="906" w:type="dxa"/>
            <w:vMerge/>
            <w:vAlign w:val="center"/>
            <w:hideMark/>
          </w:tcPr>
          <w:p w14:paraId="254B161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4C9C18E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1B74ED0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FB5F07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13821173" w14:textId="77777777" w:rsidTr="00A11F8C">
        <w:trPr>
          <w:trHeight w:val="315"/>
        </w:trPr>
        <w:tc>
          <w:tcPr>
            <w:tcW w:w="906" w:type="dxa"/>
            <w:vMerge/>
            <w:vAlign w:val="center"/>
            <w:hideMark/>
          </w:tcPr>
          <w:p w14:paraId="24A71AA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39B6500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22293B2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2CFA88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46D4029D" w14:textId="77777777" w:rsidTr="00A11F8C">
        <w:trPr>
          <w:trHeight w:val="462"/>
        </w:trPr>
        <w:tc>
          <w:tcPr>
            <w:tcW w:w="906" w:type="dxa"/>
            <w:noWrap/>
            <w:vAlign w:val="center"/>
            <w:hideMark/>
          </w:tcPr>
          <w:p w14:paraId="7FE435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4.2.</w:t>
            </w:r>
          </w:p>
        </w:tc>
        <w:tc>
          <w:tcPr>
            <w:tcW w:w="6204" w:type="dxa"/>
            <w:noWrap/>
            <w:hideMark/>
          </w:tcPr>
          <w:p w14:paraId="70EB2F7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537" w:type="dxa"/>
            <w:gridSpan w:val="2"/>
            <w:noWrap/>
            <w:vAlign w:val="center"/>
            <w:hideMark/>
          </w:tcPr>
          <w:p w14:paraId="0987F1E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F58A58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405F90B" w14:textId="77777777" w:rsidTr="00A11F8C">
        <w:trPr>
          <w:trHeight w:val="696"/>
        </w:trPr>
        <w:tc>
          <w:tcPr>
            <w:tcW w:w="906" w:type="dxa"/>
            <w:noWrap/>
            <w:vAlign w:val="center"/>
            <w:hideMark/>
          </w:tcPr>
          <w:p w14:paraId="4E752C8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4.3.</w:t>
            </w:r>
          </w:p>
        </w:tc>
        <w:tc>
          <w:tcPr>
            <w:tcW w:w="6204" w:type="dxa"/>
            <w:noWrap/>
            <w:hideMark/>
          </w:tcPr>
          <w:p w14:paraId="003B368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537" w:type="dxa"/>
            <w:gridSpan w:val="2"/>
            <w:noWrap/>
            <w:vAlign w:val="center"/>
            <w:hideMark/>
          </w:tcPr>
          <w:p w14:paraId="7AA7A4F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0C6FB1D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034224A" w14:textId="77777777" w:rsidTr="00A11F8C">
        <w:trPr>
          <w:trHeight w:val="1103"/>
        </w:trPr>
        <w:tc>
          <w:tcPr>
            <w:tcW w:w="906" w:type="dxa"/>
            <w:noWrap/>
            <w:vAlign w:val="center"/>
            <w:hideMark/>
          </w:tcPr>
          <w:p w14:paraId="642FEB7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4.4.</w:t>
            </w:r>
          </w:p>
        </w:tc>
        <w:tc>
          <w:tcPr>
            <w:tcW w:w="6204" w:type="dxa"/>
            <w:noWrap/>
            <w:hideMark/>
          </w:tcPr>
          <w:p w14:paraId="1D69379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537" w:type="dxa"/>
            <w:gridSpan w:val="2"/>
            <w:noWrap/>
            <w:vAlign w:val="center"/>
            <w:hideMark/>
          </w:tcPr>
          <w:p w14:paraId="6886129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7A830A6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988C87A" w14:textId="77777777" w:rsidTr="00A11F8C">
        <w:trPr>
          <w:trHeight w:val="600"/>
        </w:trPr>
        <w:tc>
          <w:tcPr>
            <w:tcW w:w="906" w:type="dxa"/>
            <w:noWrap/>
            <w:vAlign w:val="center"/>
            <w:hideMark/>
          </w:tcPr>
          <w:p w14:paraId="3B141BF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4.5.</w:t>
            </w:r>
          </w:p>
        </w:tc>
        <w:tc>
          <w:tcPr>
            <w:tcW w:w="6204" w:type="dxa"/>
            <w:noWrap/>
            <w:hideMark/>
          </w:tcPr>
          <w:p w14:paraId="0D81BD9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1537" w:type="dxa"/>
            <w:gridSpan w:val="2"/>
            <w:noWrap/>
            <w:vAlign w:val="center"/>
            <w:hideMark/>
          </w:tcPr>
          <w:p w14:paraId="4552B15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06ABAB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D55406E" w14:textId="77777777" w:rsidTr="00A11F8C">
        <w:trPr>
          <w:trHeight w:val="504"/>
        </w:trPr>
        <w:tc>
          <w:tcPr>
            <w:tcW w:w="906" w:type="dxa"/>
            <w:noWrap/>
            <w:vAlign w:val="center"/>
            <w:hideMark/>
          </w:tcPr>
          <w:p w14:paraId="3F7FE8A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4.6.</w:t>
            </w:r>
          </w:p>
        </w:tc>
        <w:tc>
          <w:tcPr>
            <w:tcW w:w="6204" w:type="dxa"/>
            <w:noWrap/>
            <w:hideMark/>
          </w:tcPr>
          <w:p w14:paraId="290D43E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состояния утеплителя, гидроизоляции и звукоизоляции, адгезии отделочных слоев к конструкциям перекрытия (покрытия);</w:t>
            </w:r>
          </w:p>
        </w:tc>
        <w:tc>
          <w:tcPr>
            <w:tcW w:w="1537" w:type="dxa"/>
            <w:gridSpan w:val="2"/>
            <w:noWrap/>
            <w:vAlign w:val="center"/>
            <w:hideMark/>
          </w:tcPr>
          <w:p w14:paraId="7CF3E59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3BAB8E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9E7D219" w14:textId="77777777" w:rsidTr="00A11F8C">
        <w:trPr>
          <w:trHeight w:val="600"/>
        </w:trPr>
        <w:tc>
          <w:tcPr>
            <w:tcW w:w="906" w:type="dxa"/>
            <w:noWrap/>
            <w:vAlign w:val="center"/>
            <w:hideMark/>
          </w:tcPr>
          <w:p w14:paraId="6A9577C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4.7.</w:t>
            </w:r>
          </w:p>
        </w:tc>
        <w:tc>
          <w:tcPr>
            <w:tcW w:w="6204" w:type="dxa"/>
            <w:noWrap/>
            <w:hideMark/>
          </w:tcPr>
          <w:p w14:paraId="031FFF0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7D86A5A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318EAF4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DE60A4E" w14:textId="77777777" w:rsidTr="00A11F8C">
        <w:trPr>
          <w:trHeight w:val="413"/>
        </w:trPr>
        <w:tc>
          <w:tcPr>
            <w:tcW w:w="906" w:type="dxa"/>
            <w:noWrap/>
            <w:vAlign w:val="center"/>
            <w:hideMark/>
          </w:tcPr>
          <w:p w14:paraId="5D73DA9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5.</w:t>
            </w:r>
          </w:p>
        </w:tc>
        <w:tc>
          <w:tcPr>
            <w:tcW w:w="9584" w:type="dxa"/>
            <w:gridSpan w:val="4"/>
            <w:noWrap/>
            <w:hideMark/>
          </w:tcPr>
          <w:p w14:paraId="409637C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 xml:space="preserve"> Работы, выполняемые в целях надлежащего содержания балок (ригелей) перекрытий и покрытий многоквартирных домов</w:t>
            </w:r>
          </w:p>
        </w:tc>
      </w:tr>
      <w:tr w:rsidR="00F53BA4" w:rsidRPr="00B5314F" w14:paraId="7DACA44C" w14:textId="77777777" w:rsidTr="00A11F8C">
        <w:trPr>
          <w:trHeight w:val="300"/>
        </w:trPr>
        <w:tc>
          <w:tcPr>
            <w:tcW w:w="906" w:type="dxa"/>
            <w:vMerge w:val="restart"/>
            <w:noWrap/>
            <w:vAlign w:val="center"/>
            <w:hideMark/>
          </w:tcPr>
          <w:p w14:paraId="5D2643B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5.1.</w:t>
            </w:r>
          </w:p>
        </w:tc>
        <w:tc>
          <w:tcPr>
            <w:tcW w:w="6204" w:type="dxa"/>
            <w:hideMark/>
          </w:tcPr>
          <w:p w14:paraId="2000236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405B56E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0B20A02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C446BED" w14:textId="77777777" w:rsidTr="00A11F8C">
        <w:trPr>
          <w:trHeight w:val="300"/>
        </w:trPr>
        <w:tc>
          <w:tcPr>
            <w:tcW w:w="906" w:type="dxa"/>
            <w:vMerge/>
            <w:vAlign w:val="center"/>
            <w:hideMark/>
          </w:tcPr>
          <w:p w14:paraId="6327F74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0F46992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226DC9F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8E9613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2AB61DDC" w14:textId="77777777" w:rsidTr="00A11F8C">
        <w:trPr>
          <w:trHeight w:val="345"/>
        </w:trPr>
        <w:tc>
          <w:tcPr>
            <w:tcW w:w="906" w:type="dxa"/>
            <w:vMerge/>
            <w:vAlign w:val="center"/>
            <w:hideMark/>
          </w:tcPr>
          <w:p w14:paraId="47ED4C3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7591FA7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7C42F70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300AD5B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421589E8" w14:textId="77777777" w:rsidTr="00A11F8C">
        <w:trPr>
          <w:trHeight w:val="526"/>
        </w:trPr>
        <w:tc>
          <w:tcPr>
            <w:tcW w:w="906" w:type="dxa"/>
            <w:noWrap/>
            <w:vAlign w:val="center"/>
            <w:hideMark/>
          </w:tcPr>
          <w:p w14:paraId="27A439D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5.2.</w:t>
            </w:r>
          </w:p>
        </w:tc>
        <w:tc>
          <w:tcPr>
            <w:tcW w:w="6204" w:type="dxa"/>
            <w:noWrap/>
            <w:hideMark/>
          </w:tcPr>
          <w:p w14:paraId="624CD54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537" w:type="dxa"/>
            <w:gridSpan w:val="2"/>
            <w:noWrap/>
            <w:vAlign w:val="center"/>
            <w:hideMark/>
          </w:tcPr>
          <w:p w14:paraId="389F30F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E26D06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4F7C930" w14:textId="77777777" w:rsidTr="00A11F8C">
        <w:trPr>
          <w:trHeight w:val="818"/>
        </w:trPr>
        <w:tc>
          <w:tcPr>
            <w:tcW w:w="906" w:type="dxa"/>
            <w:noWrap/>
            <w:vAlign w:val="center"/>
            <w:hideMark/>
          </w:tcPr>
          <w:p w14:paraId="4F5873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5.3.</w:t>
            </w:r>
          </w:p>
        </w:tc>
        <w:tc>
          <w:tcPr>
            <w:tcW w:w="6204" w:type="dxa"/>
            <w:noWrap/>
            <w:hideMark/>
          </w:tcPr>
          <w:p w14:paraId="0F57D17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537" w:type="dxa"/>
            <w:gridSpan w:val="2"/>
            <w:noWrap/>
            <w:vAlign w:val="center"/>
            <w:hideMark/>
          </w:tcPr>
          <w:p w14:paraId="370C432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6C794FD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F3AB2C6" w14:textId="77777777" w:rsidTr="00A11F8C">
        <w:trPr>
          <w:trHeight w:val="835"/>
        </w:trPr>
        <w:tc>
          <w:tcPr>
            <w:tcW w:w="906" w:type="dxa"/>
            <w:noWrap/>
            <w:vAlign w:val="center"/>
            <w:hideMark/>
          </w:tcPr>
          <w:p w14:paraId="30EDFC3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5.4.</w:t>
            </w:r>
          </w:p>
        </w:tc>
        <w:tc>
          <w:tcPr>
            <w:tcW w:w="6204" w:type="dxa"/>
            <w:noWrap/>
            <w:hideMark/>
          </w:tcPr>
          <w:p w14:paraId="34F0E82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537" w:type="dxa"/>
            <w:gridSpan w:val="2"/>
            <w:noWrap/>
            <w:vAlign w:val="center"/>
            <w:hideMark/>
          </w:tcPr>
          <w:p w14:paraId="1905E4E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22C0E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9395FF0" w14:textId="77777777" w:rsidTr="00A11F8C">
        <w:trPr>
          <w:trHeight w:val="600"/>
        </w:trPr>
        <w:tc>
          <w:tcPr>
            <w:tcW w:w="906" w:type="dxa"/>
            <w:noWrap/>
            <w:vAlign w:val="center"/>
            <w:hideMark/>
          </w:tcPr>
          <w:p w14:paraId="49E91F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5.5.</w:t>
            </w:r>
          </w:p>
        </w:tc>
        <w:tc>
          <w:tcPr>
            <w:tcW w:w="6204" w:type="dxa"/>
            <w:noWrap/>
            <w:hideMark/>
          </w:tcPr>
          <w:p w14:paraId="0F7625C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429464D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1ED57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B4402F2" w14:textId="77777777" w:rsidTr="00A11F8C">
        <w:trPr>
          <w:trHeight w:val="217"/>
        </w:trPr>
        <w:tc>
          <w:tcPr>
            <w:tcW w:w="906" w:type="dxa"/>
            <w:noWrap/>
            <w:vAlign w:val="center"/>
            <w:hideMark/>
          </w:tcPr>
          <w:p w14:paraId="49222F5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6.</w:t>
            </w:r>
          </w:p>
        </w:tc>
        <w:tc>
          <w:tcPr>
            <w:tcW w:w="9584" w:type="dxa"/>
            <w:gridSpan w:val="4"/>
            <w:noWrap/>
            <w:hideMark/>
          </w:tcPr>
          <w:p w14:paraId="3F7DE19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крыш многоквартирных домов</w:t>
            </w:r>
          </w:p>
        </w:tc>
      </w:tr>
      <w:tr w:rsidR="00F53BA4" w:rsidRPr="00B5314F" w14:paraId="682E3EA8" w14:textId="77777777" w:rsidTr="00A11F8C">
        <w:trPr>
          <w:trHeight w:val="300"/>
        </w:trPr>
        <w:tc>
          <w:tcPr>
            <w:tcW w:w="906" w:type="dxa"/>
            <w:vMerge w:val="restart"/>
            <w:noWrap/>
            <w:vAlign w:val="center"/>
            <w:hideMark/>
          </w:tcPr>
          <w:p w14:paraId="5B31D46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w:t>
            </w:r>
          </w:p>
        </w:tc>
        <w:tc>
          <w:tcPr>
            <w:tcW w:w="6204" w:type="dxa"/>
            <w:hideMark/>
          </w:tcPr>
          <w:p w14:paraId="21AD7E9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17DED35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5A5E213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EF75486" w14:textId="77777777" w:rsidTr="00A11F8C">
        <w:trPr>
          <w:trHeight w:val="300"/>
        </w:trPr>
        <w:tc>
          <w:tcPr>
            <w:tcW w:w="906" w:type="dxa"/>
            <w:vMerge/>
            <w:vAlign w:val="center"/>
            <w:hideMark/>
          </w:tcPr>
          <w:p w14:paraId="5126ABE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39D232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4E5A09B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F32E7E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18009C1" w14:textId="77777777" w:rsidTr="00A11F8C">
        <w:trPr>
          <w:trHeight w:val="405"/>
        </w:trPr>
        <w:tc>
          <w:tcPr>
            <w:tcW w:w="906" w:type="dxa"/>
            <w:vMerge/>
            <w:vAlign w:val="center"/>
            <w:hideMark/>
          </w:tcPr>
          <w:p w14:paraId="417256C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A7899D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5FB29CC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234752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E0F199C" w14:textId="77777777" w:rsidTr="00A11F8C">
        <w:trPr>
          <w:trHeight w:val="400"/>
        </w:trPr>
        <w:tc>
          <w:tcPr>
            <w:tcW w:w="906" w:type="dxa"/>
            <w:noWrap/>
            <w:vAlign w:val="center"/>
            <w:hideMark/>
          </w:tcPr>
          <w:p w14:paraId="7802F2B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6.2.</w:t>
            </w:r>
          </w:p>
        </w:tc>
        <w:tc>
          <w:tcPr>
            <w:tcW w:w="6204" w:type="dxa"/>
            <w:noWrap/>
            <w:hideMark/>
          </w:tcPr>
          <w:p w14:paraId="24278E1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кровли на отсутствие протечек;</w:t>
            </w:r>
          </w:p>
        </w:tc>
        <w:tc>
          <w:tcPr>
            <w:tcW w:w="1537" w:type="dxa"/>
            <w:gridSpan w:val="2"/>
            <w:noWrap/>
            <w:vAlign w:val="center"/>
            <w:hideMark/>
          </w:tcPr>
          <w:p w14:paraId="1C82AFD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5CA0C0B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6543D2F" w14:textId="77777777" w:rsidTr="00A11F8C">
        <w:trPr>
          <w:trHeight w:val="407"/>
        </w:trPr>
        <w:tc>
          <w:tcPr>
            <w:tcW w:w="906" w:type="dxa"/>
            <w:noWrap/>
            <w:vAlign w:val="center"/>
            <w:hideMark/>
          </w:tcPr>
          <w:p w14:paraId="44562E5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6.3.</w:t>
            </w:r>
          </w:p>
        </w:tc>
        <w:tc>
          <w:tcPr>
            <w:tcW w:w="6204" w:type="dxa"/>
            <w:noWrap/>
            <w:hideMark/>
          </w:tcPr>
          <w:p w14:paraId="393BBF8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молниезащитных устройств, заземления мачт и другого оборудования, расположенного на крыше;</w:t>
            </w:r>
          </w:p>
        </w:tc>
        <w:tc>
          <w:tcPr>
            <w:tcW w:w="1537" w:type="dxa"/>
            <w:gridSpan w:val="2"/>
            <w:noWrap/>
            <w:vAlign w:val="center"/>
            <w:hideMark/>
          </w:tcPr>
          <w:p w14:paraId="4430742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1E5575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75FF1908" w14:textId="77777777" w:rsidTr="00A11F8C">
        <w:trPr>
          <w:trHeight w:val="835"/>
        </w:trPr>
        <w:tc>
          <w:tcPr>
            <w:tcW w:w="906" w:type="dxa"/>
            <w:noWrap/>
            <w:vAlign w:val="center"/>
            <w:hideMark/>
          </w:tcPr>
          <w:p w14:paraId="08BBFDB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6.4.</w:t>
            </w:r>
          </w:p>
        </w:tc>
        <w:tc>
          <w:tcPr>
            <w:tcW w:w="6204" w:type="dxa"/>
            <w:noWrap/>
            <w:hideMark/>
          </w:tcPr>
          <w:p w14:paraId="2F01B79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осадочных и температурных швов, водоприемных воронок внутреннего водостока;</w:t>
            </w:r>
          </w:p>
        </w:tc>
        <w:tc>
          <w:tcPr>
            <w:tcW w:w="1537" w:type="dxa"/>
            <w:gridSpan w:val="2"/>
            <w:noWrap/>
            <w:vAlign w:val="center"/>
            <w:hideMark/>
          </w:tcPr>
          <w:p w14:paraId="6FEDE33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432A56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01E629A8" w14:textId="77777777" w:rsidTr="00A11F8C">
        <w:trPr>
          <w:trHeight w:val="562"/>
        </w:trPr>
        <w:tc>
          <w:tcPr>
            <w:tcW w:w="906" w:type="dxa"/>
            <w:noWrap/>
            <w:vAlign w:val="center"/>
            <w:hideMark/>
          </w:tcPr>
          <w:p w14:paraId="56703AD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6.5.</w:t>
            </w:r>
          </w:p>
        </w:tc>
        <w:tc>
          <w:tcPr>
            <w:tcW w:w="6204" w:type="dxa"/>
            <w:noWrap/>
            <w:hideMark/>
          </w:tcPr>
          <w:p w14:paraId="2A8E62E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1537" w:type="dxa"/>
            <w:gridSpan w:val="2"/>
            <w:noWrap/>
            <w:vAlign w:val="center"/>
            <w:hideMark/>
          </w:tcPr>
          <w:p w14:paraId="33745FF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291E40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0A6EFC20" w14:textId="77777777" w:rsidTr="00A11F8C">
        <w:trPr>
          <w:trHeight w:val="497"/>
        </w:trPr>
        <w:tc>
          <w:tcPr>
            <w:tcW w:w="906" w:type="dxa"/>
            <w:noWrap/>
            <w:vAlign w:val="center"/>
            <w:hideMark/>
          </w:tcPr>
          <w:p w14:paraId="75D8B33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6.6.</w:t>
            </w:r>
          </w:p>
        </w:tc>
        <w:tc>
          <w:tcPr>
            <w:tcW w:w="6204" w:type="dxa"/>
            <w:noWrap/>
            <w:hideMark/>
          </w:tcPr>
          <w:p w14:paraId="15607D7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оборудования или устройств, предотвращающих образование наледи и сосулек;</w:t>
            </w:r>
          </w:p>
        </w:tc>
        <w:tc>
          <w:tcPr>
            <w:tcW w:w="1537" w:type="dxa"/>
            <w:gridSpan w:val="2"/>
            <w:noWrap/>
            <w:vAlign w:val="center"/>
            <w:hideMark/>
          </w:tcPr>
          <w:p w14:paraId="31B9C3B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3E958DD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1FAF1D78" w14:textId="77777777" w:rsidTr="00A11F8C">
        <w:trPr>
          <w:trHeight w:val="762"/>
        </w:trPr>
        <w:tc>
          <w:tcPr>
            <w:tcW w:w="906" w:type="dxa"/>
            <w:noWrap/>
            <w:vAlign w:val="center"/>
            <w:hideMark/>
          </w:tcPr>
          <w:p w14:paraId="5ECAFFA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6.7.</w:t>
            </w:r>
          </w:p>
        </w:tc>
        <w:tc>
          <w:tcPr>
            <w:tcW w:w="6204" w:type="dxa"/>
            <w:noWrap/>
            <w:hideMark/>
          </w:tcPr>
          <w:p w14:paraId="2CBDE9E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537" w:type="dxa"/>
            <w:gridSpan w:val="2"/>
            <w:noWrap/>
            <w:vAlign w:val="center"/>
            <w:hideMark/>
          </w:tcPr>
          <w:p w14:paraId="0CC32D0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36A2D41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F1AFBA2" w14:textId="77777777" w:rsidTr="00A11F8C">
        <w:trPr>
          <w:trHeight w:val="600"/>
        </w:trPr>
        <w:tc>
          <w:tcPr>
            <w:tcW w:w="906" w:type="dxa"/>
            <w:noWrap/>
            <w:vAlign w:val="center"/>
            <w:hideMark/>
          </w:tcPr>
          <w:p w14:paraId="1C0A576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6.8.</w:t>
            </w:r>
          </w:p>
        </w:tc>
        <w:tc>
          <w:tcPr>
            <w:tcW w:w="6204" w:type="dxa"/>
            <w:noWrap/>
            <w:hideMark/>
          </w:tcPr>
          <w:p w14:paraId="53C7662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537" w:type="dxa"/>
            <w:gridSpan w:val="2"/>
            <w:noWrap/>
            <w:vAlign w:val="center"/>
            <w:hideMark/>
          </w:tcPr>
          <w:p w14:paraId="23A6C34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F9F58B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7590442F" w14:textId="77777777" w:rsidTr="00A11F8C">
        <w:trPr>
          <w:trHeight w:val="487"/>
        </w:trPr>
        <w:tc>
          <w:tcPr>
            <w:tcW w:w="906" w:type="dxa"/>
            <w:noWrap/>
            <w:vAlign w:val="center"/>
            <w:hideMark/>
          </w:tcPr>
          <w:p w14:paraId="3934549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6.9.</w:t>
            </w:r>
          </w:p>
        </w:tc>
        <w:tc>
          <w:tcPr>
            <w:tcW w:w="6204" w:type="dxa"/>
            <w:noWrap/>
            <w:hideMark/>
          </w:tcPr>
          <w:p w14:paraId="279CE29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очистка кровли от скопления снега и наледи;</w:t>
            </w:r>
          </w:p>
        </w:tc>
        <w:tc>
          <w:tcPr>
            <w:tcW w:w="1537" w:type="dxa"/>
            <w:gridSpan w:val="2"/>
            <w:noWrap/>
            <w:vAlign w:val="center"/>
            <w:hideMark/>
          </w:tcPr>
          <w:p w14:paraId="48ACAEB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23B86F3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64765105" w14:textId="77777777" w:rsidTr="00A11F8C">
        <w:trPr>
          <w:trHeight w:val="707"/>
        </w:trPr>
        <w:tc>
          <w:tcPr>
            <w:tcW w:w="906" w:type="dxa"/>
            <w:noWrap/>
            <w:vAlign w:val="center"/>
            <w:hideMark/>
          </w:tcPr>
          <w:p w14:paraId="3A94B4C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6.10.</w:t>
            </w:r>
          </w:p>
        </w:tc>
        <w:tc>
          <w:tcPr>
            <w:tcW w:w="6204" w:type="dxa"/>
            <w:noWrap/>
            <w:hideMark/>
          </w:tcPr>
          <w:p w14:paraId="75E86AA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537" w:type="dxa"/>
            <w:gridSpan w:val="2"/>
            <w:noWrap/>
            <w:vAlign w:val="center"/>
            <w:hideMark/>
          </w:tcPr>
          <w:p w14:paraId="70501DC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C93FDA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157B8CC" w14:textId="77777777" w:rsidTr="00A11F8C">
        <w:trPr>
          <w:trHeight w:val="688"/>
        </w:trPr>
        <w:tc>
          <w:tcPr>
            <w:tcW w:w="906" w:type="dxa"/>
            <w:noWrap/>
            <w:vAlign w:val="center"/>
            <w:hideMark/>
          </w:tcPr>
          <w:p w14:paraId="2A0F21D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6.11.</w:t>
            </w:r>
          </w:p>
        </w:tc>
        <w:tc>
          <w:tcPr>
            <w:tcW w:w="6204" w:type="dxa"/>
            <w:noWrap/>
            <w:hideMark/>
          </w:tcPr>
          <w:p w14:paraId="21929DC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tc>
        <w:tc>
          <w:tcPr>
            <w:tcW w:w="1537" w:type="dxa"/>
            <w:gridSpan w:val="2"/>
            <w:noWrap/>
            <w:vAlign w:val="center"/>
            <w:hideMark/>
          </w:tcPr>
          <w:p w14:paraId="10BAF51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6F59567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388CF405" w14:textId="77777777" w:rsidTr="00A11F8C">
        <w:trPr>
          <w:trHeight w:val="440"/>
        </w:trPr>
        <w:tc>
          <w:tcPr>
            <w:tcW w:w="906" w:type="dxa"/>
            <w:noWrap/>
            <w:vAlign w:val="center"/>
            <w:hideMark/>
          </w:tcPr>
          <w:p w14:paraId="2D595DB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6.12.</w:t>
            </w:r>
          </w:p>
        </w:tc>
        <w:tc>
          <w:tcPr>
            <w:tcW w:w="6204" w:type="dxa"/>
            <w:noWrap/>
            <w:hideMark/>
          </w:tcPr>
          <w:p w14:paraId="586D667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1537" w:type="dxa"/>
            <w:gridSpan w:val="2"/>
            <w:noWrap/>
            <w:vAlign w:val="center"/>
            <w:hideMark/>
          </w:tcPr>
          <w:p w14:paraId="7800980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49D62D1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7F188DDE" w14:textId="77777777" w:rsidTr="00A11F8C">
        <w:trPr>
          <w:trHeight w:val="651"/>
        </w:trPr>
        <w:tc>
          <w:tcPr>
            <w:tcW w:w="906" w:type="dxa"/>
            <w:noWrap/>
            <w:vAlign w:val="center"/>
            <w:hideMark/>
          </w:tcPr>
          <w:p w14:paraId="127A38C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6.13.</w:t>
            </w:r>
          </w:p>
        </w:tc>
        <w:tc>
          <w:tcPr>
            <w:tcW w:w="6204" w:type="dxa"/>
            <w:noWrap/>
            <w:hideMark/>
          </w:tcPr>
          <w:p w14:paraId="75E1501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537" w:type="dxa"/>
            <w:gridSpan w:val="2"/>
            <w:noWrap/>
            <w:vAlign w:val="center"/>
            <w:hideMark/>
          </w:tcPr>
          <w:p w14:paraId="5FCB1AE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0DD352B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6B68DEC4" w14:textId="77777777" w:rsidTr="00A11F8C">
        <w:trPr>
          <w:trHeight w:val="612"/>
        </w:trPr>
        <w:tc>
          <w:tcPr>
            <w:tcW w:w="906" w:type="dxa"/>
            <w:noWrap/>
            <w:vAlign w:val="center"/>
            <w:hideMark/>
          </w:tcPr>
          <w:p w14:paraId="6C076C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6.14.</w:t>
            </w:r>
          </w:p>
        </w:tc>
        <w:tc>
          <w:tcPr>
            <w:tcW w:w="6204" w:type="dxa"/>
            <w:noWrap/>
            <w:hideMark/>
          </w:tcPr>
          <w:p w14:paraId="73DEC3A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44060C2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370C3C0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376D2447" w14:textId="77777777" w:rsidTr="00A11F8C">
        <w:trPr>
          <w:trHeight w:val="347"/>
        </w:trPr>
        <w:tc>
          <w:tcPr>
            <w:tcW w:w="906" w:type="dxa"/>
            <w:noWrap/>
            <w:vAlign w:val="center"/>
            <w:hideMark/>
          </w:tcPr>
          <w:p w14:paraId="313704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7.</w:t>
            </w:r>
          </w:p>
        </w:tc>
        <w:tc>
          <w:tcPr>
            <w:tcW w:w="9584" w:type="dxa"/>
            <w:gridSpan w:val="4"/>
            <w:noWrap/>
            <w:hideMark/>
          </w:tcPr>
          <w:p w14:paraId="26C0399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лестниц многоквартирных домов</w:t>
            </w:r>
          </w:p>
        </w:tc>
      </w:tr>
      <w:tr w:rsidR="00F53BA4" w:rsidRPr="00B5314F" w14:paraId="5CB60FB5" w14:textId="77777777" w:rsidTr="00A11F8C">
        <w:trPr>
          <w:trHeight w:val="300"/>
        </w:trPr>
        <w:tc>
          <w:tcPr>
            <w:tcW w:w="906" w:type="dxa"/>
            <w:vMerge w:val="restart"/>
            <w:noWrap/>
            <w:vAlign w:val="center"/>
            <w:hideMark/>
          </w:tcPr>
          <w:p w14:paraId="71157E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7.1.</w:t>
            </w:r>
          </w:p>
        </w:tc>
        <w:tc>
          <w:tcPr>
            <w:tcW w:w="6204" w:type="dxa"/>
            <w:hideMark/>
          </w:tcPr>
          <w:p w14:paraId="60B225D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2D63166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4D5F511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3CEEF1ED" w14:textId="77777777" w:rsidTr="00A11F8C">
        <w:trPr>
          <w:trHeight w:val="300"/>
        </w:trPr>
        <w:tc>
          <w:tcPr>
            <w:tcW w:w="906" w:type="dxa"/>
            <w:vMerge/>
            <w:vAlign w:val="center"/>
            <w:hideMark/>
          </w:tcPr>
          <w:p w14:paraId="4F85695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4C283A7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3E573EE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3415A1D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295B4274" w14:textId="77777777" w:rsidTr="00A11F8C">
        <w:trPr>
          <w:trHeight w:val="360"/>
        </w:trPr>
        <w:tc>
          <w:tcPr>
            <w:tcW w:w="906" w:type="dxa"/>
            <w:vMerge/>
            <w:vAlign w:val="center"/>
            <w:hideMark/>
          </w:tcPr>
          <w:p w14:paraId="35C3E0B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3691DC7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14C2F22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15D1B6B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71D1EB34" w14:textId="77777777" w:rsidTr="00A11F8C">
        <w:trPr>
          <w:trHeight w:val="484"/>
        </w:trPr>
        <w:tc>
          <w:tcPr>
            <w:tcW w:w="906" w:type="dxa"/>
            <w:noWrap/>
            <w:vAlign w:val="center"/>
            <w:hideMark/>
          </w:tcPr>
          <w:p w14:paraId="2D1129E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7.2.</w:t>
            </w:r>
          </w:p>
        </w:tc>
        <w:tc>
          <w:tcPr>
            <w:tcW w:w="6204" w:type="dxa"/>
            <w:noWrap/>
            <w:hideMark/>
          </w:tcPr>
          <w:p w14:paraId="0681E4A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1537" w:type="dxa"/>
            <w:gridSpan w:val="2"/>
            <w:noWrap/>
            <w:vAlign w:val="center"/>
            <w:hideMark/>
          </w:tcPr>
          <w:p w14:paraId="402EA58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5891F0D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0EAC6FE6" w14:textId="77777777" w:rsidTr="00A11F8C">
        <w:trPr>
          <w:trHeight w:val="551"/>
        </w:trPr>
        <w:tc>
          <w:tcPr>
            <w:tcW w:w="906" w:type="dxa"/>
            <w:noWrap/>
            <w:vAlign w:val="center"/>
            <w:hideMark/>
          </w:tcPr>
          <w:p w14:paraId="1D392E7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7.3.</w:t>
            </w:r>
          </w:p>
        </w:tc>
        <w:tc>
          <w:tcPr>
            <w:tcW w:w="6204" w:type="dxa"/>
            <w:noWrap/>
            <w:hideMark/>
          </w:tcPr>
          <w:p w14:paraId="35B764F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537" w:type="dxa"/>
            <w:gridSpan w:val="2"/>
            <w:noWrap/>
            <w:vAlign w:val="center"/>
            <w:hideMark/>
          </w:tcPr>
          <w:p w14:paraId="57A92F3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108663B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5375BC4" w14:textId="77777777" w:rsidTr="00A11F8C">
        <w:trPr>
          <w:trHeight w:val="600"/>
        </w:trPr>
        <w:tc>
          <w:tcPr>
            <w:tcW w:w="906" w:type="dxa"/>
            <w:noWrap/>
            <w:vAlign w:val="center"/>
            <w:hideMark/>
          </w:tcPr>
          <w:p w14:paraId="084D8D2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7.4.</w:t>
            </w:r>
          </w:p>
        </w:tc>
        <w:tc>
          <w:tcPr>
            <w:tcW w:w="6204" w:type="dxa"/>
            <w:noWrap/>
            <w:hideMark/>
          </w:tcPr>
          <w:p w14:paraId="222D707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1537" w:type="dxa"/>
            <w:gridSpan w:val="2"/>
            <w:noWrap/>
            <w:vAlign w:val="center"/>
            <w:hideMark/>
          </w:tcPr>
          <w:p w14:paraId="443FF71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64F63AB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290F6B1" w14:textId="77777777" w:rsidTr="00A11F8C">
        <w:trPr>
          <w:trHeight w:val="600"/>
        </w:trPr>
        <w:tc>
          <w:tcPr>
            <w:tcW w:w="906" w:type="dxa"/>
            <w:noWrap/>
            <w:vAlign w:val="center"/>
            <w:hideMark/>
          </w:tcPr>
          <w:p w14:paraId="47C84D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7.5.</w:t>
            </w:r>
          </w:p>
        </w:tc>
        <w:tc>
          <w:tcPr>
            <w:tcW w:w="6204" w:type="dxa"/>
            <w:noWrap/>
            <w:hideMark/>
          </w:tcPr>
          <w:p w14:paraId="6A52763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788E6E8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0B331A9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3B7C9BA9" w14:textId="77777777" w:rsidTr="00A11F8C">
        <w:trPr>
          <w:trHeight w:val="474"/>
        </w:trPr>
        <w:tc>
          <w:tcPr>
            <w:tcW w:w="906" w:type="dxa"/>
            <w:noWrap/>
            <w:vAlign w:val="center"/>
            <w:hideMark/>
          </w:tcPr>
          <w:p w14:paraId="4E54AF3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7.6.</w:t>
            </w:r>
          </w:p>
        </w:tc>
        <w:tc>
          <w:tcPr>
            <w:tcW w:w="6204" w:type="dxa"/>
            <w:noWrap/>
            <w:hideMark/>
          </w:tcPr>
          <w:p w14:paraId="21D3367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1537" w:type="dxa"/>
            <w:gridSpan w:val="2"/>
            <w:noWrap/>
            <w:vAlign w:val="center"/>
            <w:hideMark/>
          </w:tcPr>
          <w:p w14:paraId="3EDE1AE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69BAB9F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6A6176A9" w14:textId="77777777" w:rsidTr="00A11F8C">
        <w:trPr>
          <w:trHeight w:val="300"/>
        </w:trPr>
        <w:tc>
          <w:tcPr>
            <w:tcW w:w="906" w:type="dxa"/>
            <w:noWrap/>
            <w:vAlign w:val="center"/>
            <w:hideMark/>
          </w:tcPr>
          <w:p w14:paraId="366C69F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8.</w:t>
            </w:r>
          </w:p>
        </w:tc>
        <w:tc>
          <w:tcPr>
            <w:tcW w:w="9584" w:type="dxa"/>
            <w:gridSpan w:val="4"/>
            <w:noWrap/>
            <w:hideMark/>
          </w:tcPr>
          <w:p w14:paraId="78297B0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фасадов многоквартирных домов</w:t>
            </w:r>
          </w:p>
        </w:tc>
      </w:tr>
      <w:tr w:rsidR="00F53BA4" w:rsidRPr="00B5314F" w14:paraId="00DCE877" w14:textId="77777777" w:rsidTr="00A11F8C">
        <w:trPr>
          <w:trHeight w:val="300"/>
        </w:trPr>
        <w:tc>
          <w:tcPr>
            <w:tcW w:w="906" w:type="dxa"/>
            <w:vMerge w:val="restart"/>
            <w:noWrap/>
            <w:vAlign w:val="center"/>
            <w:hideMark/>
          </w:tcPr>
          <w:p w14:paraId="3812175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8.1.</w:t>
            </w:r>
          </w:p>
        </w:tc>
        <w:tc>
          <w:tcPr>
            <w:tcW w:w="6204" w:type="dxa"/>
            <w:hideMark/>
          </w:tcPr>
          <w:p w14:paraId="2917798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049DAD4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300D149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35A1F43" w14:textId="77777777" w:rsidTr="00A11F8C">
        <w:trPr>
          <w:trHeight w:val="323"/>
        </w:trPr>
        <w:tc>
          <w:tcPr>
            <w:tcW w:w="906" w:type="dxa"/>
            <w:vMerge/>
            <w:vAlign w:val="center"/>
            <w:hideMark/>
          </w:tcPr>
          <w:p w14:paraId="35CEC26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8047A2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3ECE165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033BACA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C71ADBD" w14:textId="77777777" w:rsidTr="00A11F8C">
        <w:trPr>
          <w:trHeight w:val="271"/>
        </w:trPr>
        <w:tc>
          <w:tcPr>
            <w:tcW w:w="906" w:type="dxa"/>
            <w:vMerge/>
            <w:vAlign w:val="center"/>
            <w:hideMark/>
          </w:tcPr>
          <w:p w14:paraId="536E1C7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4246EAE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35AD97E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5FAA1EE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51452216" w14:textId="77777777" w:rsidTr="00A11F8C">
        <w:trPr>
          <w:trHeight w:val="515"/>
        </w:trPr>
        <w:tc>
          <w:tcPr>
            <w:tcW w:w="906" w:type="dxa"/>
            <w:noWrap/>
            <w:vAlign w:val="center"/>
            <w:hideMark/>
          </w:tcPr>
          <w:p w14:paraId="5022E94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8.2.</w:t>
            </w:r>
          </w:p>
        </w:tc>
        <w:tc>
          <w:tcPr>
            <w:tcW w:w="6204" w:type="dxa"/>
            <w:noWrap/>
            <w:hideMark/>
          </w:tcPr>
          <w:p w14:paraId="665B21E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537" w:type="dxa"/>
            <w:gridSpan w:val="2"/>
            <w:noWrap/>
            <w:vAlign w:val="center"/>
            <w:hideMark/>
          </w:tcPr>
          <w:p w14:paraId="51316D9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70463AA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358D93AF" w14:textId="77777777" w:rsidTr="00A11F8C">
        <w:trPr>
          <w:trHeight w:val="426"/>
        </w:trPr>
        <w:tc>
          <w:tcPr>
            <w:tcW w:w="906" w:type="dxa"/>
            <w:noWrap/>
            <w:vAlign w:val="center"/>
            <w:hideMark/>
          </w:tcPr>
          <w:p w14:paraId="643984E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8.3.</w:t>
            </w:r>
          </w:p>
        </w:tc>
        <w:tc>
          <w:tcPr>
            <w:tcW w:w="6204" w:type="dxa"/>
            <w:noWrap/>
            <w:hideMark/>
          </w:tcPr>
          <w:p w14:paraId="0DAD574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работоспособности подсветки информационных знаков, входов в подъезды (домовые знаки и т.д.);</w:t>
            </w:r>
          </w:p>
        </w:tc>
        <w:tc>
          <w:tcPr>
            <w:tcW w:w="1537" w:type="dxa"/>
            <w:gridSpan w:val="2"/>
            <w:noWrap/>
            <w:vAlign w:val="center"/>
            <w:hideMark/>
          </w:tcPr>
          <w:p w14:paraId="4DF94CA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6FFF708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1A025F61" w14:textId="77777777" w:rsidTr="00A11F8C">
        <w:trPr>
          <w:trHeight w:val="560"/>
        </w:trPr>
        <w:tc>
          <w:tcPr>
            <w:tcW w:w="906" w:type="dxa"/>
            <w:noWrap/>
            <w:vAlign w:val="center"/>
            <w:hideMark/>
          </w:tcPr>
          <w:p w14:paraId="13677EE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8.4.</w:t>
            </w:r>
          </w:p>
        </w:tc>
        <w:tc>
          <w:tcPr>
            <w:tcW w:w="6204" w:type="dxa"/>
            <w:noWrap/>
            <w:hideMark/>
          </w:tcPr>
          <w:p w14:paraId="047C7E6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537" w:type="dxa"/>
            <w:gridSpan w:val="2"/>
            <w:noWrap/>
            <w:vAlign w:val="center"/>
            <w:hideMark/>
          </w:tcPr>
          <w:p w14:paraId="370ABD8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2163BD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BE5F6F6" w14:textId="77777777" w:rsidTr="00A11F8C">
        <w:trPr>
          <w:trHeight w:val="537"/>
        </w:trPr>
        <w:tc>
          <w:tcPr>
            <w:tcW w:w="906" w:type="dxa"/>
            <w:noWrap/>
            <w:vAlign w:val="center"/>
            <w:hideMark/>
          </w:tcPr>
          <w:p w14:paraId="6811CF8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8.5.</w:t>
            </w:r>
          </w:p>
        </w:tc>
        <w:tc>
          <w:tcPr>
            <w:tcW w:w="6204" w:type="dxa"/>
            <w:noWrap/>
            <w:hideMark/>
          </w:tcPr>
          <w:p w14:paraId="0E5325D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восстановление отдельных элементов крылец и зонтов над входами в здание, в подвалы и над балконами;</w:t>
            </w:r>
          </w:p>
        </w:tc>
        <w:tc>
          <w:tcPr>
            <w:tcW w:w="1537" w:type="dxa"/>
            <w:gridSpan w:val="2"/>
            <w:noWrap/>
            <w:vAlign w:val="center"/>
            <w:hideMark/>
          </w:tcPr>
          <w:p w14:paraId="26E0757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0C080CF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BE42157" w14:textId="77777777" w:rsidTr="00A11F8C">
        <w:trPr>
          <w:trHeight w:val="551"/>
        </w:trPr>
        <w:tc>
          <w:tcPr>
            <w:tcW w:w="906" w:type="dxa"/>
            <w:noWrap/>
            <w:vAlign w:val="center"/>
            <w:hideMark/>
          </w:tcPr>
          <w:p w14:paraId="303FFAA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8.6.</w:t>
            </w:r>
          </w:p>
        </w:tc>
        <w:tc>
          <w:tcPr>
            <w:tcW w:w="6204" w:type="dxa"/>
            <w:noWrap/>
            <w:hideMark/>
          </w:tcPr>
          <w:p w14:paraId="2180D1B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537" w:type="dxa"/>
            <w:gridSpan w:val="2"/>
            <w:noWrap/>
            <w:vAlign w:val="center"/>
            <w:hideMark/>
          </w:tcPr>
          <w:p w14:paraId="65F9E73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F2725D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21672B9" w14:textId="77777777" w:rsidTr="00A11F8C">
        <w:trPr>
          <w:trHeight w:val="552"/>
        </w:trPr>
        <w:tc>
          <w:tcPr>
            <w:tcW w:w="906" w:type="dxa"/>
            <w:noWrap/>
            <w:vAlign w:val="center"/>
            <w:hideMark/>
          </w:tcPr>
          <w:p w14:paraId="59DFFE3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8.7.</w:t>
            </w:r>
          </w:p>
        </w:tc>
        <w:tc>
          <w:tcPr>
            <w:tcW w:w="6204" w:type="dxa"/>
            <w:noWrap/>
            <w:hideMark/>
          </w:tcPr>
          <w:p w14:paraId="012773B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619026F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72340E5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1B38922" w14:textId="77777777" w:rsidTr="00A11F8C">
        <w:trPr>
          <w:trHeight w:val="375"/>
        </w:trPr>
        <w:tc>
          <w:tcPr>
            <w:tcW w:w="906" w:type="dxa"/>
            <w:noWrap/>
            <w:vAlign w:val="center"/>
            <w:hideMark/>
          </w:tcPr>
          <w:p w14:paraId="423C04B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8.8.</w:t>
            </w:r>
          </w:p>
        </w:tc>
        <w:tc>
          <w:tcPr>
            <w:tcW w:w="6204" w:type="dxa"/>
            <w:hideMark/>
          </w:tcPr>
          <w:p w14:paraId="138CB9D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снятие с фасада угрожающих падением архитектурных деталей, облицовочных плиток, отслоившейся от поверхности стены штукатурки</w:t>
            </w:r>
          </w:p>
        </w:tc>
        <w:tc>
          <w:tcPr>
            <w:tcW w:w="1537" w:type="dxa"/>
            <w:gridSpan w:val="2"/>
            <w:vAlign w:val="center"/>
            <w:hideMark/>
          </w:tcPr>
          <w:p w14:paraId="18C2482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7056818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8633344" w14:textId="77777777" w:rsidTr="00A11F8C">
        <w:trPr>
          <w:trHeight w:val="422"/>
        </w:trPr>
        <w:tc>
          <w:tcPr>
            <w:tcW w:w="906" w:type="dxa"/>
            <w:noWrap/>
            <w:vAlign w:val="center"/>
            <w:hideMark/>
          </w:tcPr>
          <w:p w14:paraId="1FA0B1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8.9.</w:t>
            </w:r>
          </w:p>
        </w:tc>
        <w:tc>
          <w:tcPr>
            <w:tcW w:w="6204" w:type="dxa"/>
            <w:hideMark/>
          </w:tcPr>
          <w:p w14:paraId="72CBEE0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ремонт и установка утерянных указателей улиц и номерных знаков домов, табличек с указанием номеров подъездов, квартир, расположенных в данном подъезде</w:t>
            </w:r>
          </w:p>
        </w:tc>
        <w:tc>
          <w:tcPr>
            <w:tcW w:w="1537" w:type="dxa"/>
            <w:gridSpan w:val="2"/>
            <w:vAlign w:val="center"/>
            <w:hideMark/>
          </w:tcPr>
          <w:p w14:paraId="1477F37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8C2E8A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0402E7C" w14:textId="77777777" w:rsidTr="00A11F8C">
        <w:trPr>
          <w:trHeight w:val="355"/>
        </w:trPr>
        <w:tc>
          <w:tcPr>
            <w:tcW w:w="906" w:type="dxa"/>
            <w:noWrap/>
            <w:vAlign w:val="center"/>
            <w:hideMark/>
          </w:tcPr>
          <w:p w14:paraId="20B29C2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9.</w:t>
            </w:r>
          </w:p>
        </w:tc>
        <w:tc>
          <w:tcPr>
            <w:tcW w:w="9584" w:type="dxa"/>
            <w:gridSpan w:val="4"/>
            <w:noWrap/>
            <w:hideMark/>
          </w:tcPr>
          <w:p w14:paraId="7F1E80C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перегородок в многоквартирных домах</w:t>
            </w:r>
          </w:p>
        </w:tc>
      </w:tr>
      <w:tr w:rsidR="00F53BA4" w:rsidRPr="00B5314F" w14:paraId="5552C542" w14:textId="77777777" w:rsidTr="00A11F8C">
        <w:trPr>
          <w:trHeight w:val="300"/>
        </w:trPr>
        <w:tc>
          <w:tcPr>
            <w:tcW w:w="906" w:type="dxa"/>
            <w:vMerge w:val="restart"/>
            <w:noWrap/>
            <w:vAlign w:val="center"/>
            <w:hideMark/>
          </w:tcPr>
          <w:p w14:paraId="4944282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9.1.</w:t>
            </w:r>
          </w:p>
        </w:tc>
        <w:tc>
          <w:tcPr>
            <w:tcW w:w="6204" w:type="dxa"/>
            <w:vAlign w:val="center"/>
            <w:hideMark/>
          </w:tcPr>
          <w:p w14:paraId="56C6647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плановые осмотры</w:t>
            </w:r>
          </w:p>
        </w:tc>
        <w:tc>
          <w:tcPr>
            <w:tcW w:w="1537" w:type="dxa"/>
            <w:gridSpan w:val="2"/>
            <w:vAlign w:val="center"/>
            <w:hideMark/>
          </w:tcPr>
          <w:p w14:paraId="14084D4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1D8A14F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F13446F" w14:textId="77777777" w:rsidTr="00A11F8C">
        <w:trPr>
          <w:trHeight w:val="259"/>
        </w:trPr>
        <w:tc>
          <w:tcPr>
            <w:tcW w:w="906" w:type="dxa"/>
            <w:vMerge/>
            <w:vAlign w:val="center"/>
            <w:hideMark/>
          </w:tcPr>
          <w:p w14:paraId="63664F0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66F3193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внеплановые осмотры</w:t>
            </w:r>
          </w:p>
        </w:tc>
        <w:tc>
          <w:tcPr>
            <w:tcW w:w="1537" w:type="dxa"/>
            <w:gridSpan w:val="2"/>
            <w:vAlign w:val="center"/>
            <w:hideMark/>
          </w:tcPr>
          <w:p w14:paraId="171AF9A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00E7FE4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6483E942" w14:textId="77777777" w:rsidTr="00A11F8C">
        <w:trPr>
          <w:trHeight w:val="300"/>
        </w:trPr>
        <w:tc>
          <w:tcPr>
            <w:tcW w:w="906" w:type="dxa"/>
            <w:vMerge/>
            <w:vAlign w:val="center"/>
            <w:hideMark/>
          </w:tcPr>
          <w:p w14:paraId="0135313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70ADD69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580DF68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AB7B41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7506C690" w14:textId="77777777" w:rsidTr="00A11F8C">
        <w:trPr>
          <w:trHeight w:val="600"/>
        </w:trPr>
        <w:tc>
          <w:tcPr>
            <w:tcW w:w="906" w:type="dxa"/>
            <w:noWrap/>
            <w:vAlign w:val="center"/>
            <w:hideMark/>
          </w:tcPr>
          <w:p w14:paraId="3398773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9.2.</w:t>
            </w:r>
          </w:p>
        </w:tc>
        <w:tc>
          <w:tcPr>
            <w:tcW w:w="6204" w:type="dxa"/>
            <w:noWrap/>
            <w:vAlign w:val="center"/>
            <w:hideMark/>
          </w:tcPr>
          <w:p w14:paraId="7B219A6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537" w:type="dxa"/>
            <w:gridSpan w:val="2"/>
            <w:noWrap/>
            <w:vAlign w:val="center"/>
            <w:hideMark/>
          </w:tcPr>
          <w:p w14:paraId="532DF23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24B2A8E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6D7FE65" w14:textId="77777777" w:rsidTr="00A11F8C">
        <w:trPr>
          <w:trHeight w:val="223"/>
        </w:trPr>
        <w:tc>
          <w:tcPr>
            <w:tcW w:w="906" w:type="dxa"/>
            <w:noWrap/>
            <w:vAlign w:val="center"/>
            <w:hideMark/>
          </w:tcPr>
          <w:p w14:paraId="1FFC6CF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9.3.</w:t>
            </w:r>
          </w:p>
        </w:tc>
        <w:tc>
          <w:tcPr>
            <w:tcW w:w="6204" w:type="dxa"/>
            <w:noWrap/>
            <w:vAlign w:val="center"/>
            <w:hideMark/>
          </w:tcPr>
          <w:p w14:paraId="31EBF8F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звукоизоляции и огнезащиты;</w:t>
            </w:r>
          </w:p>
        </w:tc>
        <w:tc>
          <w:tcPr>
            <w:tcW w:w="1537" w:type="dxa"/>
            <w:gridSpan w:val="2"/>
            <w:noWrap/>
            <w:vAlign w:val="center"/>
            <w:hideMark/>
          </w:tcPr>
          <w:p w14:paraId="44BA39E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74B17A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DAB4C02" w14:textId="77777777" w:rsidTr="00A11F8C">
        <w:trPr>
          <w:trHeight w:val="600"/>
        </w:trPr>
        <w:tc>
          <w:tcPr>
            <w:tcW w:w="906" w:type="dxa"/>
            <w:noWrap/>
            <w:vAlign w:val="center"/>
            <w:hideMark/>
          </w:tcPr>
          <w:p w14:paraId="37474B8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9.4.</w:t>
            </w:r>
          </w:p>
        </w:tc>
        <w:tc>
          <w:tcPr>
            <w:tcW w:w="6204" w:type="dxa"/>
            <w:noWrap/>
            <w:vAlign w:val="center"/>
            <w:hideMark/>
          </w:tcPr>
          <w:p w14:paraId="45291D8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noWrap/>
            <w:vAlign w:val="center"/>
            <w:hideMark/>
          </w:tcPr>
          <w:p w14:paraId="555FD48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5869609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1BA9A956" w14:textId="77777777" w:rsidTr="00A11F8C">
        <w:trPr>
          <w:trHeight w:val="239"/>
        </w:trPr>
        <w:tc>
          <w:tcPr>
            <w:tcW w:w="906" w:type="dxa"/>
            <w:noWrap/>
            <w:vAlign w:val="center"/>
            <w:hideMark/>
          </w:tcPr>
          <w:p w14:paraId="0F8FC9B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10.</w:t>
            </w:r>
          </w:p>
        </w:tc>
        <w:tc>
          <w:tcPr>
            <w:tcW w:w="9584" w:type="dxa"/>
            <w:gridSpan w:val="4"/>
            <w:noWrap/>
            <w:hideMark/>
          </w:tcPr>
          <w:p w14:paraId="1A391A1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внутренней отделки многоквартирных домов</w:t>
            </w:r>
          </w:p>
        </w:tc>
      </w:tr>
      <w:tr w:rsidR="00F53BA4" w:rsidRPr="00B5314F" w14:paraId="5A170DFE" w14:textId="77777777" w:rsidTr="00A11F8C">
        <w:trPr>
          <w:trHeight w:val="255"/>
        </w:trPr>
        <w:tc>
          <w:tcPr>
            <w:tcW w:w="906" w:type="dxa"/>
            <w:vMerge w:val="restart"/>
            <w:noWrap/>
            <w:vAlign w:val="center"/>
            <w:hideMark/>
          </w:tcPr>
          <w:p w14:paraId="56D213B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10.1.</w:t>
            </w:r>
          </w:p>
        </w:tc>
        <w:tc>
          <w:tcPr>
            <w:tcW w:w="6204" w:type="dxa"/>
            <w:vAlign w:val="center"/>
            <w:hideMark/>
          </w:tcPr>
          <w:p w14:paraId="544A6A2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плановые осмотры</w:t>
            </w:r>
          </w:p>
        </w:tc>
        <w:tc>
          <w:tcPr>
            <w:tcW w:w="1537" w:type="dxa"/>
            <w:gridSpan w:val="2"/>
            <w:vAlign w:val="center"/>
            <w:hideMark/>
          </w:tcPr>
          <w:p w14:paraId="45D6655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4CFB271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5C315BA" w14:textId="77777777" w:rsidTr="00A11F8C">
        <w:trPr>
          <w:trHeight w:val="287"/>
        </w:trPr>
        <w:tc>
          <w:tcPr>
            <w:tcW w:w="906" w:type="dxa"/>
            <w:vMerge/>
            <w:vAlign w:val="center"/>
            <w:hideMark/>
          </w:tcPr>
          <w:p w14:paraId="4180C06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03624EA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внеплановые осмотры</w:t>
            </w:r>
          </w:p>
        </w:tc>
        <w:tc>
          <w:tcPr>
            <w:tcW w:w="1537" w:type="dxa"/>
            <w:gridSpan w:val="2"/>
            <w:vAlign w:val="center"/>
            <w:hideMark/>
          </w:tcPr>
          <w:p w14:paraId="6D6FC2E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7394927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6B8299FF" w14:textId="77777777" w:rsidTr="00A11F8C">
        <w:trPr>
          <w:trHeight w:val="285"/>
        </w:trPr>
        <w:tc>
          <w:tcPr>
            <w:tcW w:w="906" w:type="dxa"/>
            <w:vMerge/>
            <w:vAlign w:val="center"/>
            <w:hideMark/>
          </w:tcPr>
          <w:p w14:paraId="4825533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5AF64C3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35D758D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176F43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3C78C4B6" w14:textId="77777777" w:rsidTr="00A11F8C">
        <w:trPr>
          <w:trHeight w:val="394"/>
        </w:trPr>
        <w:tc>
          <w:tcPr>
            <w:tcW w:w="906" w:type="dxa"/>
            <w:noWrap/>
            <w:vAlign w:val="center"/>
            <w:hideMark/>
          </w:tcPr>
          <w:p w14:paraId="0C5AAD3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10.2.</w:t>
            </w:r>
          </w:p>
        </w:tc>
        <w:tc>
          <w:tcPr>
            <w:tcW w:w="6204" w:type="dxa"/>
            <w:noWrap/>
            <w:vAlign w:val="center"/>
            <w:hideMark/>
          </w:tcPr>
          <w:p w14:paraId="0DB31DD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состояния внутренней отделки;</w:t>
            </w:r>
          </w:p>
        </w:tc>
        <w:tc>
          <w:tcPr>
            <w:tcW w:w="1537" w:type="dxa"/>
            <w:gridSpan w:val="2"/>
            <w:noWrap/>
            <w:vAlign w:val="center"/>
            <w:hideMark/>
          </w:tcPr>
          <w:p w14:paraId="2B8BE62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3108DFA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0AB088FB" w14:textId="77777777" w:rsidTr="00A11F8C">
        <w:trPr>
          <w:trHeight w:val="558"/>
        </w:trPr>
        <w:tc>
          <w:tcPr>
            <w:tcW w:w="906" w:type="dxa"/>
            <w:noWrap/>
            <w:vAlign w:val="center"/>
            <w:hideMark/>
          </w:tcPr>
          <w:p w14:paraId="001F590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10.3.</w:t>
            </w:r>
          </w:p>
        </w:tc>
        <w:tc>
          <w:tcPr>
            <w:tcW w:w="6204" w:type="dxa"/>
            <w:noWrap/>
            <w:vAlign w:val="center"/>
            <w:hideMark/>
          </w:tcPr>
          <w:p w14:paraId="4DA826E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7" w:type="dxa"/>
            <w:gridSpan w:val="2"/>
            <w:vAlign w:val="center"/>
            <w:hideMark/>
          </w:tcPr>
          <w:p w14:paraId="46E879C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F95A38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7B62120" w14:textId="77777777" w:rsidTr="00A11F8C">
        <w:trPr>
          <w:trHeight w:val="419"/>
        </w:trPr>
        <w:tc>
          <w:tcPr>
            <w:tcW w:w="906" w:type="dxa"/>
            <w:noWrap/>
            <w:vAlign w:val="center"/>
            <w:hideMark/>
          </w:tcPr>
          <w:p w14:paraId="3183CB7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11.</w:t>
            </w:r>
          </w:p>
        </w:tc>
        <w:tc>
          <w:tcPr>
            <w:tcW w:w="9584" w:type="dxa"/>
            <w:gridSpan w:val="4"/>
            <w:noWrap/>
            <w:hideMark/>
          </w:tcPr>
          <w:p w14:paraId="28217C9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полов помещений, относящихся к общему имуществу в многоквартирном доме</w:t>
            </w:r>
          </w:p>
        </w:tc>
      </w:tr>
      <w:tr w:rsidR="00F53BA4" w:rsidRPr="00B5314F" w14:paraId="0D9905F9" w14:textId="77777777" w:rsidTr="00A11F8C">
        <w:trPr>
          <w:trHeight w:val="300"/>
        </w:trPr>
        <w:tc>
          <w:tcPr>
            <w:tcW w:w="906" w:type="dxa"/>
            <w:vMerge w:val="restart"/>
            <w:noWrap/>
            <w:vAlign w:val="center"/>
            <w:hideMark/>
          </w:tcPr>
          <w:p w14:paraId="112181C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11.1.</w:t>
            </w:r>
          </w:p>
        </w:tc>
        <w:tc>
          <w:tcPr>
            <w:tcW w:w="6204" w:type="dxa"/>
            <w:vAlign w:val="center"/>
            <w:hideMark/>
          </w:tcPr>
          <w:p w14:paraId="4D7D39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плановые осмотры</w:t>
            </w:r>
          </w:p>
        </w:tc>
        <w:tc>
          <w:tcPr>
            <w:tcW w:w="1537" w:type="dxa"/>
            <w:gridSpan w:val="2"/>
            <w:vAlign w:val="center"/>
            <w:hideMark/>
          </w:tcPr>
          <w:p w14:paraId="580B9EF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50DEC78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5061181" w14:textId="77777777" w:rsidTr="00A11F8C">
        <w:trPr>
          <w:trHeight w:val="300"/>
        </w:trPr>
        <w:tc>
          <w:tcPr>
            <w:tcW w:w="906" w:type="dxa"/>
            <w:vMerge/>
            <w:vAlign w:val="center"/>
            <w:hideMark/>
          </w:tcPr>
          <w:p w14:paraId="4286CDF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4898528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внеплановые осмотры</w:t>
            </w:r>
          </w:p>
        </w:tc>
        <w:tc>
          <w:tcPr>
            <w:tcW w:w="1537" w:type="dxa"/>
            <w:gridSpan w:val="2"/>
            <w:vAlign w:val="center"/>
            <w:hideMark/>
          </w:tcPr>
          <w:p w14:paraId="16A2B7B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7B6DF96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4F4F9BE6" w14:textId="77777777" w:rsidTr="00A11F8C">
        <w:trPr>
          <w:trHeight w:val="300"/>
        </w:trPr>
        <w:tc>
          <w:tcPr>
            <w:tcW w:w="906" w:type="dxa"/>
            <w:vMerge/>
            <w:vAlign w:val="center"/>
            <w:hideMark/>
          </w:tcPr>
          <w:p w14:paraId="14DA4C1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15A6F4F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411067F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D707BF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2C55D8AF" w14:textId="77777777" w:rsidTr="00A11F8C">
        <w:trPr>
          <w:trHeight w:val="317"/>
        </w:trPr>
        <w:tc>
          <w:tcPr>
            <w:tcW w:w="906" w:type="dxa"/>
            <w:noWrap/>
            <w:vAlign w:val="center"/>
            <w:hideMark/>
          </w:tcPr>
          <w:p w14:paraId="3C1CAE1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11.2.</w:t>
            </w:r>
          </w:p>
        </w:tc>
        <w:tc>
          <w:tcPr>
            <w:tcW w:w="6204" w:type="dxa"/>
            <w:noWrap/>
            <w:vAlign w:val="center"/>
            <w:hideMark/>
          </w:tcPr>
          <w:p w14:paraId="33501CB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состояния основания, поверхностного слоя</w:t>
            </w:r>
          </w:p>
        </w:tc>
        <w:tc>
          <w:tcPr>
            <w:tcW w:w="1537" w:type="dxa"/>
            <w:gridSpan w:val="2"/>
            <w:noWrap/>
            <w:vAlign w:val="center"/>
            <w:hideMark/>
          </w:tcPr>
          <w:p w14:paraId="2369BF2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2AD79AA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568AC8FE" w14:textId="77777777" w:rsidTr="00A11F8C">
        <w:trPr>
          <w:trHeight w:val="600"/>
        </w:trPr>
        <w:tc>
          <w:tcPr>
            <w:tcW w:w="906" w:type="dxa"/>
            <w:noWrap/>
            <w:vAlign w:val="center"/>
            <w:hideMark/>
          </w:tcPr>
          <w:p w14:paraId="7466726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11.3.</w:t>
            </w:r>
          </w:p>
        </w:tc>
        <w:tc>
          <w:tcPr>
            <w:tcW w:w="6204" w:type="dxa"/>
            <w:noWrap/>
            <w:vAlign w:val="center"/>
            <w:hideMark/>
          </w:tcPr>
          <w:p w14:paraId="193F1E6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vAlign w:val="center"/>
            <w:hideMark/>
          </w:tcPr>
          <w:p w14:paraId="257D1D9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4BE620F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BEBB6C9" w14:textId="77777777" w:rsidTr="00A11F8C">
        <w:trPr>
          <w:trHeight w:val="430"/>
        </w:trPr>
        <w:tc>
          <w:tcPr>
            <w:tcW w:w="906" w:type="dxa"/>
            <w:noWrap/>
            <w:vAlign w:val="center"/>
            <w:hideMark/>
          </w:tcPr>
          <w:p w14:paraId="254D936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12.</w:t>
            </w:r>
          </w:p>
        </w:tc>
        <w:tc>
          <w:tcPr>
            <w:tcW w:w="9584" w:type="dxa"/>
            <w:gridSpan w:val="4"/>
            <w:noWrap/>
            <w:hideMark/>
          </w:tcPr>
          <w:p w14:paraId="2C1C120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F53BA4" w:rsidRPr="00B5314F" w14:paraId="08EE987B" w14:textId="77777777" w:rsidTr="00A11F8C">
        <w:trPr>
          <w:trHeight w:val="330"/>
        </w:trPr>
        <w:tc>
          <w:tcPr>
            <w:tcW w:w="906" w:type="dxa"/>
            <w:vMerge w:val="restart"/>
            <w:noWrap/>
            <w:vAlign w:val="center"/>
            <w:hideMark/>
          </w:tcPr>
          <w:p w14:paraId="2CD011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12.1.</w:t>
            </w:r>
          </w:p>
        </w:tc>
        <w:tc>
          <w:tcPr>
            <w:tcW w:w="6204" w:type="dxa"/>
            <w:vAlign w:val="center"/>
            <w:hideMark/>
          </w:tcPr>
          <w:p w14:paraId="454090A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плановые осмотры</w:t>
            </w:r>
          </w:p>
        </w:tc>
        <w:tc>
          <w:tcPr>
            <w:tcW w:w="1537" w:type="dxa"/>
            <w:gridSpan w:val="2"/>
            <w:vAlign w:val="center"/>
            <w:hideMark/>
          </w:tcPr>
          <w:p w14:paraId="58F9F74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088F9FB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6BA634D1" w14:textId="77777777" w:rsidTr="00A11F8C">
        <w:trPr>
          <w:trHeight w:val="300"/>
        </w:trPr>
        <w:tc>
          <w:tcPr>
            <w:tcW w:w="906" w:type="dxa"/>
            <w:vMerge/>
            <w:vAlign w:val="center"/>
            <w:hideMark/>
          </w:tcPr>
          <w:p w14:paraId="445C633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275778E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внеплановые осмотры</w:t>
            </w:r>
          </w:p>
        </w:tc>
        <w:tc>
          <w:tcPr>
            <w:tcW w:w="1537" w:type="dxa"/>
            <w:gridSpan w:val="2"/>
            <w:vAlign w:val="center"/>
            <w:hideMark/>
          </w:tcPr>
          <w:p w14:paraId="61C6A8D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1D47EEF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7A71A86B" w14:textId="77777777" w:rsidTr="00A11F8C">
        <w:trPr>
          <w:trHeight w:val="300"/>
        </w:trPr>
        <w:tc>
          <w:tcPr>
            <w:tcW w:w="906" w:type="dxa"/>
            <w:vMerge/>
            <w:vAlign w:val="center"/>
            <w:hideMark/>
          </w:tcPr>
          <w:p w14:paraId="624528A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1234F90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1541D55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19A217A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5A9C351B" w14:textId="77777777" w:rsidTr="00A11F8C">
        <w:trPr>
          <w:trHeight w:val="776"/>
        </w:trPr>
        <w:tc>
          <w:tcPr>
            <w:tcW w:w="906" w:type="dxa"/>
            <w:noWrap/>
            <w:vAlign w:val="center"/>
            <w:hideMark/>
          </w:tcPr>
          <w:p w14:paraId="755719C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12.2.</w:t>
            </w:r>
          </w:p>
        </w:tc>
        <w:tc>
          <w:tcPr>
            <w:tcW w:w="6204" w:type="dxa"/>
            <w:noWrap/>
            <w:vAlign w:val="center"/>
            <w:hideMark/>
          </w:tcPr>
          <w:p w14:paraId="298448A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537" w:type="dxa"/>
            <w:gridSpan w:val="2"/>
            <w:noWrap/>
            <w:vAlign w:val="center"/>
            <w:hideMark/>
          </w:tcPr>
          <w:p w14:paraId="52E3D70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vAlign w:val="center"/>
            <w:hideMark/>
          </w:tcPr>
          <w:p w14:paraId="09BE0A4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13E0EC91" w14:textId="77777777" w:rsidTr="00A11F8C">
        <w:trPr>
          <w:trHeight w:val="560"/>
        </w:trPr>
        <w:tc>
          <w:tcPr>
            <w:tcW w:w="906" w:type="dxa"/>
            <w:noWrap/>
            <w:vAlign w:val="center"/>
            <w:hideMark/>
          </w:tcPr>
          <w:p w14:paraId="35AE305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12.3.</w:t>
            </w:r>
          </w:p>
        </w:tc>
        <w:tc>
          <w:tcPr>
            <w:tcW w:w="6204" w:type="dxa"/>
            <w:noWrap/>
            <w:vAlign w:val="center"/>
            <w:hideMark/>
          </w:tcPr>
          <w:p w14:paraId="76804F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7" w:type="dxa"/>
            <w:gridSpan w:val="2"/>
            <w:vAlign w:val="center"/>
            <w:hideMark/>
          </w:tcPr>
          <w:p w14:paraId="336ECF1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3D0C172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484E64D7" w14:textId="77777777" w:rsidTr="00A11F8C">
        <w:trPr>
          <w:trHeight w:val="412"/>
        </w:trPr>
        <w:tc>
          <w:tcPr>
            <w:tcW w:w="906" w:type="dxa"/>
            <w:noWrap/>
            <w:vAlign w:val="center"/>
            <w:hideMark/>
          </w:tcPr>
          <w:p w14:paraId="36E02F6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II.</w:t>
            </w:r>
          </w:p>
        </w:tc>
        <w:tc>
          <w:tcPr>
            <w:tcW w:w="9584" w:type="dxa"/>
            <w:gridSpan w:val="4"/>
            <w:hideMark/>
          </w:tcPr>
          <w:p w14:paraId="518722C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53BA4" w:rsidRPr="00B5314F" w14:paraId="234FEA91" w14:textId="77777777" w:rsidTr="00A11F8C">
        <w:trPr>
          <w:trHeight w:val="469"/>
        </w:trPr>
        <w:tc>
          <w:tcPr>
            <w:tcW w:w="906" w:type="dxa"/>
            <w:noWrap/>
            <w:vAlign w:val="center"/>
            <w:hideMark/>
          </w:tcPr>
          <w:p w14:paraId="027F748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13.</w:t>
            </w:r>
          </w:p>
        </w:tc>
        <w:tc>
          <w:tcPr>
            <w:tcW w:w="9584" w:type="dxa"/>
            <w:gridSpan w:val="4"/>
            <w:noWrap/>
            <w:hideMark/>
          </w:tcPr>
          <w:p w14:paraId="6EA74D5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индивидуальных тепловых пунктов (ИТП), повысительных насосных станций (ПНС), систем механической вентиляции в многоквартирных домах</w:t>
            </w:r>
          </w:p>
        </w:tc>
      </w:tr>
      <w:tr w:rsidR="00F53BA4" w:rsidRPr="00B5314F" w14:paraId="404D0DEA" w14:textId="77777777" w:rsidTr="00A11F8C">
        <w:trPr>
          <w:trHeight w:val="207"/>
        </w:trPr>
        <w:tc>
          <w:tcPr>
            <w:tcW w:w="906" w:type="dxa"/>
            <w:vMerge w:val="restart"/>
            <w:noWrap/>
            <w:vAlign w:val="center"/>
            <w:hideMark/>
          </w:tcPr>
          <w:p w14:paraId="4BE677F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13.1.</w:t>
            </w:r>
          </w:p>
        </w:tc>
        <w:tc>
          <w:tcPr>
            <w:tcW w:w="6204" w:type="dxa"/>
            <w:hideMark/>
          </w:tcPr>
          <w:p w14:paraId="63944C6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4B436B2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7471797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6132888" w14:textId="77777777" w:rsidTr="00A11F8C">
        <w:trPr>
          <w:trHeight w:val="267"/>
        </w:trPr>
        <w:tc>
          <w:tcPr>
            <w:tcW w:w="906" w:type="dxa"/>
            <w:vMerge/>
            <w:vAlign w:val="center"/>
            <w:hideMark/>
          </w:tcPr>
          <w:p w14:paraId="671B9B7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9279BF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6F98137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hideMark/>
          </w:tcPr>
          <w:p w14:paraId="3830E02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p>
        </w:tc>
      </w:tr>
      <w:tr w:rsidR="00F53BA4" w:rsidRPr="00B5314F" w14:paraId="7DCFB862" w14:textId="77777777" w:rsidTr="00A11F8C">
        <w:trPr>
          <w:trHeight w:val="271"/>
        </w:trPr>
        <w:tc>
          <w:tcPr>
            <w:tcW w:w="906" w:type="dxa"/>
            <w:vMerge/>
            <w:vAlign w:val="center"/>
            <w:hideMark/>
          </w:tcPr>
          <w:p w14:paraId="6806BB6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654F472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2D68EDD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hideMark/>
          </w:tcPr>
          <w:p w14:paraId="2D785E8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p>
        </w:tc>
      </w:tr>
      <w:tr w:rsidR="00F53BA4" w:rsidRPr="00B5314F" w14:paraId="257384B9" w14:textId="77777777" w:rsidTr="00A11F8C">
        <w:trPr>
          <w:trHeight w:val="399"/>
        </w:trPr>
        <w:tc>
          <w:tcPr>
            <w:tcW w:w="906" w:type="dxa"/>
            <w:noWrap/>
            <w:vAlign w:val="center"/>
            <w:hideMark/>
          </w:tcPr>
          <w:p w14:paraId="24E1892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w:t>
            </w:r>
          </w:p>
        </w:tc>
        <w:tc>
          <w:tcPr>
            <w:tcW w:w="6204" w:type="dxa"/>
            <w:noWrap/>
            <w:hideMark/>
          </w:tcPr>
          <w:p w14:paraId="7B57794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sz w:val="16"/>
                <w:szCs w:val="16"/>
              </w:rPr>
            </w:pPr>
            <w:r w:rsidRPr="00B5314F">
              <w:rPr>
                <w:b/>
                <w:sz w:val="16"/>
                <w:szCs w:val="16"/>
              </w:rPr>
              <w:t>Работы, выполняемые в целях надлежащего содержания индивидуальных тепловых пунктов (ИТП):</w:t>
            </w:r>
          </w:p>
        </w:tc>
        <w:tc>
          <w:tcPr>
            <w:tcW w:w="1537" w:type="dxa"/>
            <w:gridSpan w:val="2"/>
            <w:vAlign w:val="center"/>
            <w:hideMark/>
          </w:tcPr>
          <w:p w14:paraId="65D3958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w:t>
            </w:r>
          </w:p>
        </w:tc>
        <w:tc>
          <w:tcPr>
            <w:tcW w:w="1843" w:type="dxa"/>
            <w:noWrap/>
            <w:vAlign w:val="center"/>
            <w:hideMark/>
          </w:tcPr>
          <w:p w14:paraId="011BE02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82A1CCC" w14:textId="77777777" w:rsidTr="00A11F8C">
        <w:trPr>
          <w:trHeight w:val="468"/>
        </w:trPr>
        <w:tc>
          <w:tcPr>
            <w:tcW w:w="906" w:type="dxa"/>
            <w:noWrap/>
            <w:vAlign w:val="center"/>
            <w:hideMark/>
          </w:tcPr>
          <w:p w14:paraId="5BB7826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w:t>
            </w:r>
          </w:p>
        </w:tc>
        <w:tc>
          <w:tcPr>
            <w:tcW w:w="6204" w:type="dxa"/>
            <w:noWrap/>
            <w:vAlign w:val="center"/>
            <w:hideMark/>
          </w:tcPr>
          <w:p w14:paraId="2A127C8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Осмотр системы вентиляции в ИТП (приборов автоматического регулирования, контрольно-измерительных приборов, запорной арматуры)</w:t>
            </w:r>
          </w:p>
        </w:tc>
        <w:tc>
          <w:tcPr>
            <w:tcW w:w="1537" w:type="dxa"/>
            <w:gridSpan w:val="2"/>
            <w:noWrap/>
            <w:vAlign w:val="center"/>
            <w:hideMark/>
          </w:tcPr>
          <w:p w14:paraId="2241083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33E3E08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385ED391" w14:textId="77777777" w:rsidTr="00A11F8C">
        <w:trPr>
          <w:trHeight w:val="457"/>
        </w:trPr>
        <w:tc>
          <w:tcPr>
            <w:tcW w:w="906" w:type="dxa"/>
            <w:noWrap/>
            <w:vAlign w:val="center"/>
            <w:hideMark/>
          </w:tcPr>
          <w:p w14:paraId="129F91F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w:t>
            </w:r>
          </w:p>
        </w:tc>
        <w:tc>
          <w:tcPr>
            <w:tcW w:w="6204" w:type="dxa"/>
            <w:noWrap/>
            <w:vAlign w:val="center"/>
            <w:hideMark/>
          </w:tcPr>
          <w:p w14:paraId="0EAF214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Осмотр системы ГВС в ИТП (приборов автоматического регулирования, контрольно-измерительных приборов, запорной арматуры)</w:t>
            </w:r>
          </w:p>
        </w:tc>
        <w:tc>
          <w:tcPr>
            <w:tcW w:w="1537" w:type="dxa"/>
            <w:gridSpan w:val="2"/>
            <w:noWrap/>
            <w:vAlign w:val="center"/>
            <w:hideMark/>
          </w:tcPr>
          <w:p w14:paraId="6F9D2A6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7B70FB1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2E5BFA9" w14:textId="77777777" w:rsidTr="00A11F8C">
        <w:trPr>
          <w:trHeight w:val="300"/>
        </w:trPr>
        <w:tc>
          <w:tcPr>
            <w:tcW w:w="906" w:type="dxa"/>
            <w:noWrap/>
            <w:vAlign w:val="center"/>
            <w:hideMark/>
          </w:tcPr>
          <w:p w14:paraId="28E72C8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13.2.3.</w:t>
            </w:r>
          </w:p>
        </w:tc>
        <w:tc>
          <w:tcPr>
            <w:tcW w:w="6204" w:type="dxa"/>
            <w:noWrap/>
            <w:vAlign w:val="center"/>
            <w:hideMark/>
          </w:tcPr>
          <w:p w14:paraId="47A4227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Контроль параметров теплоносителя первого и второго контура</w:t>
            </w:r>
          </w:p>
        </w:tc>
        <w:tc>
          <w:tcPr>
            <w:tcW w:w="1537" w:type="dxa"/>
            <w:gridSpan w:val="2"/>
            <w:noWrap/>
            <w:vAlign w:val="center"/>
            <w:hideMark/>
          </w:tcPr>
          <w:p w14:paraId="7ECC016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735DDC9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C877660" w14:textId="77777777" w:rsidTr="00A11F8C">
        <w:trPr>
          <w:trHeight w:val="300"/>
        </w:trPr>
        <w:tc>
          <w:tcPr>
            <w:tcW w:w="906" w:type="dxa"/>
            <w:noWrap/>
            <w:vAlign w:val="center"/>
            <w:hideMark/>
          </w:tcPr>
          <w:p w14:paraId="72F6B8F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13.2.4.</w:t>
            </w:r>
          </w:p>
        </w:tc>
        <w:tc>
          <w:tcPr>
            <w:tcW w:w="6204" w:type="dxa"/>
            <w:noWrap/>
            <w:vAlign w:val="center"/>
            <w:hideMark/>
          </w:tcPr>
          <w:p w14:paraId="7E23D93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узла подпитки на наличие нормативной утечки</w:t>
            </w:r>
          </w:p>
        </w:tc>
        <w:tc>
          <w:tcPr>
            <w:tcW w:w="1537" w:type="dxa"/>
            <w:gridSpan w:val="2"/>
            <w:noWrap/>
            <w:vAlign w:val="center"/>
            <w:hideMark/>
          </w:tcPr>
          <w:p w14:paraId="404FFC7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5794A4E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4E0F190" w14:textId="77777777" w:rsidTr="00A11F8C">
        <w:trPr>
          <w:trHeight w:val="300"/>
        </w:trPr>
        <w:tc>
          <w:tcPr>
            <w:tcW w:w="906" w:type="dxa"/>
            <w:noWrap/>
            <w:vAlign w:val="center"/>
            <w:hideMark/>
          </w:tcPr>
          <w:p w14:paraId="73D54B1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13.2.5.</w:t>
            </w:r>
          </w:p>
        </w:tc>
        <w:tc>
          <w:tcPr>
            <w:tcW w:w="6204" w:type="dxa"/>
            <w:noWrap/>
            <w:vAlign w:val="center"/>
            <w:hideMark/>
          </w:tcPr>
          <w:p w14:paraId="58AF9CA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автоматического включения дренажных насосов</w:t>
            </w:r>
          </w:p>
        </w:tc>
        <w:tc>
          <w:tcPr>
            <w:tcW w:w="1537" w:type="dxa"/>
            <w:gridSpan w:val="2"/>
            <w:noWrap/>
            <w:vAlign w:val="center"/>
            <w:hideMark/>
          </w:tcPr>
          <w:p w14:paraId="641AB6D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6FE665E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B6C2755" w14:textId="77777777" w:rsidTr="00A11F8C">
        <w:trPr>
          <w:trHeight w:val="300"/>
        </w:trPr>
        <w:tc>
          <w:tcPr>
            <w:tcW w:w="906" w:type="dxa"/>
            <w:noWrap/>
            <w:vAlign w:val="center"/>
            <w:hideMark/>
          </w:tcPr>
          <w:p w14:paraId="74A011A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13.2.6.</w:t>
            </w:r>
          </w:p>
        </w:tc>
        <w:tc>
          <w:tcPr>
            <w:tcW w:w="6204" w:type="dxa"/>
            <w:noWrap/>
            <w:vAlign w:val="center"/>
            <w:hideMark/>
          </w:tcPr>
          <w:p w14:paraId="3BD1321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режимов работы насосов систем вентиляции, отопления, ГВС</w:t>
            </w:r>
          </w:p>
        </w:tc>
        <w:tc>
          <w:tcPr>
            <w:tcW w:w="1537" w:type="dxa"/>
            <w:gridSpan w:val="2"/>
            <w:noWrap/>
            <w:vAlign w:val="center"/>
            <w:hideMark/>
          </w:tcPr>
          <w:p w14:paraId="637C80A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3A5FE1F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D485010" w14:textId="77777777" w:rsidTr="00A11F8C">
        <w:trPr>
          <w:trHeight w:val="419"/>
        </w:trPr>
        <w:tc>
          <w:tcPr>
            <w:tcW w:w="906" w:type="dxa"/>
            <w:noWrap/>
            <w:vAlign w:val="center"/>
            <w:hideMark/>
          </w:tcPr>
          <w:p w14:paraId="4F2DAB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13.2.7.</w:t>
            </w:r>
          </w:p>
        </w:tc>
        <w:tc>
          <w:tcPr>
            <w:tcW w:w="6204" w:type="dxa"/>
            <w:noWrap/>
            <w:vAlign w:val="center"/>
            <w:hideMark/>
          </w:tcPr>
          <w:p w14:paraId="261D87A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Корректировка режима регулятора в соответствии с параметрами теплоносителя и температурой наружного воздуха</w:t>
            </w:r>
          </w:p>
        </w:tc>
        <w:tc>
          <w:tcPr>
            <w:tcW w:w="1537" w:type="dxa"/>
            <w:gridSpan w:val="2"/>
            <w:noWrap/>
            <w:vAlign w:val="center"/>
            <w:hideMark/>
          </w:tcPr>
          <w:p w14:paraId="55EA789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1F21586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51A8B46" w14:textId="77777777" w:rsidTr="00A11F8C">
        <w:trPr>
          <w:trHeight w:val="553"/>
        </w:trPr>
        <w:tc>
          <w:tcPr>
            <w:tcW w:w="906" w:type="dxa"/>
            <w:noWrap/>
            <w:vAlign w:val="center"/>
            <w:hideMark/>
          </w:tcPr>
          <w:p w14:paraId="3A3452F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13.2.8.</w:t>
            </w:r>
          </w:p>
        </w:tc>
        <w:tc>
          <w:tcPr>
            <w:tcW w:w="6204" w:type="dxa"/>
            <w:noWrap/>
            <w:vAlign w:val="center"/>
            <w:hideMark/>
          </w:tcPr>
          <w:p w14:paraId="045F05A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w:t>
            </w:r>
          </w:p>
        </w:tc>
        <w:tc>
          <w:tcPr>
            <w:tcW w:w="1537" w:type="dxa"/>
            <w:gridSpan w:val="2"/>
            <w:noWrap/>
            <w:vAlign w:val="center"/>
            <w:hideMark/>
          </w:tcPr>
          <w:p w14:paraId="4C68952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63300A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B288623" w14:textId="77777777" w:rsidTr="00A11F8C">
        <w:trPr>
          <w:trHeight w:val="300"/>
        </w:trPr>
        <w:tc>
          <w:tcPr>
            <w:tcW w:w="906" w:type="dxa"/>
            <w:noWrap/>
            <w:vAlign w:val="center"/>
            <w:hideMark/>
          </w:tcPr>
          <w:p w14:paraId="265DD67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13.2.9.</w:t>
            </w:r>
          </w:p>
        </w:tc>
        <w:tc>
          <w:tcPr>
            <w:tcW w:w="6204" w:type="dxa"/>
            <w:noWrap/>
            <w:vAlign w:val="center"/>
            <w:hideMark/>
          </w:tcPr>
          <w:p w14:paraId="78FA865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исправности сигнализации схем автоматики переключения насосов</w:t>
            </w:r>
          </w:p>
        </w:tc>
        <w:tc>
          <w:tcPr>
            <w:tcW w:w="1537" w:type="dxa"/>
            <w:gridSpan w:val="2"/>
            <w:noWrap/>
            <w:vAlign w:val="center"/>
            <w:hideMark/>
          </w:tcPr>
          <w:p w14:paraId="3E00F7B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462C438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27351CB" w14:textId="77777777" w:rsidTr="00A11F8C">
        <w:trPr>
          <w:trHeight w:val="355"/>
        </w:trPr>
        <w:tc>
          <w:tcPr>
            <w:tcW w:w="906" w:type="dxa"/>
            <w:noWrap/>
            <w:vAlign w:val="center"/>
            <w:hideMark/>
          </w:tcPr>
          <w:p w14:paraId="4CAEC79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13.2.10.</w:t>
            </w:r>
          </w:p>
        </w:tc>
        <w:tc>
          <w:tcPr>
            <w:tcW w:w="6204" w:type="dxa"/>
            <w:noWrap/>
            <w:vAlign w:val="center"/>
            <w:hideMark/>
          </w:tcPr>
          <w:p w14:paraId="682C457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работы и корректировка настройки электронных контроллеров отопления, вентиляции, ГВС</w:t>
            </w:r>
          </w:p>
        </w:tc>
        <w:tc>
          <w:tcPr>
            <w:tcW w:w="1537" w:type="dxa"/>
            <w:gridSpan w:val="2"/>
            <w:noWrap/>
            <w:vAlign w:val="center"/>
            <w:hideMark/>
          </w:tcPr>
          <w:p w14:paraId="057112D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5DEC6F3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BF8C6AA" w14:textId="77777777" w:rsidTr="00A11F8C">
        <w:trPr>
          <w:trHeight w:val="300"/>
        </w:trPr>
        <w:tc>
          <w:tcPr>
            <w:tcW w:w="906" w:type="dxa"/>
            <w:noWrap/>
            <w:vAlign w:val="center"/>
            <w:hideMark/>
          </w:tcPr>
          <w:p w14:paraId="2D15B72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13.2.11.</w:t>
            </w:r>
          </w:p>
        </w:tc>
        <w:tc>
          <w:tcPr>
            <w:tcW w:w="6204" w:type="dxa"/>
            <w:noWrap/>
            <w:vAlign w:val="center"/>
            <w:hideMark/>
          </w:tcPr>
          <w:p w14:paraId="35204E4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Профилактические работы и мелкий ремонт терморегуляторов ГВС </w:t>
            </w:r>
          </w:p>
        </w:tc>
        <w:tc>
          <w:tcPr>
            <w:tcW w:w="1537" w:type="dxa"/>
            <w:gridSpan w:val="2"/>
            <w:noWrap/>
            <w:vAlign w:val="center"/>
            <w:hideMark/>
          </w:tcPr>
          <w:p w14:paraId="3367BDF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2DF004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55DA133" w14:textId="77777777" w:rsidTr="00A11F8C">
        <w:trPr>
          <w:trHeight w:val="423"/>
        </w:trPr>
        <w:tc>
          <w:tcPr>
            <w:tcW w:w="906" w:type="dxa"/>
            <w:noWrap/>
            <w:vAlign w:val="center"/>
            <w:hideMark/>
          </w:tcPr>
          <w:p w14:paraId="41EA632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13.2.12.</w:t>
            </w:r>
          </w:p>
        </w:tc>
        <w:tc>
          <w:tcPr>
            <w:tcW w:w="6204" w:type="dxa"/>
            <w:noWrap/>
            <w:vAlign w:val="center"/>
            <w:hideMark/>
          </w:tcPr>
          <w:p w14:paraId="57EB226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работы автоматических регуляторов прямого действия, корректировка настроек</w:t>
            </w:r>
          </w:p>
        </w:tc>
        <w:tc>
          <w:tcPr>
            <w:tcW w:w="1537" w:type="dxa"/>
            <w:gridSpan w:val="2"/>
            <w:noWrap/>
            <w:vAlign w:val="center"/>
            <w:hideMark/>
          </w:tcPr>
          <w:p w14:paraId="729331E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13EDD05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B2F3213" w14:textId="77777777" w:rsidTr="00A11F8C">
        <w:trPr>
          <w:trHeight w:val="267"/>
        </w:trPr>
        <w:tc>
          <w:tcPr>
            <w:tcW w:w="906" w:type="dxa"/>
            <w:noWrap/>
            <w:vAlign w:val="center"/>
            <w:hideMark/>
          </w:tcPr>
          <w:p w14:paraId="13FDD8F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13.2.13.</w:t>
            </w:r>
          </w:p>
        </w:tc>
        <w:tc>
          <w:tcPr>
            <w:tcW w:w="6204" w:type="dxa"/>
            <w:noWrap/>
            <w:vAlign w:val="center"/>
            <w:hideMark/>
          </w:tcPr>
          <w:p w14:paraId="0C79B22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действия обратных клапанов</w:t>
            </w:r>
          </w:p>
        </w:tc>
        <w:tc>
          <w:tcPr>
            <w:tcW w:w="1537" w:type="dxa"/>
            <w:gridSpan w:val="2"/>
            <w:noWrap/>
            <w:vAlign w:val="center"/>
            <w:hideMark/>
          </w:tcPr>
          <w:p w14:paraId="33B573D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месяц</w:t>
            </w:r>
          </w:p>
        </w:tc>
        <w:tc>
          <w:tcPr>
            <w:tcW w:w="1843" w:type="dxa"/>
            <w:noWrap/>
            <w:vAlign w:val="center"/>
            <w:hideMark/>
          </w:tcPr>
          <w:p w14:paraId="532AC75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34D4435D" w14:textId="77777777" w:rsidTr="00A11F8C">
        <w:trPr>
          <w:trHeight w:val="604"/>
        </w:trPr>
        <w:tc>
          <w:tcPr>
            <w:tcW w:w="906" w:type="dxa"/>
            <w:noWrap/>
            <w:vAlign w:val="center"/>
            <w:hideMark/>
          </w:tcPr>
          <w:p w14:paraId="4CA0BCF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13.2.14.</w:t>
            </w:r>
          </w:p>
        </w:tc>
        <w:tc>
          <w:tcPr>
            <w:tcW w:w="6204" w:type="dxa"/>
            <w:noWrap/>
            <w:vAlign w:val="center"/>
            <w:hideMark/>
          </w:tcPr>
          <w:p w14:paraId="4D7E6D8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Оценка технического состояния и некоторые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мелких дефектов)</w:t>
            </w:r>
          </w:p>
        </w:tc>
        <w:tc>
          <w:tcPr>
            <w:tcW w:w="1537" w:type="dxa"/>
            <w:gridSpan w:val="2"/>
            <w:noWrap/>
            <w:vAlign w:val="center"/>
            <w:hideMark/>
          </w:tcPr>
          <w:p w14:paraId="063CC26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63FB255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105A43E1" w14:textId="77777777" w:rsidTr="00A11F8C">
        <w:trPr>
          <w:trHeight w:val="300"/>
        </w:trPr>
        <w:tc>
          <w:tcPr>
            <w:tcW w:w="906" w:type="dxa"/>
            <w:noWrap/>
            <w:vAlign w:val="center"/>
            <w:hideMark/>
          </w:tcPr>
          <w:p w14:paraId="4E29089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13.2.15.</w:t>
            </w:r>
          </w:p>
        </w:tc>
        <w:tc>
          <w:tcPr>
            <w:tcW w:w="6204" w:type="dxa"/>
            <w:noWrap/>
            <w:vAlign w:val="center"/>
            <w:hideMark/>
          </w:tcPr>
          <w:p w14:paraId="173AB55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фильтров, замена уплотняющих прокладок фланцевых соединений</w:t>
            </w:r>
          </w:p>
        </w:tc>
        <w:tc>
          <w:tcPr>
            <w:tcW w:w="1537" w:type="dxa"/>
            <w:gridSpan w:val="2"/>
            <w:noWrap/>
            <w:vAlign w:val="center"/>
            <w:hideMark/>
          </w:tcPr>
          <w:p w14:paraId="424A839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3FA74DA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BD6DE32" w14:textId="77777777" w:rsidTr="00A11F8C">
        <w:trPr>
          <w:trHeight w:val="456"/>
        </w:trPr>
        <w:tc>
          <w:tcPr>
            <w:tcW w:w="906" w:type="dxa"/>
            <w:noWrap/>
            <w:vAlign w:val="center"/>
            <w:hideMark/>
          </w:tcPr>
          <w:p w14:paraId="71EAC42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13.2.16.</w:t>
            </w:r>
          </w:p>
        </w:tc>
        <w:tc>
          <w:tcPr>
            <w:tcW w:w="6204" w:type="dxa"/>
            <w:noWrap/>
            <w:vAlign w:val="center"/>
            <w:hideMark/>
          </w:tcPr>
          <w:p w14:paraId="567446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Мелкий ремонт и замена оборудования ИТП (насосное оборудование, теплообменники, автоматика, запорная арматура и т.д.)</w:t>
            </w:r>
          </w:p>
        </w:tc>
        <w:tc>
          <w:tcPr>
            <w:tcW w:w="1537" w:type="dxa"/>
            <w:gridSpan w:val="2"/>
            <w:noWrap/>
            <w:vAlign w:val="center"/>
            <w:hideMark/>
          </w:tcPr>
          <w:p w14:paraId="45B9663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749323F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1CA06D43" w14:textId="77777777" w:rsidTr="00A11F8C">
        <w:trPr>
          <w:trHeight w:val="300"/>
        </w:trPr>
        <w:tc>
          <w:tcPr>
            <w:tcW w:w="906" w:type="dxa"/>
            <w:noWrap/>
            <w:vAlign w:val="center"/>
            <w:hideMark/>
          </w:tcPr>
          <w:p w14:paraId="0D16F19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13.2.17.</w:t>
            </w:r>
          </w:p>
        </w:tc>
        <w:tc>
          <w:tcPr>
            <w:tcW w:w="6204" w:type="dxa"/>
            <w:noWrap/>
            <w:vAlign w:val="center"/>
            <w:hideMark/>
          </w:tcPr>
          <w:p w14:paraId="443E138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Подготовка ИТП к отопительному сезону, в т.ч.:</w:t>
            </w:r>
          </w:p>
        </w:tc>
        <w:tc>
          <w:tcPr>
            <w:tcW w:w="1537" w:type="dxa"/>
            <w:gridSpan w:val="2"/>
            <w:noWrap/>
            <w:vAlign w:val="center"/>
            <w:hideMark/>
          </w:tcPr>
          <w:p w14:paraId="1C7F0ED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5167F7F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1C6D5C40" w14:textId="77777777" w:rsidTr="00A11F8C">
        <w:trPr>
          <w:trHeight w:val="556"/>
        </w:trPr>
        <w:tc>
          <w:tcPr>
            <w:tcW w:w="906" w:type="dxa"/>
            <w:noWrap/>
            <w:vAlign w:val="center"/>
            <w:hideMark/>
          </w:tcPr>
          <w:p w14:paraId="518C757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13.2.18.</w:t>
            </w:r>
          </w:p>
        </w:tc>
        <w:tc>
          <w:tcPr>
            <w:tcW w:w="6204" w:type="dxa"/>
            <w:noWrap/>
            <w:vAlign w:val="center"/>
            <w:hideMark/>
          </w:tcPr>
          <w:p w14:paraId="14830CB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составление перечня дефектов в работе оборудования и отклонений от гидравлического и теплового режима для проведения профилактического ремонта </w:t>
            </w:r>
          </w:p>
        </w:tc>
        <w:tc>
          <w:tcPr>
            <w:tcW w:w="1537" w:type="dxa"/>
            <w:gridSpan w:val="2"/>
            <w:noWrap/>
            <w:vAlign w:val="center"/>
            <w:hideMark/>
          </w:tcPr>
          <w:p w14:paraId="028B314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30ED58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0F7C573" w14:textId="77777777" w:rsidTr="00A11F8C">
        <w:trPr>
          <w:trHeight w:val="300"/>
        </w:trPr>
        <w:tc>
          <w:tcPr>
            <w:tcW w:w="906" w:type="dxa"/>
            <w:noWrap/>
            <w:vAlign w:val="center"/>
            <w:hideMark/>
          </w:tcPr>
          <w:p w14:paraId="2A78CC3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13.2.19.</w:t>
            </w:r>
          </w:p>
        </w:tc>
        <w:tc>
          <w:tcPr>
            <w:tcW w:w="6204" w:type="dxa"/>
            <w:noWrap/>
            <w:vAlign w:val="center"/>
            <w:hideMark/>
          </w:tcPr>
          <w:p w14:paraId="773FCA1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профилактический ремонт запорной арматуры</w:t>
            </w:r>
          </w:p>
        </w:tc>
        <w:tc>
          <w:tcPr>
            <w:tcW w:w="1537" w:type="dxa"/>
            <w:gridSpan w:val="2"/>
            <w:noWrap/>
            <w:vAlign w:val="center"/>
            <w:hideMark/>
          </w:tcPr>
          <w:p w14:paraId="653A0D8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7F26076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194AA2C6" w14:textId="77777777" w:rsidTr="00A11F8C">
        <w:trPr>
          <w:trHeight w:val="285"/>
        </w:trPr>
        <w:tc>
          <w:tcPr>
            <w:tcW w:w="906" w:type="dxa"/>
            <w:noWrap/>
            <w:vAlign w:val="center"/>
            <w:hideMark/>
          </w:tcPr>
          <w:p w14:paraId="6C5EB97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13.2.20.</w:t>
            </w:r>
          </w:p>
        </w:tc>
        <w:tc>
          <w:tcPr>
            <w:tcW w:w="6204" w:type="dxa"/>
            <w:noWrap/>
            <w:vAlign w:val="center"/>
            <w:hideMark/>
          </w:tcPr>
          <w:p w14:paraId="08FF2C8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поверка измерительных приборов (манометры, термометры)</w:t>
            </w:r>
          </w:p>
        </w:tc>
        <w:tc>
          <w:tcPr>
            <w:tcW w:w="1537" w:type="dxa"/>
            <w:gridSpan w:val="2"/>
            <w:noWrap/>
            <w:vAlign w:val="center"/>
            <w:hideMark/>
          </w:tcPr>
          <w:p w14:paraId="405D215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4FD4298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8575A59" w14:textId="77777777" w:rsidTr="00A11F8C">
        <w:trPr>
          <w:trHeight w:val="412"/>
        </w:trPr>
        <w:tc>
          <w:tcPr>
            <w:tcW w:w="906" w:type="dxa"/>
            <w:noWrap/>
            <w:vAlign w:val="center"/>
            <w:hideMark/>
          </w:tcPr>
          <w:p w14:paraId="5F53414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13.2.21.</w:t>
            </w:r>
          </w:p>
        </w:tc>
        <w:tc>
          <w:tcPr>
            <w:tcW w:w="6204" w:type="dxa"/>
            <w:noWrap/>
            <w:vAlign w:val="center"/>
            <w:hideMark/>
          </w:tcPr>
          <w:p w14:paraId="17FBEEE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внутренних систем теплопотребления гидравлическим и гидропневматическим способами</w:t>
            </w:r>
          </w:p>
        </w:tc>
        <w:tc>
          <w:tcPr>
            <w:tcW w:w="1537" w:type="dxa"/>
            <w:gridSpan w:val="2"/>
            <w:noWrap/>
            <w:vAlign w:val="center"/>
            <w:hideMark/>
          </w:tcPr>
          <w:p w14:paraId="3707D60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 по мере необходимости</w:t>
            </w:r>
          </w:p>
        </w:tc>
        <w:tc>
          <w:tcPr>
            <w:tcW w:w="1843" w:type="dxa"/>
            <w:noWrap/>
            <w:vAlign w:val="center"/>
            <w:hideMark/>
          </w:tcPr>
          <w:p w14:paraId="42AB7FE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675FA61" w14:textId="77777777" w:rsidTr="00A11F8C">
        <w:trPr>
          <w:trHeight w:val="300"/>
        </w:trPr>
        <w:tc>
          <w:tcPr>
            <w:tcW w:w="906" w:type="dxa"/>
            <w:noWrap/>
            <w:vAlign w:val="center"/>
            <w:hideMark/>
          </w:tcPr>
          <w:p w14:paraId="5A31EB7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13.2.22.</w:t>
            </w:r>
          </w:p>
        </w:tc>
        <w:tc>
          <w:tcPr>
            <w:tcW w:w="6204" w:type="dxa"/>
            <w:noWrap/>
            <w:vAlign w:val="center"/>
            <w:hideMark/>
          </w:tcPr>
          <w:p w14:paraId="4822F39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фильтров, замена уплотняющих прокладок фланцевых соединений</w:t>
            </w:r>
          </w:p>
        </w:tc>
        <w:tc>
          <w:tcPr>
            <w:tcW w:w="1537" w:type="dxa"/>
            <w:gridSpan w:val="2"/>
            <w:noWrap/>
            <w:vAlign w:val="center"/>
            <w:hideMark/>
          </w:tcPr>
          <w:p w14:paraId="7FE8E7D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2513DF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8655900" w14:textId="77777777" w:rsidTr="00A11F8C">
        <w:trPr>
          <w:trHeight w:val="300"/>
        </w:trPr>
        <w:tc>
          <w:tcPr>
            <w:tcW w:w="906" w:type="dxa"/>
            <w:noWrap/>
            <w:vAlign w:val="center"/>
            <w:hideMark/>
          </w:tcPr>
          <w:p w14:paraId="771310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13.2.23.</w:t>
            </w:r>
          </w:p>
        </w:tc>
        <w:tc>
          <w:tcPr>
            <w:tcW w:w="6204" w:type="dxa"/>
            <w:noWrap/>
            <w:vAlign w:val="center"/>
            <w:hideMark/>
          </w:tcPr>
          <w:p w14:paraId="315EF1B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теплообменников</w:t>
            </w:r>
          </w:p>
        </w:tc>
        <w:tc>
          <w:tcPr>
            <w:tcW w:w="1537" w:type="dxa"/>
            <w:gridSpan w:val="2"/>
            <w:noWrap/>
            <w:vAlign w:val="center"/>
            <w:hideMark/>
          </w:tcPr>
          <w:p w14:paraId="226B118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008D50E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6D1A8A9" w14:textId="77777777" w:rsidTr="00A11F8C">
        <w:trPr>
          <w:trHeight w:val="369"/>
        </w:trPr>
        <w:tc>
          <w:tcPr>
            <w:tcW w:w="906" w:type="dxa"/>
            <w:noWrap/>
            <w:vAlign w:val="center"/>
            <w:hideMark/>
          </w:tcPr>
          <w:p w14:paraId="73143FD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13.2.24.</w:t>
            </w:r>
          </w:p>
        </w:tc>
        <w:tc>
          <w:tcPr>
            <w:tcW w:w="6204" w:type="dxa"/>
            <w:noWrap/>
            <w:vAlign w:val="center"/>
            <w:hideMark/>
          </w:tcPr>
          <w:p w14:paraId="6AE24DE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(восстановление) изоляции (теплоизоляции) и опознавательной окраски трубопроводов</w:t>
            </w:r>
          </w:p>
        </w:tc>
        <w:tc>
          <w:tcPr>
            <w:tcW w:w="1537" w:type="dxa"/>
            <w:gridSpan w:val="2"/>
            <w:noWrap/>
            <w:vAlign w:val="center"/>
            <w:hideMark/>
          </w:tcPr>
          <w:p w14:paraId="06D2C03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5E2544E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AE87C83" w14:textId="77777777" w:rsidTr="00A11F8C">
        <w:trPr>
          <w:trHeight w:val="459"/>
        </w:trPr>
        <w:tc>
          <w:tcPr>
            <w:tcW w:w="906" w:type="dxa"/>
            <w:noWrap/>
            <w:vAlign w:val="center"/>
            <w:hideMark/>
          </w:tcPr>
          <w:p w14:paraId="44404B9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13.2.25.</w:t>
            </w:r>
          </w:p>
        </w:tc>
        <w:tc>
          <w:tcPr>
            <w:tcW w:w="6204" w:type="dxa"/>
            <w:noWrap/>
            <w:vAlign w:val="center"/>
            <w:hideMark/>
          </w:tcPr>
          <w:p w14:paraId="719FA9E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профилактический ремонт насосов и исполнительных устройств автоматических регуляторов</w:t>
            </w:r>
          </w:p>
        </w:tc>
        <w:tc>
          <w:tcPr>
            <w:tcW w:w="1537" w:type="dxa"/>
            <w:gridSpan w:val="2"/>
            <w:noWrap/>
            <w:vAlign w:val="center"/>
            <w:hideMark/>
          </w:tcPr>
          <w:p w14:paraId="1546E86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5C4E824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C98B8CC" w14:textId="77777777" w:rsidTr="00A11F8C">
        <w:trPr>
          <w:trHeight w:val="469"/>
        </w:trPr>
        <w:tc>
          <w:tcPr>
            <w:tcW w:w="906" w:type="dxa"/>
            <w:noWrap/>
            <w:vAlign w:val="center"/>
            <w:hideMark/>
          </w:tcPr>
          <w:p w14:paraId="53FD999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13.2.26.</w:t>
            </w:r>
          </w:p>
        </w:tc>
        <w:tc>
          <w:tcPr>
            <w:tcW w:w="6204" w:type="dxa"/>
            <w:noWrap/>
            <w:vAlign w:val="center"/>
            <w:hideMark/>
          </w:tcPr>
          <w:p w14:paraId="42F8F95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настройка регуляторов подпора, давления, перепада давления в период периодического протапливания</w:t>
            </w:r>
          </w:p>
        </w:tc>
        <w:tc>
          <w:tcPr>
            <w:tcW w:w="1537" w:type="dxa"/>
            <w:gridSpan w:val="2"/>
            <w:noWrap/>
            <w:vAlign w:val="center"/>
            <w:hideMark/>
          </w:tcPr>
          <w:p w14:paraId="648231C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71BCA1D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B413803" w14:textId="77777777" w:rsidTr="00A11F8C">
        <w:trPr>
          <w:trHeight w:val="421"/>
        </w:trPr>
        <w:tc>
          <w:tcPr>
            <w:tcW w:w="906" w:type="dxa"/>
            <w:noWrap/>
            <w:vAlign w:val="center"/>
            <w:hideMark/>
          </w:tcPr>
          <w:p w14:paraId="39F65D4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13.2.27.</w:t>
            </w:r>
          </w:p>
        </w:tc>
        <w:tc>
          <w:tcPr>
            <w:tcW w:w="6204" w:type="dxa"/>
            <w:noWrap/>
            <w:vAlign w:val="center"/>
            <w:hideMark/>
          </w:tcPr>
          <w:p w14:paraId="3B65275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исправности запорно-регулирующей арматуры в системах отопления, гвс, вентиляции</w:t>
            </w:r>
          </w:p>
        </w:tc>
        <w:tc>
          <w:tcPr>
            <w:tcW w:w="1537" w:type="dxa"/>
            <w:gridSpan w:val="2"/>
            <w:noWrap/>
            <w:vAlign w:val="center"/>
            <w:hideMark/>
          </w:tcPr>
          <w:p w14:paraId="32A1FC9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0B63B5C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0F7A8D1" w14:textId="77777777" w:rsidTr="00A11F8C">
        <w:trPr>
          <w:trHeight w:val="300"/>
        </w:trPr>
        <w:tc>
          <w:tcPr>
            <w:tcW w:w="906" w:type="dxa"/>
            <w:noWrap/>
            <w:vAlign w:val="center"/>
            <w:hideMark/>
          </w:tcPr>
          <w:p w14:paraId="600E7E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13.2.28.</w:t>
            </w:r>
          </w:p>
        </w:tc>
        <w:tc>
          <w:tcPr>
            <w:tcW w:w="6204" w:type="dxa"/>
            <w:noWrap/>
            <w:hideMark/>
          </w:tcPr>
          <w:p w14:paraId="2720121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профилактический ремонт и настройка предохранительных клапанов в ИТП</w:t>
            </w:r>
          </w:p>
        </w:tc>
        <w:tc>
          <w:tcPr>
            <w:tcW w:w="1537" w:type="dxa"/>
            <w:gridSpan w:val="2"/>
            <w:vAlign w:val="center"/>
            <w:hideMark/>
          </w:tcPr>
          <w:p w14:paraId="1462CD8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2D729CD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1E0AD26E" w14:textId="77777777" w:rsidTr="00A11F8C">
        <w:trPr>
          <w:trHeight w:val="403"/>
        </w:trPr>
        <w:tc>
          <w:tcPr>
            <w:tcW w:w="906" w:type="dxa"/>
            <w:noWrap/>
            <w:vAlign w:val="center"/>
            <w:hideMark/>
          </w:tcPr>
          <w:p w14:paraId="5814230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13.2.29.</w:t>
            </w:r>
          </w:p>
        </w:tc>
        <w:tc>
          <w:tcPr>
            <w:tcW w:w="6204" w:type="dxa"/>
            <w:noWrap/>
            <w:hideMark/>
          </w:tcPr>
          <w:p w14:paraId="1791B4B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пронумеровка арматуры согласно оперативной схемы</w:t>
            </w:r>
          </w:p>
        </w:tc>
        <w:tc>
          <w:tcPr>
            <w:tcW w:w="1537" w:type="dxa"/>
            <w:gridSpan w:val="2"/>
            <w:hideMark/>
          </w:tcPr>
          <w:p w14:paraId="4BCEA82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5215813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2ACDD5D" w14:textId="77777777" w:rsidTr="00A11F8C">
        <w:trPr>
          <w:trHeight w:val="300"/>
        </w:trPr>
        <w:tc>
          <w:tcPr>
            <w:tcW w:w="906" w:type="dxa"/>
            <w:noWrap/>
            <w:vAlign w:val="center"/>
            <w:hideMark/>
          </w:tcPr>
          <w:p w14:paraId="2037895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13.2.30.</w:t>
            </w:r>
          </w:p>
        </w:tc>
        <w:tc>
          <w:tcPr>
            <w:tcW w:w="6204" w:type="dxa"/>
            <w:noWrap/>
            <w:hideMark/>
          </w:tcPr>
          <w:p w14:paraId="0D9BF3F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ревизия обратных клапанов на линиях подмеса ГВС, циркуляции ГВС, после насосов</w:t>
            </w:r>
          </w:p>
        </w:tc>
        <w:tc>
          <w:tcPr>
            <w:tcW w:w="1537" w:type="dxa"/>
            <w:gridSpan w:val="2"/>
            <w:hideMark/>
          </w:tcPr>
          <w:p w14:paraId="32EA46A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60A485C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724753A" w14:textId="77777777" w:rsidTr="00A11F8C">
        <w:trPr>
          <w:trHeight w:val="300"/>
        </w:trPr>
        <w:tc>
          <w:tcPr>
            <w:tcW w:w="906" w:type="dxa"/>
            <w:noWrap/>
            <w:vAlign w:val="center"/>
            <w:hideMark/>
          </w:tcPr>
          <w:p w14:paraId="5CB509D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13.2.31.</w:t>
            </w:r>
          </w:p>
        </w:tc>
        <w:tc>
          <w:tcPr>
            <w:tcW w:w="6204" w:type="dxa"/>
            <w:noWrap/>
            <w:hideMark/>
          </w:tcPr>
          <w:p w14:paraId="284804E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профилактический ремонт терморегуляторов ГВС и циркуляции ГВС</w:t>
            </w:r>
          </w:p>
        </w:tc>
        <w:tc>
          <w:tcPr>
            <w:tcW w:w="1537" w:type="dxa"/>
            <w:gridSpan w:val="2"/>
            <w:hideMark/>
          </w:tcPr>
          <w:p w14:paraId="6DF1E7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7442F10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60A1374" w14:textId="77777777" w:rsidTr="00A11F8C">
        <w:trPr>
          <w:trHeight w:val="361"/>
        </w:trPr>
        <w:tc>
          <w:tcPr>
            <w:tcW w:w="906" w:type="dxa"/>
            <w:noWrap/>
            <w:vAlign w:val="center"/>
            <w:hideMark/>
          </w:tcPr>
          <w:p w14:paraId="5CB1FF0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13.2.32.</w:t>
            </w:r>
          </w:p>
        </w:tc>
        <w:tc>
          <w:tcPr>
            <w:tcW w:w="6204" w:type="dxa"/>
            <w:noWrap/>
            <w:hideMark/>
          </w:tcPr>
          <w:p w14:paraId="3391519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работы по метрологическому обеспечению приборов ИТП</w:t>
            </w:r>
          </w:p>
        </w:tc>
        <w:tc>
          <w:tcPr>
            <w:tcW w:w="1537" w:type="dxa"/>
            <w:gridSpan w:val="2"/>
            <w:hideMark/>
          </w:tcPr>
          <w:p w14:paraId="68F2C69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 соответствии с тех. Паспортами</w:t>
            </w:r>
          </w:p>
        </w:tc>
        <w:tc>
          <w:tcPr>
            <w:tcW w:w="1843" w:type="dxa"/>
            <w:noWrap/>
            <w:vAlign w:val="center"/>
            <w:hideMark/>
          </w:tcPr>
          <w:p w14:paraId="44BA9C4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3361BAC" w14:textId="77777777" w:rsidTr="00A11F8C">
        <w:trPr>
          <w:trHeight w:val="336"/>
        </w:trPr>
        <w:tc>
          <w:tcPr>
            <w:tcW w:w="906" w:type="dxa"/>
            <w:noWrap/>
            <w:vAlign w:val="center"/>
            <w:hideMark/>
          </w:tcPr>
          <w:p w14:paraId="0B9923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13.2.33.</w:t>
            </w:r>
          </w:p>
        </w:tc>
        <w:tc>
          <w:tcPr>
            <w:tcW w:w="6204" w:type="dxa"/>
            <w:noWrap/>
            <w:hideMark/>
          </w:tcPr>
          <w:p w14:paraId="0CFF677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проведение гидравлических испытаний, сдача ИТП представителю теплоснабжающей организации</w:t>
            </w:r>
          </w:p>
        </w:tc>
        <w:tc>
          <w:tcPr>
            <w:tcW w:w="1537" w:type="dxa"/>
            <w:gridSpan w:val="2"/>
            <w:hideMark/>
          </w:tcPr>
          <w:p w14:paraId="3D2FDFB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70A774B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C65E933" w14:textId="77777777" w:rsidTr="00A11F8C">
        <w:trPr>
          <w:trHeight w:val="410"/>
        </w:trPr>
        <w:tc>
          <w:tcPr>
            <w:tcW w:w="906" w:type="dxa"/>
            <w:noWrap/>
            <w:vAlign w:val="center"/>
            <w:hideMark/>
          </w:tcPr>
          <w:p w14:paraId="2DD08B7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w:t>
            </w:r>
          </w:p>
        </w:tc>
        <w:tc>
          <w:tcPr>
            <w:tcW w:w="6204" w:type="dxa"/>
            <w:noWrap/>
            <w:hideMark/>
          </w:tcPr>
          <w:p w14:paraId="3484643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sz w:val="16"/>
                <w:szCs w:val="16"/>
              </w:rPr>
            </w:pPr>
            <w:r w:rsidRPr="00B5314F">
              <w:rPr>
                <w:b/>
                <w:sz w:val="16"/>
                <w:szCs w:val="16"/>
              </w:rPr>
              <w:t>Работы, выполняемые в целях надлежащего содержания повысительных насосных станций (ПНС):</w:t>
            </w:r>
          </w:p>
        </w:tc>
        <w:tc>
          <w:tcPr>
            <w:tcW w:w="1537" w:type="dxa"/>
            <w:gridSpan w:val="2"/>
            <w:hideMark/>
          </w:tcPr>
          <w:p w14:paraId="5604C2E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w:t>
            </w:r>
          </w:p>
        </w:tc>
        <w:tc>
          <w:tcPr>
            <w:tcW w:w="1843" w:type="dxa"/>
            <w:noWrap/>
            <w:vAlign w:val="center"/>
            <w:hideMark/>
          </w:tcPr>
          <w:p w14:paraId="0FB70C7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30825541" w14:textId="77777777" w:rsidTr="00A11F8C">
        <w:trPr>
          <w:trHeight w:val="410"/>
        </w:trPr>
        <w:tc>
          <w:tcPr>
            <w:tcW w:w="906" w:type="dxa"/>
            <w:noWrap/>
            <w:vAlign w:val="center"/>
            <w:hideMark/>
          </w:tcPr>
          <w:p w14:paraId="6CB03DA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13.3.1.</w:t>
            </w:r>
          </w:p>
        </w:tc>
        <w:tc>
          <w:tcPr>
            <w:tcW w:w="6204" w:type="dxa"/>
            <w:noWrap/>
            <w:vAlign w:val="center"/>
            <w:hideMark/>
          </w:tcPr>
          <w:p w14:paraId="403A919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Осмотр оборудования ПНС, входных задвижек, входных и выходных коллекторов, дренажных приямков и дренажных устройств</w:t>
            </w:r>
          </w:p>
        </w:tc>
        <w:tc>
          <w:tcPr>
            <w:tcW w:w="1537" w:type="dxa"/>
            <w:gridSpan w:val="2"/>
            <w:noWrap/>
            <w:hideMark/>
          </w:tcPr>
          <w:p w14:paraId="21EFA71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01EB074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9546B36" w14:textId="77777777" w:rsidTr="00A11F8C">
        <w:trPr>
          <w:trHeight w:val="300"/>
        </w:trPr>
        <w:tc>
          <w:tcPr>
            <w:tcW w:w="906" w:type="dxa"/>
            <w:noWrap/>
            <w:vAlign w:val="center"/>
            <w:hideMark/>
          </w:tcPr>
          <w:p w14:paraId="130D76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13.3.2.</w:t>
            </w:r>
          </w:p>
        </w:tc>
        <w:tc>
          <w:tcPr>
            <w:tcW w:w="6204" w:type="dxa"/>
            <w:noWrap/>
            <w:vAlign w:val="center"/>
            <w:hideMark/>
          </w:tcPr>
          <w:p w14:paraId="0679C6D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Контроль входных/выходных параметров холодной воды</w:t>
            </w:r>
          </w:p>
        </w:tc>
        <w:tc>
          <w:tcPr>
            <w:tcW w:w="1537" w:type="dxa"/>
            <w:gridSpan w:val="2"/>
            <w:hideMark/>
          </w:tcPr>
          <w:p w14:paraId="08CD69A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неделю</w:t>
            </w:r>
          </w:p>
        </w:tc>
        <w:tc>
          <w:tcPr>
            <w:tcW w:w="1843" w:type="dxa"/>
            <w:noWrap/>
            <w:vAlign w:val="center"/>
            <w:hideMark/>
          </w:tcPr>
          <w:p w14:paraId="4B5A7C0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32FCD683" w14:textId="77777777" w:rsidTr="00A11F8C">
        <w:trPr>
          <w:trHeight w:val="300"/>
        </w:trPr>
        <w:tc>
          <w:tcPr>
            <w:tcW w:w="906" w:type="dxa"/>
            <w:noWrap/>
            <w:vAlign w:val="center"/>
            <w:hideMark/>
          </w:tcPr>
          <w:p w14:paraId="66A1D49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13.3.3.</w:t>
            </w:r>
          </w:p>
        </w:tc>
        <w:tc>
          <w:tcPr>
            <w:tcW w:w="6204" w:type="dxa"/>
            <w:noWrap/>
            <w:vAlign w:val="center"/>
            <w:hideMark/>
          </w:tcPr>
          <w:p w14:paraId="6965031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Регулировка параметров работы станции, профилактические работы</w:t>
            </w:r>
          </w:p>
        </w:tc>
        <w:tc>
          <w:tcPr>
            <w:tcW w:w="1537" w:type="dxa"/>
            <w:gridSpan w:val="2"/>
            <w:hideMark/>
          </w:tcPr>
          <w:p w14:paraId="633359B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4405F10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CE683F3" w14:textId="77777777" w:rsidTr="00A11F8C">
        <w:trPr>
          <w:trHeight w:val="300"/>
        </w:trPr>
        <w:tc>
          <w:tcPr>
            <w:tcW w:w="906" w:type="dxa"/>
            <w:noWrap/>
            <w:vAlign w:val="center"/>
            <w:hideMark/>
          </w:tcPr>
          <w:p w14:paraId="28BE3D2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13.3.4.</w:t>
            </w:r>
          </w:p>
        </w:tc>
        <w:tc>
          <w:tcPr>
            <w:tcW w:w="6204" w:type="dxa"/>
            <w:noWrap/>
            <w:vAlign w:val="center"/>
            <w:hideMark/>
          </w:tcPr>
          <w:p w14:paraId="253DBC2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Контроль работы щитов управления, автоматики, защиты насосов</w:t>
            </w:r>
          </w:p>
        </w:tc>
        <w:tc>
          <w:tcPr>
            <w:tcW w:w="1537" w:type="dxa"/>
            <w:gridSpan w:val="2"/>
            <w:hideMark/>
          </w:tcPr>
          <w:p w14:paraId="4C6888C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6153F4E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E419F29" w14:textId="77777777" w:rsidTr="00A11F8C">
        <w:trPr>
          <w:trHeight w:val="300"/>
        </w:trPr>
        <w:tc>
          <w:tcPr>
            <w:tcW w:w="906" w:type="dxa"/>
            <w:noWrap/>
            <w:vAlign w:val="center"/>
            <w:hideMark/>
          </w:tcPr>
          <w:p w14:paraId="6260F92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13.3.5.</w:t>
            </w:r>
          </w:p>
        </w:tc>
        <w:tc>
          <w:tcPr>
            <w:tcW w:w="6204" w:type="dxa"/>
            <w:noWrap/>
            <w:vAlign w:val="center"/>
            <w:hideMark/>
          </w:tcPr>
          <w:p w14:paraId="3D438BB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Контроль уровня вибрации подшипников двигателей</w:t>
            </w:r>
          </w:p>
        </w:tc>
        <w:tc>
          <w:tcPr>
            <w:tcW w:w="1537" w:type="dxa"/>
            <w:gridSpan w:val="2"/>
            <w:hideMark/>
          </w:tcPr>
          <w:p w14:paraId="63539B9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два раза в месяц</w:t>
            </w:r>
          </w:p>
        </w:tc>
        <w:tc>
          <w:tcPr>
            <w:tcW w:w="1843" w:type="dxa"/>
            <w:noWrap/>
            <w:vAlign w:val="center"/>
            <w:hideMark/>
          </w:tcPr>
          <w:p w14:paraId="1984948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3986CF7" w14:textId="77777777" w:rsidTr="00A11F8C">
        <w:trPr>
          <w:trHeight w:val="300"/>
        </w:trPr>
        <w:tc>
          <w:tcPr>
            <w:tcW w:w="906" w:type="dxa"/>
            <w:noWrap/>
            <w:vAlign w:val="center"/>
            <w:hideMark/>
          </w:tcPr>
          <w:p w14:paraId="0683A54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13.3.6.</w:t>
            </w:r>
          </w:p>
        </w:tc>
        <w:tc>
          <w:tcPr>
            <w:tcW w:w="6204" w:type="dxa"/>
            <w:noWrap/>
            <w:vAlign w:val="center"/>
            <w:hideMark/>
          </w:tcPr>
          <w:p w14:paraId="0367CC1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давления в расширительных баках</w:t>
            </w:r>
          </w:p>
        </w:tc>
        <w:tc>
          <w:tcPr>
            <w:tcW w:w="1537" w:type="dxa"/>
            <w:gridSpan w:val="2"/>
            <w:hideMark/>
          </w:tcPr>
          <w:p w14:paraId="400E470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один раз в год</w:t>
            </w:r>
          </w:p>
        </w:tc>
        <w:tc>
          <w:tcPr>
            <w:tcW w:w="1843" w:type="dxa"/>
            <w:noWrap/>
            <w:vAlign w:val="center"/>
            <w:hideMark/>
          </w:tcPr>
          <w:p w14:paraId="7EC7D73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FECE02F" w14:textId="77777777" w:rsidTr="00A11F8C">
        <w:trPr>
          <w:trHeight w:val="300"/>
        </w:trPr>
        <w:tc>
          <w:tcPr>
            <w:tcW w:w="906" w:type="dxa"/>
            <w:noWrap/>
            <w:vAlign w:val="center"/>
            <w:hideMark/>
          </w:tcPr>
          <w:p w14:paraId="19990FA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13.3.7.</w:t>
            </w:r>
          </w:p>
        </w:tc>
        <w:tc>
          <w:tcPr>
            <w:tcW w:w="6204" w:type="dxa"/>
            <w:noWrap/>
            <w:vAlign w:val="center"/>
            <w:hideMark/>
          </w:tcPr>
          <w:p w14:paraId="1FFB58C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Ревизия фильтров</w:t>
            </w:r>
          </w:p>
        </w:tc>
        <w:tc>
          <w:tcPr>
            <w:tcW w:w="1537" w:type="dxa"/>
            <w:gridSpan w:val="2"/>
            <w:hideMark/>
          </w:tcPr>
          <w:p w14:paraId="0889D0F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2A2170B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607F1236" w14:textId="77777777" w:rsidTr="00A11F8C">
        <w:trPr>
          <w:trHeight w:val="600"/>
        </w:trPr>
        <w:tc>
          <w:tcPr>
            <w:tcW w:w="906" w:type="dxa"/>
            <w:noWrap/>
            <w:vAlign w:val="center"/>
            <w:hideMark/>
          </w:tcPr>
          <w:p w14:paraId="1D61598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13.3.8.</w:t>
            </w:r>
          </w:p>
        </w:tc>
        <w:tc>
          <w:tcPr>
            <w:tcW w:w="6204" w:type="dxa"/>
            <w:noWrap/>
            <w:vAlign w:val="center"/>
            <w:hideMark/>
          </w:tcPr>
          <w:p w14:paraId="3AB4131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Мелкий ремонт и замена оборудования ПНС (насосное оборудование, автоматика, запорная арматура и т.д.)</w:t>
            </w:r>
          </w:p>
        </w:tc>
        <w:tc>
          <w:tcPr>
            <w:tcW w:w="1537" w:type="dxa"/>
            <w:gridSpan w:val="2"/>
            <w:hideMark/>
          </w:tcPr>
          <w:p w14:paraId="294E2A8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36C28BE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C3291AD" w14:textId="77777777" w:rsidTr="00A11F8C">
        <w:trPr>
          <w:trHeight w:val="375"/>
        </w:trPr>
        <w:tc>
          <w:tcPr>
            <w:tcW w:w="906" w:type="dxa"/>
            <w:noWrap/>
            <w:vAlign w:val="center"/>
            <w:hideMark/>
          </w:tcPr>
          <w:p w14:paraId="05EA78E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w:t>
            </w:r>
          </w:p>
        </w:tc>
        <w:tc>
          <w:tcPr>
            <w:tcW w:w="6204" w:type="dxa"/>
            <w:noWrap/>
            <w:vAlign w:val="center"/>
            <w:hideMark/>
          </w:tcPr>
          <w:p w14:paraId="0F2D4D9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b/>
                <w:sz w:val="16"/>
                <w:szCs w:val="16"/>
              </w:rPr>
            </w:pPr>
            <w:r w:rsidRPr="00B5314F">
              <w:rPr>
                <w:b/>
                <w:sz w:val="16"/>
                <w:szCs w:val="16"/>
              </w:rPr>
              <w:t>Работы, выполняемые в целях надлежащего содержания систем вентиляции и дымоудаления:</w:t>
            </w:r>
          </w:p>
        </w:tc>
        <w:tc>
          <w:tcPr>
            <w:tcW w:w="1537" w:type="dxa"/>
            <w:gridSpan w:val="2"/>
            <w:hideMark/>
          </w:tcPr>
          <w:p w14:paraId="5805CC7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w:t>
            </w:r>
          </w:p>
        </w:tc>
        <w:tc>
          <w:tcPr>
            <w:tcW w:w="1843" w:type="dxa"/>
            <w:noWrap/>
            <w:vAlign w:val="center"/>
            <w:hideMark/>
          </w:tcPr>
          <w:p w14:paraId="718165F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120C404" w14:textId="77777777" w:rsidTr="00A11F8C">
        <w:trPr>
          <w:trHeight w:val="812"/>
        </w:trPr>
        <w:tc>
          <w:tcPr>
            <w:tcW w:w="906" w:type="dxa"/>
            <w:noWrap/>
            <w:vAlign w:val="center"/>
            <w:hideMark/>
          </w:tcPr>
          <w:p w14:paraId="0B0B499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13.4.1.</w:t>
            </w:r>
          </w:p>
        </w:tc>
        <w:tc>
          <w:tcPr>
            <w:tcW w:w="6204" w:type="dxa"/>
            <w:noWrap/>
            <w:vAlign w:val="center"/>
            <w:hideMark/>
          </w:tcPr>
          <w:p w14:paraId="4B1281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техническое обслуживание и сезонное управление оборудованием системы вентиляции, определение работоспособности оборудования и элементов систем (вентиляторов, частотных преобразователей, шкафов управления);</w:t>
            </w:r>
          </w:p>
        </w:tc>
        <w:tc>
          <w:tcPr>
            <w:tcW w:w="1537" w:type="dxa"/>
            <w:gridSpan w:val="2"/>
            <w:hideMark/>
          </w:tcPr>
          <w:p w14:paraId="1FF6DB8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5C4FEC1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7B84B7B3" w14:textId="77777777" w:rsidTr="00A11F8C">
        <w:trPr>
          <w:trHeight w:val="426"/>
        </w:trPr>
        <w:tc>
          <w:tcPr>
            <w:tcW w:w="906" w:type="dxa"/>
            <w:noWrap/>
            <w:vAlign w:val="center"/>
            <w:hideMark/>
          </w:tcPr>
          <w:p w14:paraId="610C6D8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13.4.2.</w:t>
            </w:r>
          </w:p>
        </w:tc>
        <w:tc>
          <w:tcPr>
            <w:tcW w:w="6204" w:type="dxa"/>
            <w:noWrap/>
            <w:vAlign w:val="center"/>
            <w:hideMark/>
          </w:tcPr>
          <w:p w14:paraId="34D27DA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осмотр, контроль состояния, выявление и устранение причин недопустимых вибраций и шума при работе вентиляционной установки;</w:t>
            </w:r>
          </w:p>
        </w:tc>
        <w:tc>
          <w:tcPr>
            <w:tcW w:w="1537" w:type="dxa"/>
            <w:gridSpan w:val="2"/>
            <w:hideMark/>
          </w:tcPr>
          <w:p w14:paraId="0A2A678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раза в год</w:t>
            </w:r>
          </w:p>
        </w:tc>
        <w:tc>
          <w:tcPr>
            <w:tcW w:w="1843" w:type="dxa"/>
            <w:noWrap/>
            <w:vAlign w:val="center"/>
            <w:hideMark/>
          </w:tcPr>
          <w:p w14:paraId="17D257F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4D7F12FD" w14:textId="77777777" w:rsidTr="00A11F8C">
        <w:trPr>
          <w:trHeight w:val="300"/>
        </w:trPr>
        <w:tc>
          <w:tcPr>
            <w:tcW w:w="906" w:type="dxa"/>
            <w:noWrap/>
            <w:vAlign w:val="center"/>
            <w:hideMark/>
          </w:tcPr>
          <w:p w14:paraId="2D88579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13.4.3.</w:t>
            </w:r>
          </w:p>
        </w:tc>
        <w:tc>
          <w:tcPr>
            <w:tcW w:w="6204" w:type="dxa"/>
            <w:noWrap/>
            <w:vAlign w:val="center"/>
            <w:hideMark/>
          </w:tcPr>
          <w:p w14:paraId="62954EF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Регулировка параметров работы оборудования, профилактические работы;</w:t>
            </w:r>
          </w:p>
        </w:tc>
        <w:tc>
          <w:tcPr>
            <w:tcW w:w="1537" w:type="dxa"/>
            <w:gridSpan w:val="2"/>
            <w:hideMark/>
          </w:tcPr>
          <w:p w14:paraId="15023C8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11D9041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63B66EA" w14:textId="77777777" w:rsidTr="00A11F8C">
        <w:trPr>
          <w:trHeight w:val="452"/>
        </w:trPr>
        <w:tc>
          <w:tcPr>
            <w:tcW w:w="906" w:type="dxa"/>
            <w:noWrap/>
            <w:vAlign w:val="center"/>
            <w:hideMark/>
          </w:tcPr>
          <w:p w14:paraId="1F0860E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13.4.4.</w:t>
            </w:r>
          </w:p>
        </w:tc>
        <w:tc>
          <w:tcPr>
            <w:tcW w:w="6204" w:type="dxa"/>
            <w:vAlign w:val="center"/>
            <w:hideMark/>
          </w:tcPr>
          <w:p w14:paraId="1F7B6F5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Мелкий ремонт и замена оборудования системы</w:t>
            </w:r>
            <w:r w:rsidRPr="003E0C72">
              <w:rPr>
                <w:sz w:val="16"/>
                <w:szCs w:val="16"/>
              </w:rPr>
              <w:t xml:space="preserve"> </w:t>
            </w:r>
            <w:r w:rsidRPr="00B5314F">
              <w:rPr>
                <w:sz w:val="16"/>
                <w:szCs w:val="16"/>
              </w:rPr>
              <w:t>(вентиляторы, частотные преобразователи, шкафы управления, др. элементы).</w:t>
            </w:r>
          </w:p>
        </w:tc>
        <w:tc>
          <w:tcPr>
            <w:tcW w:w="1537" w:type="dxa"/>
            <w:gridSpan w:val="2"/>
            <w:hideMark/>
          </w:tcPr>
          <w:p w14:paraId="5D6A3CA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4FA4F4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662C522" w14:textId="77777777" w:rsidTr="00A11F8C">
        <w:trPr>
          <w:trHeight w:val="333"/>
        </w:trPr>
        <w:tc>
          <w:tcPr>
            <w:tcW w:w="906" w:type="dxa"/>
            <w:noWrap/>
            <w:vAlign w:val="center"/>
            <w:hideMark/>
          </w:tcPr>
          <w:p w14:paraId="2FE7D7C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13.4.5.</w:t>
            </w:r>
          </w:p>
        </w:tc>
        <w:tc>
          <w:tcPr>
            <w:tcW w:w="6204" w:type="dxa"/>
            <w:noWrap/>
            <w:vAlign w:val="center"/>
            <w:hideMark/>
          </w:tcPr>
          <w:p w14:paraId="6C4EC78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проверка наличия тяги в дымовентиляционных каналах</w:t>
            </w:r>
          </w:p>
        </w:tc>
        <w:tc>
          <w:tcPr>
            <w:tcW w:w="1537" w:type="dxa"/>
            <w:gridSpan w:val="2"/>
            <w:hideMark/>
          </w:tcPr>
          <w:p w14:paraId="2549BA7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1 раза в год/по мере необходимости </w:t>
            </w:r>
          </w:p>
        </w:tc>
        <w:tc>
          <w:tcPr>
            <w:tcW w:w="1843" w:type="dxa"/>
            <w:noWrap/>
            <w:vAlign w:val="center"/>
            <w:hideMark/>
          </w:tcPr>
          <w:p w14:paraId="1883766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D937C71" w14:textId="77777777" w:rsidTr="00A11F8C">
        <w:trPr>
          <w:trHeight w:val="464"/>
        </w:trPr>
        <w:tc>
          <w:tcPr>
            <w:tcW w:w="906" w:type="dxa"/>
            <w:noWrap/>
            <w:vAlign w:val="center"/>
            <w:hideMark/>
          </w:tcPr>
          <w:p w14:paraId="1631702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13.4.6.</w:t>
            </w:r>
          </w:p>
        </w:tc>
        <w:tc>
          <w:tcPr>
            <w:tcW w:w="6204" w:type="dxa"/>
            <w:vAlign w:val="center"/>
            <w:hideMark/>
          </w:tcPr>
          <w:p w14:paraId="01A8A15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утепление и прочистка дымовентиляционных каналов; проверка состояния продухов в цоколях зданий</w:t>
            </w:r>
          </w:p>
        </w:tc>
        <w:tc>
          <w:tcPr>
            <w:tcW w:w="1537" w:type="dxa"/>
            <w:gridSpan w:val="2"/>
            <w:hideMark/>
          </w:tcPr>
          <w:p w14:paraId="3D41AB1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1 раза в год/по мере необходимости </w:t>
            </w:r>
          </w:p>
        </w:tc>
        <w:tc>
          <w:tcPr>
            <w:tcW w:w="1843" w:type="dxa"/>
            <w:noWrap/>
            <w:vAlign w:val="center"/>
            <w:hideMark/>
          </w:tcPr>
          <w:p w14:paraId="1B4E800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C149789" w14:textId="77777777" w:rsidTr="00A11F8C">
        <w:trPr>
          <w:trHeight w:val="840"/>
        </w:trPr>
        <w:tc>
          <w:tcPr>
            <w:tcW w:w="906" w:type="dxa"/>
            <w:noWrap/>
            <w:vAlign w:val="center"/>
            <w:hideMark/>
          </w:tcPr>
          <w:p w14:paraId="0E19CF5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13.4.7.</w:t>
            </w:r>
          </w:p>
        </w:tc>
        <w:tc>
          <w:tcPr>
            <w:tcW w:w="6204" w:type="dxa"/>
            <w:noWrap/>
            <w:vAlign w:val="center"/>
            <w:hideMark/>
          </w:tcPr>
          <w:p w14:paraId="0F344A1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537" w:type="dxa"/>
            <w:gridSpan w:val="2"/>
            <w:hideMark/>
          </w:tcPr>
          <w:p w14:paraId="640A6BF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1 раз в год/по мере необходимости </w:t>
            </w:r>
          </w:p>
        </w:tc>
        <w:tc>
          <w:tcPr>
            <w:tcW w:w="1843" w:type="dxa"/>
            <w:noWrap/>
            <w:vAlign w:val="center"/>
            <w:hideMark/>
          </w:tcPr>
          <w:p w14:paraId="7EDD550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25066432" w14:textId="77777777" w:rsidTr="00A11F8C">
        <w:trPr>
          <w:trHeight w:val="417"/>
        </w:trPr>
        <w:tc>
          <w:tcPr>
            <w:tcW w:w="906" w:type="dxa"/>
            <w:noWrap/>
            <w:vAlign w:val="center"/>
            <w:hideMark/>
          </w:tcPr>
          <w:p w14:paraId="0D06251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13.4.8.</w:t>
            </w:r>
          </w:p>
        </w:tc>
        <w:tc>
          <w:tcPr>
            <w:tcW w:w="6204" w:type="dxa"/>
            <w:noWrap/>
            <w:vAlign w:val="center"/>
            <w:hideMark/>
          </w:tcPr>
          <w:p w14:paraId="3FC966F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контроль и обеспечение исправного состояния систем автоматического дымоудаления;</w:t>
            </w:r>
          </w:p>
        </w:tc>
        <w:tc>
          <w:tcPr>
            <w:tcW w:w="1537" w:type="dxa"/>
            <w:gridSpan w:val="2"/>
            <w:hideMark/>
          </w:tcPr>
          <w:p w14:paraId="2C7F6DB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 </w:t>
            </w:r>
          </w:p>
        </w:tc>
        <w:tc>
          <w:tcPr>
            <w:tcW w:w="1843" w:type="dxa"/>
            <w:noWrap/>
            <w:vAlign w:val="center"/>
            <w:hideMark/>
          </w:tcPr>
          <w:p w14:paraId="2F9FEAF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0FF98BC9" w14:textId="77777777" w:rsidTr="00A11F8C">
        <w:trPr>
          <w:trHeight w:val="419"/>
        </w:trPr>
        <w:tc>
          <w:tcPr>
            <w:tcW w:w="906" w:type="dxa"/>
            <w:noWrap/>
            <w:vAlign w:val="center"/>
            <w:hideMark/>
          </w:tcPr>
          <w:p w14:paraId="013E90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13.4.9.</w:t>
            </w:r>
          </w:p>
        </w:tc>
        <w:tc>
          <w:tcPr>
            <w:tcW w:w="6204" w:type="dxa"/>
            <w:noWrap/>
            <w:vAlign w:val="center"/>
            <w:hideMark/>
          </w:tcPr>
          <w:p w14:paraId="584602F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Pr>
                <w:sz w:val="16"/>
                <w:szCs w:val="16"/>
              </w:rPr>
              <w:t>контроль состояния</w:t>
            </w:r>
            <w:r w:rsidRPr="00B5314F">
              <w:rPr>
                <w:sz w:val="16"/>
                <w:szCs w:val="16"/>
              </w:rPr>
              <w:t xml:space="preserve"> антикоррозионной окраски металлических вытяжных каналов, труб, поддонов и дефлекторов;</w:t>
            </w:r>
          </w:p>
        </w:tc>
        <w:tc>
          <w:tcPr>
            <w:tcW w:w="1537" w:type="dxa"/>
            <w:gridSpan w:val="2"/>
            <w:hideMark/>
          </w:tcPr>
          <w:p w14:paraId="10ED305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 xml:space="preserve">2 раза в год/по мере необходимости </w:t>
            </w:r>
          </w:p>
        </w:tc>
        <w:tc>
          <w:tcPr>
            <w:tcW w:w="1843" w:type="dxa"/>
            <w:noWrap/>
            <w:vAlign w:val="center"/>
            <w:hideMark/>
          </w:tcPr>
          <w:p w14:paraId="7664B17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5B00A797" w14:textId="77777777" w:rsidTr="00A11F8C">
        <w:trPr>
          <w:trHeight w:val="600"/>
        </w:trPr>
        <w:tc>
          <w:tcPr>
            <w:tcW w:w="906" w:type="dxa"/>
            <w:noWrap/>
            <w:vAlign w:val="center"/>
            <w:hideMark/>
          </w:tcPr>
          <w:p w14:paraId="7374583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13.4.10.</w:t>
            </w:r>
          </w:p>
        </w:tc>
        <w:tc>
          <w:tcPr>
            <w:tcW w:w="6204" w:type="dxa"/>
            <w:noWrap/>
            <w:vAlign w:val="center"/>
            <w:hideMark/>
          </w:tcPr>
          <w:p w14:paraId="5169FB2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выявлении повреждений и нарушений - разработка плана восстановительн</w:t>
            </w:r>
            <w:r>
              <w:rPr>
                <w:sz w:val="16"/>
                <w:szCs w:val="16"/>
              </w:rPr>
              <w:t>ых работ (при необходимости)</w:t>
            </w:r>
            <w:r w:rsidRPr="00B5314F">
              <w:rPr>
                <w:sz w:val="16"/>
                <w:szCs w:val="16"/>
              </w:rPr>
              <w:t>.</w:t>
            </w:r>
          </w:p>
        </w:tc>
        <w:tc>
          <w:tcPr>
            <w:tcW w:w="1537" w:type="dxa"/>
            <w:gridSpan w:val="2"/>
            <w:hideMark/>
          </w:tcPr>
          <w:p w14:paraId="69D586B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3F9F3D5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 ИТП, ПНС, вентиляции</w:t>
            </w:r>
          </w:p>
        </w:tc>
      </w:tr>
      <w:tr w:rsidR="00F53BA4" w:rsidRPr="00B5314F" w14:paraId="31A3D8E8" w14:textId="77777777" w:rsidTr="00A11F8C">
        <w:trPr>
          <w:trHeight w:val="455"/>
        </w:trPr>
        <w:tc>
          <w:tcPr>
            <w:tcW w:w="906" w:type="dxa"/>
            <w:noWrap/>
            <w:vAlign w:val="center"/>
          </w:tcPr>
          <w:p w14:paraId="432A312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14.7</w:t>
            </w:r>
          </w:p>
        </w:tc>
        <w:tc>
          <w:tcPr>
            <w:tcW w:w="9584" w:type="dxa"/>
            <w:gridSpan w:val="4"/>
            <w:noWrap/>
          </w:tcPr>
          <w:p w14:paraId="44ACBB8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Техническое обслуживание и ремонт электрохозяйства</w:t>
            </w:r>
          </w:p>
        </w:tc>
      </w:tr>
      <w:tr w:rsidR="00F53BA4" w:rsidRPr="00B5314F" w14:paraId="15658C3F" w14:textId="77777777" w:rsidTr="00A11F8C">
        <w:trPr>
          <w:trHeight w:val="321"/>
        </w:trPr>
        <w:tc>
          <w:tcPr>
            <w:tcW w:w="906" w:type="dxa"/>
            <w:noWrap/>
            <w:vAlign w:val="center"/>
          </w:tcPr>
          <w:p w14:paraId="75C4F71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14.7.1</w:t>
            </w:r>
          </w:p>
        </w:tc>
        <w:tc>
          <w:tcPr>
            <w:tcW w:w="6204" w:type="dxa"/>
            <w:noWrap/>
          </w:tcPr>
          <w:p w14:paraId="20486A7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Проверка АВР вводов электропитания.</w:t>
            </w:r>
          </w:p>
        </w:tc>
        <w:tc>
          <w:tcPr>
            <w:tcW w:w="1537" w:type="dxa"/>
            <w:gridSpan w:val="2"/>
          </w:tcPr>
          <w:p w14:paraId="15298F7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Один раз в три месяца</w:t>
            </w:r>
          </w:p>
        </w:tc>
        <w:tc>
          <w:tcPr>
            <w:tcW w:w="1843" w:type="dxa"/>
          </w:tcPr>
          <w:p w14:paraId="76722E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highlight w:val="red"/>
              </w:rPr>
            </w:pPr>
            <w:r w:rsidRPr="00B5314F">
              <w:rPr>
                <w:bCs/>
                <w:sz w:val="16"/>
                <w:szCs w:val="16"/>
              </w:rPr>
              <w:t>Тех. обслуживание</w:t>
            </w:r>
          </w:p>
        </w:tc>
      </w:tr>
      <w:tr w:rsidR="00F53BA4" w:rsidRPr="00B5314F" w14:paraId="6737193F" w14:textId="77777777" w:rsidTr="00A11F8C">
        <w:trPr>
          <w:trHeight w:val="455"/>
        </w:trPr>
        <w:tc>
          <w:tcPr>
            <w:tcW w:w="906" w:type="dxa"/>
            <w:noWrap/>
            <w:vAlign w:val="center"/>
          </w:tcPr>
          <w:p w14:paraId="73C2008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14.7.2</w:t>
            </w:r>
          </w:p>
        </w:tc>
        <w:tc>
          <w:tcPr>
            <w:tcW w:w="6204" w:type="dxa"/>
            <w:noWrap/>
          </w:tcPr>
          <w:p w14:paraId="749A813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Проверка состояния электрооборудования в шкафах управления.</w:t>
            </w:r>
          </w:p>
          <w:p w14:paraId="665B52A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Техническое обслуживание электродвигателей насосов и вентиляторов: проверка отсутствия перегрева, повышенной вибрации, посторонних шумов, искрения; визуальная проверка исправности заземления).</w:t>
            </w:r>
          </w:p>
          <w:p w14:paraId="587F85E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Проверка исправности электроприводной арматуры.</w:t>
            </w:r>
          </w:p>
          <w:p w14:paraId="2F40943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Проверка исправности рабочего и аварийного освещения.</w:t>
            </w:r>
          </w:p>
        </w:tc>
        <w:tc>
          <w:tcPr>
            <w:tcW w:w="1537" w:type="dxa"/>
            <w:gridSpan w:val="2"/>
          </w:tcPr>
          <w:p w14:paraId="5B8386C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Ежемесячно</w:t>
            </w:r>
          </w:p>
        </w:tc>
        <w:tc>
          <w:tcPr>
            <w:tcW w:w="1843" w:type="dxa"/>
          </w:tcPr>
          <w:p w14:paraId="5FD771D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highlight w:val="red"/>
              </w:rPr>
            </w:pPr>
            <w:r w:rsidRPr="00B5314F">
              <w:rPr>
                <w:bCs/>
                <w:sz w:val="16"/>
                <w:szCs w:val="16"/>
              </w:rPr>
              <w:t>Тех. обслуживание</w:t>
            </w:r>
          </w:p>
        </w:tc>
      </w:tr>
      <w:tr w:rsidR="00F53BA4" w:rsidRPr="00B5314F" w14:paraId="623D7627" w14:textId="77777777" w:rsidTr="00A11F8C">
        <w:trPr>
          <w:trHeight w:val="455"/>
        </w:trPr>
        <w:tc>
          <w:tcPr>
            <w:tcW w:w="906" w:type="dxa"/>
            <w:noWrap/>
            <w:vAlign w:val="center"/>
          </w:tcPr>
          <w:p w14:paraId="47D0856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14.7.3</w:t>
            </w:r>
          </w:p>
        </w:tc>
        <w:tc>
          <w:tcPr>
            <w:tcW w:w="6204" w:type="dxa"/>
            <w:noWrap/>
          </w:tcPr>
          <w:p w14:paraId="259B133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Осмотр, протяжка контактов шкафов управления и автоматики.</w:t>
            </w:r>
          </w:p>
        </w:tc>
        <w:tc>
          <w:tcPr>
            <w:tcW w:w="1537" w:type="dxa"/>
            <w:gridSpan w:val="2"/>
          </w:tcPr>
          <w:p w14:paraId="493C16E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Cs/>
                <w:sz w:val="16"/>
                <w:szCs w:val="16"/>
              </w:rPr>
            </w:pPr>
            <w:r w:rsidRPr="00B5314F">
              <w:rPr>
                <w:bCs/>
                <w:sz w:val="16"/>
                <w:szCs w:val="16"/>
              </w:rPr>
              <w:t>Один раз в год</w:t>
            </w:r>
          </w:p>
        </w:tc>
        <w:tc>
          <w:tcPr>
            <w:tcW w:w="1843" w:type="dxa"/>
          </w:tcPr>
          <w:p w14:paraId="2148003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highlight w:val="red"/>
              </w:rPr>
            </w:pPr>
            <w:r w:rsidRPr="00B5314F">
              <w:rPr>
                <w:bCs/>
                <w:sz w:val="16"/>
                <w:szCs w:val="16"/>
              </w:rPr>
              <w:t>Тех. обслуживание</w:t>
            </w:r>
          </w:p>
        </w:tc>
      </w:tr>
      <w:tr w:rsidR="00F53BA4" w:rsidRPr="00B5314F" w14:paraId="2E5F31FC" w14:textId="77777777" w:rsidTr="00A11F8C">
        <w:trPr>
          <w:trHeight w:val="455"/>
        </w:trPr>
        <w:tc>
          <w:tcPr>
            <w:tcW w:w="906" w:type="dxa"/>
            <w:noWrap/>
            <w:vAlign w:val="center"/>
            <w:hideMark/>
          </w:tcPr>
          <w:p w14:paraId="6AEAA2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lang w:val="en-US"/>
              </w:rPr>
              <w:t>15.</w:t>
            </w:r>
          </w:p>
        </w:tc>
        <w:tc>
          <w:tcPr>
            <w:tcW w:w="9584" w:type="dxa"/>
            <w:gridSpan w:val="4"/>
            <w:noWrap/>
            <w:hideMark/>
          </w:tcPr>
          <w:p w14:paraId="465B0F1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и услуги по техническому обслуживанию, ремонту и периодическому освидетельствованию установки автоматической противопожарной защиты (АППЗ) многоквартирного дома</w:t>
            </w:r>
          </w:p>
        </w:tc>
      </w:tr>
      <w:tr w:rsidR="00F53BA4" w:rsidRPr="00B5314F" w14:paraId="49701309" w14:textId="77777777" w:rsidTr="00A11F8C">
        <w:trPr>
          <w:trHeight w:val="278"/>
        </w:trPr>
        <w:tc>
          <w:tcPr>
            <w:tcW w:w="906" w:type="dxa"/>
            <w:vMerge w:val="restart"/>
            <w:noWrap/>
            <w:vAlign w:val="center"/>
            <w:hideMark/>
          </w:tcPr>
          <w:p w14:paraId="150D6CB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15.1</w:t>
            </w:r>
          </w:p>
        </w:tc>
        <w:tc>
          <w:tcPr>
            <w:tcW w:w="6204" w:type="dxa"/>
            <w:hideMark/>
          </w:tcPr>
          <w:p w14:paraId="3F1045A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6E4BFE3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74645DD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788BFCF" w14:textId="77777777" w:rsidTr="00A11F8C">
        <w:trPr>
          <w:trHeight w:val="127"/>
        </w:trPr>
        <w:tc>
          <w:tcPr>
            <w:tcW w:w="906" w:type="dxa"/>
            <w:vMerge/>
            <w:vAlign w:val="center"/>
            <w:hideMark/>
          </w:tcPr>
          <w:p w14:paraId="6B9720B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1FCE6A7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4CD71F6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73DBEFB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p>
        </w:tc>
      </w:tr>
      <w:tr w:rsidR="00F53BA4" w:rsidRPr="00B5314F" w14:paraId="4EE92F66" w14:textId="77777777" w:rsidTr="00A11F8C">
        <w:trPr>
          <w:trHeight w:val="214"/>
        </w:trPr>
        <w:tc>
          <w:tcPr>
            <w:tcW w:w="906" w:type="dxa"/>
            <w:vMerge/>
            <w:vAlign w:val="center"/>
            <w:hideMark/>
          </w:tcPr>
          <w:p w14:paraId="3433512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FBDF12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24DA56A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673A9EC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p>
        </w:tc>
      </w:tr>
      <w:tr w:rsidR="00F53BA4" w:rsidRPr="00B5314F" w14:paraId="7DB8DB97" w14:textId="77777777" w:rsidTr="00A11F8C">
        <w:trPr>
          <w:trHeight w:val="624"/>
        </w:trPr>
        <w:tc>
          <w:tcPr>
            <w:tcW w:w="906" w:type="dxa"/>
            <w:noWrap/>
            <w:vAlign w:val="center"/>
            <w:hideMark/>
          </w:tcPr>
          <w:p w14:paraId="62CC3B5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15.2</w:t>
            </w:r>
          </w:p>
        </w:tc>
        <w:tc>
          <w:tcPr>
            <w:tcW w:w="6204" w:type="dxa"/>
            <w:hideMark/>
          </w:tcPr>
          <w:p w14:paraId="500E3A6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выполнение работ по профилактике, контролю состояния и устранению неисправностей с целью поддержания установки в работоспособном состоянии в процессе эксплуатации</w:t>
            </w:r>
          </w:p>
        </w:tc>
        <w:tc>
          <w:tcPr>
            <w:tcW w:w="1537" w:type="dxa"/>
            <w:gridSpan w:val="2"/>
            <w:vAlign w:val="center"/>
            <w:hideMark/>
          </w:tcPr>
          <w:p w14:paraId="4CE420B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ежемесячно</w:t>
            </w:r>
          </w:p>
        </w:tc>
        <w:tc>
          <w:tcPr>
            <w:tcW w:w="1843" w:type="dxa"/>
            <w:noWrap/>
            <w:vAlign w:val="center"/>
            <w:hideMark/>
          </w:tcPr>
          <w:p w14:paraId="66C70FD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содержание и ремонт АППЗ</w:t>
            </w:r>
          </w:p>
        </w:tc>
      </w:tr>
      <w:tr w:rsidR="00F53BA4" w:rsidRPr="00B5314F" w14:paraId="22653C67" w14:textId="77777777" w:rsidTr="00A11F8C">
        <w:trPr>
          <w:trHeight w:val="548"/>
        </w:trPr>
        <w:tc>
          <w:tcPr>
            <w:tcW w:w="906" w:type="dxa"/>
            <w:noWrap/>
            <w:vAlign w:val="center"/>
            <w:hideMark/>
          </w:tcPr>
          <w:p w14:paraId="37CD1A2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15.3</w:t>
            </w:r>
          </w:p>
        </w:tc>
        <w:tc>
          <w:tcPr>
            <w:tcW w:w="6204" w:type="dxa"/>
            <w:hideMark/>
          </w:tcPr>
          <w:p w14:paraId="527226F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техническое освидетельствование (определение технической возможности и экономической целесообразности дальнейшего использования Установки по назначению)</w:t>
            </w:r>
          </w:p>
        </w:tc>
        <w:tc>
          <w:tcPr>
            <w:tcW w:w="1537" w:type="dxa"/>
            <w:gridSpan w:val="2"/>
            <w:vAlign w:val="center"/>
            <w:hideMark/>
          </w:tcPr>
          <w:p w14:paraId="004D737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1 раз в 5 лет</w:t>
            </w:r>
          </w:p>
        </w:tc>
        <w:tc>
          <w:tcPr>
            <w:tcW w:w="1843" w:type="dxa"/>
            <w:noWrap/>
            <w:vAlign w:val="center"/>
            <w:hideMark/>
          </w:tcPr>
          <w:p w14:paraId="3652D29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содержание и ремонт АППЗ</w:t>
            </w:r>
          </w:p>
        </w:tc>
      </w:tr>
      <w:tr w:rsidR="00F53BA4" w:rsidRPr="00B5314F" w14:paraId="401CAD41" w14:textId="77777777" w:rsidTr="00A11F8C">
        <w:trPr>
          <w:trHeight w:val="412"/>
        </w:trPr>
        <w:tc>
          <w:tcPr>
            <w:tcW w:w="906" w:type="dxa"/>
            <w:noWrap/>
            <w:vAlign w:val="center"/>
            <w:hideMark/>
          </w:tcPr>
          <w:p w14:paraId="20CB0BF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16.</w:t>
            </w:r>
          </w:p>
        </w:tc>
        <w:tc>
          <w:tcPr>
            <w:tcW w:w="9584" w:type="dxa"/>
            <w:gridSpan w:val="4"/>
            <w:noWrap/>
            <w:hideMark/>
          </w:tcPr>
          <w:p w14:paraId="2896E6B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F53BA4" w:rsidRPr="00B5314F" w14:paraId="0D90875C" w14:textId="77777777" w:rsidTr="00A11F8C">
        <w:trPr>
          <w:trHeight w:val="231"/>
        </w:trPr>
        <w:tc>
          <w:tcPr>
            <w:tcW w:w="906" w:type="dxa"/>
            <w:vMerge w:val="restart"/>
            <w:noWrap/>
            <w:vAlign w:val="center"/>
            <w:hideMark/>
          </w:tcPr>
          <w:p w14:paraId="272F5CB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16.1.</w:t>
            </w:r>
          </w:p>
        </w:tc>
        <w:tc>
          <w:tcPr>
            <w:tcW w:w="6204" w:type="dxa"/>
            <w:hideMark/>
          </w:tcPr>
          <w:p w14:paraId="5F05E5D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hideMark/>
          </w:tcPr>
          <w:p w14:paraId="004EB2B6"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662AA88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796B46C8" w14:textId="77777777" w:rsidTr="00A11F8C">
        <w:trPr>
          <w:trHeight w:val="121"/>
        </w:trPr>
        <w:tc>
          <w:tcPr>
            <w:tcW w:w="906" w:type="dxa"/>
            <w:vMerge/>
            <w:vAlign w:val="center"/>
            <w:hideMark/>
          </w:tcPr>
          <w:p w14:paraId="7CA5926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76EDC21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hideMark/>
          </w:tcPr>
          <w:p w14:paraId="1A3CF74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FE82F4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7DB87CBD" w14:textId="77777777" w:rsidTr="00A11F8C">
        <w:trPr>
          <w:trHeight w:val="209"/>
        </w:trPr>
        <w:tc>
          <w:tcPr>
            <w:tcW w:w="906" w:type="dxa"/>
            <w:vMerge/>
            <w:vAlign w:val="center"/>
            <w:hideMark/>
          </w:tcPr>
          <w:p w14:paraId="23874E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18CD425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hideMark/>
          </w:tcPr>
          <w:p w14:paraId="15771B9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156924E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5B15CF49" w14:textId="77777777" w:rsidTr="00A11F8C">
        <w:trPr>
          <w:trHeight w:val="732"/>
        </w:trPr>
        <w:tc>
          <w:tcPr>
            <w:tcW w:w="906" w:type="dxa"/>
            <w:noWrap/>
            <w:vAlign w:val="center"/>
            <w:hideMark/>
          </w:tcPr>
          <w:p w14:paraId="299656E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16.2.</w:t>
            </w:r>
          </w:p>
        </w:tc>
        <w:tc>
          <w:tcPr>
            <w:tcW w:w="6204" w:type="dxa"/>
            <w:noWrap/>
            <w:hideMark/>
          </w:tcPr>
          <w:p w14:paraId="079163B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осмотр, проверка исправности, работоспособности, регулировка и техническое обслуживание запорной арматуры, контрольно-измерительных приборов, автоматических регуляторов и устройств, элементов, скрытых от постоянного наблюдения (разводящих трубопроводов и оборудования в подвалах);</w:t>
            </w:r>
          </w:p>
        </w:tc>
        <w:tc>
          <w:tcPr>
            <w:tcW w:w="1537" w:type="dxa"/>
            <w:gridSpan w:val="2"/>
            <w:hideMark/>
          </w:tcPr>
          <w:p w14:paraId="6FAC38D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4 раза в год</w:t>
            </w:r>
          </w:p>
        </w:tc>
        <w:tc>
          <w:tcPr>
            <w:tcW w:w="1843" w:type="dxa"/>
            <w:vAlign w:val="center"/>
            <w:hideMark/>
          </w:tcPr>
          <w:p w14:paraId="3D0DF25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2923C6CA" w14:textId="77777777" w:rsidTr="00A11F8C">
        <w:trPr>
          <w:trHeight w:val="545"/>
        </w:trPr>
        <w:tc>
          <w:tcPr>
            <w:tcW w:w="906" w:type="dxa"/>
            <w:noWrap/>
            <w:vAlign w:val="center"/>
            <w:hideMark/>
          </w:tcPr>
          <w:p w14:paraId="6EBE16C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16.3.</w:t>
            </w:r>
          </w:p>
        </w:tc>
        <w:tc>
          <w:tcPr>
            <w:tcW w:w="6204" w:type="dxa"/>
            <w:noWrap/>
            <w:hideMark/>
          </w:tcPr>
          <w:p w14:paraId="0D7BF84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37" w:type="dxa"/>
            <w:gridSpan w:val="2"/>
            <w:hideMark/>
          </w:tcPr>
          <w:p w14:paraId="67EF9F1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постоянно</w:t>
            </w:r>
          </w:p>
        </w:tc>
        <w:tc>
          <w:tcPr>
            <w:tcW w:w="1843" w:type="dxa"/>
            <w:vAlign w:val="center"/>
            <w:hideMark/>
          </w:tcPr>
          <w:p w14:paraId="6EB8230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105F40E" w14:textId="77777777" w:rsidTr="00A11F8C">
        <w:trPr>
          <w:trHeight w:val="424"/>
        </w:trPr>
        <w:tc>
          <w:tcPr>
            <w:tcW w:w="906" w:type="dxa"/>
            <w:noWrap/>
            <w:vAlign w:val="center"/>
            <w:hideMark/>
          </w:tcPr>
          <w:p w14:paraId="5C8DFCB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16.4.</w:t>
            </w:r>
          </w:p>
        </w:tc>
        <w:tc>
          <w:tcPr>
            <w:tcW w:w="6204" w:type="dxa"/>
            <w:noWrap/>
            <w:hideMark/>
          </w:tcPr>
          <w:p w14:paraId="4E25B1D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замена неисправных контрольно-измерительных приборов (манометров, термометров и т.п.);</w:t>
            </w:r>
          </w:p>
        </w:tc>
        <w:tc>
          <w:tcPr>
            <w:tcW w:w="1537" w:type="dxa"/>
            <w:gridSpan w:val="2"/>
            <w:hideMark/>
          </w:tcPr>
          <w:p w14:paraId="172403AF"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постоянно</w:t>
            </w:r>
          </w:p>
        </w:tc>
        <w:tc>
          <w:tcPr>
            <w:tcW w:w="1843" w:type="dxa"/>
            <w:vAlign w:val="center"/>
            <w:hideMark/>
          </w:tcPr>
          <w:p w14:paraId="5BAE191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3A3E8EC" w14:textId="77777777" w:rsidTr="00A11F8C">
        <w:trPr>
          <w:trHeight w:val="544"/>
        </w:trPr>
        <w:tc>
          <w:tcPr>
            <w:tcW w:w="906" w:type="dxa"/>
            <w:noWrap/>
            <w:vAlign w:val="center"/>
            <w:hideMark/>
          </w:tcPr>
          <w:p w14:paraId="1C708F5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16.5.</w:t>
            </w:r>
          </w:p>
        </w:tc>
        <w:tc>
          <w:tcPr>
            <w:tcW w:w="6204" w:type="dxa"/>
            <w:noWrap/>
            <w:hideMark/>
          </w:tcPr>
          <w:p w14:paraId="253880D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37" w:type="dxa"/>
            <w:gridSpan w:val="2"/>
            <w:hideMark/>
          </w:tcPr>
          <w:p w14:paraId="03B33F0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0E84B1C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7EC1262" w14:textId="77777777" w:rsidTr="00A11F8C">
        <w:trPr>
          <w:trHeight w:val="552"/>
        </w:trPr>
        <w:tc>
          <w:tcPr>
            <w:tcW w:w="906" w:type="dxa"/>
            <w:noWrap/>
            <w:vAlign w:val="center"/>
            <w:hideMark/>
          </w:tcPr>
          <w:p w14:paraId="122B54D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16.6.</w:t>
            </w:r>
          </w:p>
        </w:tc>
        <w:tc>
          <w:tcPr>
            <w:tcW w:w="6204" w:type="dxa"/>
            <w:noWrap/>
            <w:hideMark/>
          </w:tcPr>
          <w:p w14:paraId="236385C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состояния и незамедлительное восстановление герметичности трубопроводов и соединительных элементов трубопроводов в случае их разгерметизации;</w:t>
            </w:r>
          </w:p>
        </w:tc>
        <w:tc>
          <w:tcPr>
            <w:tcW w:w="1537" w:type="dxa"/>
            <w:gridSpan w:val="2"/>
            <w:hideMark/>
          </w:tcPr>
          <w:p w14:paraId="3C10789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EEFFDE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C8D0A82" w14:textId="77777777" w:rsidTr="00A11F8C">
        <w:trPr>
          <w:trHeight w:val="560"/>
        </w:trPr>
        <w:tc>
          <w:tcPr>
            <w:tcW w:w="906" w:type="dxa"/>
            <w:noWrap/>
            <w:vAlign w:val="center"/>
            <w:hideMark/>
          </w:tcPr>
          <w:p w14:paraId="768A0B6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16.7.</w:t>
            </w:r>
          </w:p>
        </w:tc>
        <w:tc>
          <w:tcPr>
            <w:tcW w:w="6204" w:type="dxa"/>
            <w:noWrap/>
            <w:hideMark/>
          </w:tcPr>
          <w:p w14:paraId="28E5159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осмотр,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537" w:type="dxa"/>
            <w:gridSpan w:val="2"/>
            <w:hideMark/>
          </w:tcPr>
          <w:p w14:paraId="7778FB5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раза в месяц/по мере необходимости</w:t>
            </w:r>
          </w:p>
        </w:tc>
        <w:tc>
          <w:tcPr>
            <w:tcW w:w="1843" w:type="dxa"/>
            <w:vAlign w:val="center"/>
            <w:hideMark/>
          </w:tcPr>
          <w:p w14:paraId="77503EF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44E7E17" w14:textId="77777777" w:rsidTr="00A11F8C">
        <w:trPr>
          <w:trHeight w:val="412"/>
        </w:trPr>
        <w:tc>
          <w:tcPr>
            <w:tcW w:w="906" w:type="dxa"/>
            <w:noWrap/>
            <w:vAlign w:val="center"/>
            <w:hideMark/>
          </w:tcPr>
          <w:p w14:paraId="29D909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16.8.</w:t>
            </w:r>
          </w:p>
        </w:tc>
        <w:tc>
          <w:tcPr>
            <w:tcW w:w="6204" w:type="dxa"/>
            <w:noWrap/>
            <w:hideMark/>
          </w:tcPr>
          <w:p w14:paraId="0653F8C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промывка участков водопровода после выполнения ремонтно-строительных работ на водопроводе;</w:t>
            </w:r>
          </w:p>
        </w:tc>
        <w:tc>
          <w:tcPr>
            <w:tcW w:w="1537" w:type="dxa"/>
            <w:gridSpan w:val="2"/>
            <w:hideMark/>
          </w:tcPr>
          <w:p w14:paraId="5E7BAB1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4960093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02A25E0" w14:textId="77777777" w:rsidTr="00A11F8C">
        <w:trPr>
          <w:trHeight w:val="418"/>
        </w:trPr>
        <w:tc>
          <w:tcPr>
            <w:tcW w:w="906" w:type="dxa"/>
            <w:noWrap/>
            <w:vAlign w:val="center"/>
            <w:hideMark/>
          </w:tcPr>
          <w:p w14:paraId="5247FC8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16.9.</w:t>
            </w:r>
          </w:p>
        </w:tc>
        <w:tc>
          <w:tcPr>
            <w:tcW w:w="6204" w:type="dxa"/>
            <w:noWrap/>
            <w:hideMark/>
          </w:tcPr>
          <w:p w14:paraId="2EB01F3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промывка систем водоснабжения для удаления накипно-коррозионных отложений.</w:t>
            </w:r>
          </w:p>
        </w:tc>
        <w:tc>
          <w:tcPr>
            <w:tcW w:w="1537" w:type="dxa"/>
            <w:gridSpan w:val="2"/>
            <w:hideMark/>
          </w:tcPr>
          <w:p w14:paraId="35AA35B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5DDC1BF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AA111B2" w14:textId="77777777" w:rsidTr="00A11F8C">
        <w:trPr>
          <w:trHeight w:val="411"/>
        </w:trPr>
        <w:tc>
          <w:tcPr>
            <w:tcW w:w="906" w:type="dxa"/>
            <w:noWrap/>
            <w:vAlign w:val="center"/>
            <w:hideMark/>
          </w:tcPr>
          <w:p w14:paraId="4BFBFD5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16.10.</w:t>
            </w:r>
          </w:p>
        </w:tc>
        <w:tc>
          <w:tcPr>
            <w:tcW w:w="6204" w:type="dxa"/>
            <w:noWrap/>
            <w:hideMark/>
          </w:tcPr>
          <w:p w14:paraId="1D32827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консервация, расконсервация и мелкий ремонт поливочной системы</w:t>
            </w:r>
          </w:p>
        </w:tc>
        <w:tc>
          <w:tcPr>
            <w:tcW w:w="1537" w:type="dxa"/>
            <w:gridSpan w:val="2"/>
            <w:hideMark/>
          </w:tcPr>
          <w:p w14:paraId="35C4E2B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раза в год</w:t>
            </w:r>
          </w:p>
        </w:tc>
        <w:tc>
          <w:tcPr>
            <w:tcW w:w="1843" w:type="dxa"/>
            <w:vAlign w:val="center"/>
            <w:hideMark/>
          </w:tcPr>
          <w:p w14:paraId="5D3AFA4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AFB4D68" w14:textId="77777777" w:rsidTr="00A11F8C">
        <w:trPr>
          <w:trHeight w:val="600"/>
        </w:trPr>
        <w:tc>
          <w:tcPr>
            <w:tcW w:w="906" w:type="dxa"/>
            <w:noWrap/>
            <w:vAlign w:val="center"/>
            <w:hideMark/>
          </w:tcPr>
          <w:p w14:paraId="5030BC9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16.11.</w:t>
            </w:r>
          </w:p>
        </w:tc>
        <w:tc>
          <w:tcPr>
            <w:tcW w:w="6204" w:type="dxa"/>
            <w:noWrap/>
            <w:hideMark/>
          </w:tcPr>
          <w:p w14:paraId="78BEFDE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hideMark/>
          </w:tcPr>
          <w:p w14:paraId="521EC6E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Align w:val="center"/>
            <w:hideMark/>
          </w:tcPr>
          <w:p w14:paraId="01C26D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9F098B7" w14:textId="77777777" w:rsidTr="00A11F8C">
        <w:trPr>
          <w:trHeight w:val="353"/>
        </w:trPr>
        <w:tc>
          <w:tcPr>
            <w:tcW w:w="906" w:type="dxa"/>
            <w:noWrap/>
            <w:vAlign w:val="center"/>
            <w:hideMark/>
          </w:tcPr>
          <w:p w14:paraId="35D552E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17.</w:t>
            </w:r>
          </w:p>
        </w:tc>
        <w:tc>
          <w:tcPr>
            <w:tcW w:w="9584" w:type="dxa"/>
            <w:gridSpan w:val="4"/>
            <w:noWrap/>
            <w:hideMark/>
          </w:tcPr>
          <w:p w14:paraId="53D9E9F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систем теплоснабжения (отопление, горячее водоснабжение) в многоквартирных домах</w:t>
            </w:r>
          </w:p>
        </w:tc>
      </w:tr>
      <w:tr w:rsidR="00F53BA4" w:rsidRPr="00B5314F" w14:paraId="785B5F2A" w14:textId="77777777" w:rsidTr="00A11F8C">
        <w:trPr>
          <w:trHeight w:val="330"/>
        </w:trPr>
        <w:tc>
          <w:tcPr>
            <w:tcW w:w="906" w:type="dxa"/>
            <w:vMerge w:val="restart"/>
            <w:noWrap/>
            <w:vAlign w:val="center"/>
            <w:hideMark/>
          </w:tcPr>
          <w:p w14:paraId="4E1FA05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17.1.</w:t>
            </w:r>
          </w:p>
        </w:tc>
        <w:tc>
          <w:tcPr>
            <w:tcW w:w="6204" w:type="dxa"/>
            <w:vAlign w:val="center"/>
            <w:hideMark/>
          </w:tcPr>
          <w:p w14:paraId="2E56E6C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плановые осмотры</w:t>
            </w:r>
          </w:p>
        </w:tc>
        <w:tc>
          <w:tcPr>
            <w:tcW w:w="1537" w:type="dxa"/>
            <w:gridSpan w:val="2"/>
            <w:vAlign w:val="center"/>
            <w:hideMark/>
          </w:tcPr>
          <w:p w14:paraId="56DF0F9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 раз в год</w:t>
            </w:r>
          </w:p>
        </w:tc>
        <w:tc>
          <w:tcPr>
            <w:tcW w:w="1843" w:type="dxa"/>
            <w:vMerge w:val="restart"/>
            <w:vAlign w:val="center"/>
            <w:hideMark/>
          </w:tcPr>
          <w:p w14:paraId="4666FF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B52528E" w14:textId="77777777" w:rsidTr="00A11F8C">
        <w:trPr>
          <w:trHeight w:val="300"/>
        </w:trPr>
        <w:tc>
          <w:tcPr>
            <w:tcW w:w="906" w:type="dxa"/>
            <w:vMerge/>
            <w:vAlign w:val="center"/>
            <w:hideMark/>
          </w:tcPr>
          <w:p w14:paraId="645EC67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22EFC46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внеплановые осмотры</w:t>
            </w:r>
          </w:p>
        </w:tc>
        <w:tc>
          <w:tcPr>
            <w:tcW w:w="1537" w:type="dxa"/>
            <w:gridSpan w:val="2"/>
            <w:vAlign w:val="center"/>
            <w:hideMark/>
          </w:tcPr>
          <w:p w14:paraId="634D833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Merge/>
            <w:vAlign w:val="center"/>
            <w:hideMark/>
          </w:tcPr>
          <w:p w14:paraId="2FAFEE3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583F9134" w14:textId="77777777" w:rsidTr="00A11F8C">
        <w:trPr>
          <w:trHeight w:val="300"/>
        </w:trPr>
        <w:tc>
          <w:tcPr>
            <w:tcW w:w="906" w:type="dxa"/>
            <w:vMerge/>
            <w:vAlign w:val="center"/>
            <w:hideMark/>
          </w:tcPr>
          <w:p w14:paraId="7035C94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vAlign w:val="center"/>
            <w:hideMark/>
          </w:tcPr>
          <w:p w14:paraId="5A76C13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18E0407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Merge/>
            <w:vAlign w:val="center"/>
            <w:hideMark/>
          </w:tcPr>
          <w:p w14:paraId="6E15E00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2DE8D933" w14:textId="77777777" w:rsidTr="00A11F8C">
        <w:trPr>
          <w:trHeight w:val="432"/>
        </w:trPr>
        <w:tc>
          <w:tcPr>
            <w:tcW w:w="906" w:type="dxa"/>
            <w:noWrap/>
            <w:vAlign w:val="center"/>
            <w:hideMark/>
          </w:tcPr>
          <w:p w14:paraId="19B2681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17.2.</w:t>
            </w:r>
          </w:p>
        </w:tc>
        <w:tc>
          <w:tcPr>
            <w:tcW w:w="6204" w:type="dxa"/>
            <w:noWrap/>
            <w:vAlign w:val="center"/>
            <w:hideMark/>
          </w:tcPr>
          <w:p w14:paraId="6C4EDE1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испытания на прочность и плотность (гидравлические испытания) узлов ввода и систем отопления</w:t>
            </w:r>
          </w:p>
        </w:tc>
        <w:tc>
          <w:tcPr>
            <w:tcW w:w="1537" w:type="dxa"/>
            <w:gridSpan w:val="2"/>
            <w:vAlign w:val="center"/>
            <w:hideMark/>
          </w:tcPr>
          <w:p w14:paraId="28AA0B1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один раз в год/по мере необходимости</w:t>
            </w:r>
          </w:p>
        </w:tc>
        <w:tc>
          <w:tcPr>
            <w:tcW w:w="1843" w:type="dxa"/>
            <w:vAlign w:val="center"/>
            <w:hideMark/>
          </w:tcPr>
          <w:p w14:paraId="1E7948C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5F10AD0" w14:textId="77777777" w:rsidTr="00A11F8C">
        <w:trPr>
          <w:trHeight w:val="425"/>
        </w:trPr>
        <w:tc>
          <w:tcPr>
            <w:tcW w:w="906" w:type="dxa"/>
            <w:noWrap/>
            <w:vAlign w:val="center"/>
            <w:hideMark/>
          </w:tcPr>
          <w:p w14:paraId="58E13F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17.3.</w:t>
            </w:r>
          </w:p>
        </w:tc>
        <w:tc>
          <w:tcPr>
            <w:tcW w:w="6204" w:type="dxa"/>
            <w:noWrap/>
            <w:vAlign w:val="center"/>
            <w:hideMark/>
          </w:tcPr>
          <w:p w14:paraId="543FF1BD"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проведение пробных пусконаладочных работ</w:t>
            </w:r>
          </w:p>
        </w:tc>
        <w:tc>
          <w:tcPr>
            <w:tcW w:w="1537" w:type="dxa"/>
            <w:gridSpan w:val="2"/>
            <w:vAlign w:val="center"/>
            <w:hideMark/>
          </w:tcPr>
          <w:p w14:paraId="3429B93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один раз в год/по мере необходимости</w:t>
            </w:r>
          </w:p>
        </w:tc>
        <w:tc>
          <w:tcPr>
            <w:tcW w:w="1843" w:type="dxa"/>
            <w:vAlign w:val="center"/>
            <w:hideMark/>
          </w:tcPr>
          <w:p w14:paraId="3FB2B5B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55C3137" w14:textId="77777777" w:rsidTr="00A11F8C">
        <w:trPr>
          <w:trHeight w:val="417"/>
        </w:trPr>
        <w:tc>
          <w:tcPr>
            <w:tcW w:w="906" w:type="dxa"/>
            <w:noWrap/>
            <w:vAlign w:val="center"/>
            <w:hideMark/>
          </w:tcPr>
          <w:p w14:paraId="4B389A4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17.4.</w:t>
            </w:r>
          </w:p>
        </w:tc>
        <w:tc>
          <w:tcPr>
            <w:tcW w:w="6204" w:type="dxa"/>
            <w:noWrap/>
            <w:vAlign w:val="center"/>
            <w:hideMark/>
          </w:tcPr>
          <w:p w14:paraId="5583E2B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регулировка и наладка систем</w:t>
            </w:r>
          </w:p>
        </w:tc>
        <w:tc>
          <w:tcPr>
            <w:tcW w:w="1537" w:type="dxa"/>
            <w:gridSpan w:val="2"/>
            <w:vAlign w:val="center"/>
            <w:hideMark/>
          </w:tcPr>
          <w:p w14:paraId="3F9DA4E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постоянно/по мере необходимости</w:t>
            </w:r>
          </w:p>
        </w:tc>
        <w:tc>
          <w:tcPr>
            <w:tcW w:w="1843" w:type="dxa"/>
            <w:vAlign w:val="center"/>
            <w:hideMark/>
          </w:tcPr>
          <w:p w14:paraId="1DCB252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69C52A5" w14:textId="77777777" w:rsidTr="00A11F8C">
        <w:trPr>
          <w:trHeight w:val="423"/>
        </w:trPr>
        <w:tc>
          <w:tcPr>
            <w:tcW w:w="906" w:type="dxa"/>
            <w:noWrap/>
            <w:vAlign w:val="center"/>
            <w:hideMark/>
          </w:tcPr>
          <w:p w14:paraId="0CD8D6B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17.5.</w:t>
            </w:r>
          </w:p>
        </w:tc>
        <w:tc>
          <w:tcPr>
            <w:tcW w:w="6204" w:type="dxa"/>
            <w:noWrap/>
            <w:vAlign w:val="center"/>
            <w:hideMark/>
          </w:tcPr>
          <w:p w14:paraId="75B2B64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и опрессовка системы центрального отопления</w:t>
            </w:r>
          </w:p>
        </w:tc>
        <w:tc>
          <w:tcPr>
            <w:tcW w:w="1537" w:type="dxa"/>
            <w:gridSpan w:val="2"/>
            <w:vAlign w:val="center"/>
            <w:hideMark/>
          </w:tcPr>
          <w:p w14:paraId="64077C4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один раз в год</w:t>
            </w:r>
          </w:p>
        </w:tc>
        <w:tc>
          <w:tcPr>
            <w:tcW w:w="1843" w:type="dxa"/>
            <w:vAlign w:val="center"/>
            <w:hideMark/>
          </w:tcPr>
          <w:p w14:paraId="0E38DDA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61363A2" w14:textId="77777777" w:rsidTr="00A11F8C">
        <w:trPr>
          <w:trHeight w:val="414"/>
        </w:trPr>
        <w:tc>
          <w:tcPr>
            <w:tcW w:w="906" w:type="dxa"/>
            <w:noWrap/>
            <w:vAlign w:val="center"/>
            <w:hideMark/>
          </w:tcPr>
          <w:p w14:paraId="261B4AE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17.6.</w:t>
            </w:r>
          </w:p>
        </w:tc>
        <w:tc>
          <w:tcPr>
            <w:tcW w:w="6204" w:type="dxa"/>
            <w:noWrap/>
            <w:vAlign w:val="center"/>
            <w:hideMark/>
          </w:tcPr>
          <w:p w14:paraId="001533E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удаление воздуха из системы отопления, горячего водоснабжения;</w:t>
            </w:r>
          </w:p>
        </w:tc>
        <w:tc>
          <w:tcPr>
            <w:tcW w:w="1537" w:type="dxa"/>
            <w:gridSpan w:val="2"/>
            <w:vAlign w:val="center"/>
            <w:hideMark/>
          </w:tcPr>
          <w:p w14:paraId="48759A7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62B35D6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1CD2D496" w14:textId="77777777" w:rsidTr="00A11F8C">
        <w:trPr>
          <w:trHeight w:val="407"/>
        </w:trPr>
        <w:tc>
          <w:tcPr>
            <w:tcW w:w="906" w:type="dxa"/>
            <w:noWrap/>
            <w:vAlign w:val="center"/>
            <w:hideMark/>
          </w:tcPr>
          <w:p w14:paraId="00E1F33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17.7.</w:t>
            </w:r>
          </w:p>
        </w:tc>
        <w:tc>
          <w:tcPr>
            <w:tcW w:w="6204" w:type="dxa"/>
            <w:noWrap/>
            <w:vAlign w:val="center"/>
            <w:hideMark/>
          </w:tcPr>
          <w:p w14:paraId="773BD1F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централизованных систем теплоснабжения для удаления накипно-коррозионных отложений.</w:t>
            </w:r>
          </w:p>
        </w:tc>
        <w:tc>
          <w:tcPr>
            <w:tcW w:w="1537" w:type="dxa"/>
            <w:gridSpan w:val="2"/>
            <w:vAlign w:val="center"/>
            <w:hideMark/>
          </w:tcPr>
          <w:p w14:paraId="4CF2631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один раз в год</w:t>
            </w:r>
          </w:p>
        </w:tc>
        <w:tc>
          <w:tcPr>
            <w:tcW w:w="1843" w:type="dxa"/>
            <w:vAlign w:val="center"/>
            <w:hideMark/>
          </w:tcPr>
          <w:p w14:paraId="09D072D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0499A5D" w14:textId="77777777" w:rsidTr="00A11F8C">
        <w:trPr>
          <w:trHeight w:val="438"/>
        </w:trPr>
        <w:tc>
          <w:tcPr>
            <w:tcW w:w="906" w:type="dxa"/>
            <w:noWrap/>
            <w:vAlign w:val="center"/>
            <w:hideMark/>
          </w:tcPr>
          <w:p w14:paraId="5F324B9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17.8.</w:t>
            </w:r>
          </w:p>
        </w:tc>
        <w:tc>
          <w:tcPr>
            <w:tcW w:w="6204" w:type="dxa"/>
            <w:noWrap/>
            <w:vAlign w:val="center"/>
            <w:hideMark/>
          </w:tcPr>
          <w:p w14:paraId="278ADC8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утепление трубопроводов в технических подпольях; укрепление трубопроводов</w:t>
            </w:r>
          </w:p>
        </w:tc>
        <w:tc>
          <w:tcPr>
            <w:tcW w:w="1537" w:type="dxa"/>
            <w:gridSpan w:val="2"/>
            <w:vAlign w:val="center"/>
            <w:hideMark/>
          </w:tcPr>
          <w:p w14:paraId="153B573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208D1AC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A099DA8" w14:textId="77777777" w:rsidTr="00A11F8C">
        <w:trPr>
          <w:trHeight w:val="600"/>
        </w:trPr>
        <w:tc>
          <w:tcPr>
            <w:tcW w:w="906" w:type="dxa"/>
            <w:noWrap/>
            <w:vAlign w:val="center"/>
            <w:hideMark/>
          </w:tcPr>
          <w:p w14:paraId="02B3B9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17.9.</w:t>
            </w:r>
          </w:p>
        </w:tc>
        <w:tc>
          <w:tcPr>
            <w:tcW w:w="6204" w:type="dxa"/>
            <w:noWrap/>
            <w:vAlign w:val="center"/>
            <w:hideMark/>
          </w:tcPr>
          <w:p w14:paraId="43E41E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vAlign w:val="center"/>
            <w:hideMark/>
          </w:tcPr>
          <w:p w14:paraId="216AD27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1A1887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1CFFAE5" w14:textId="77777777" w:rsidTr="00A11F8C">
        <w:trPr>
          <w:trHeight w:val="445"/>
        </w:trPr>
        <w:tc>
          <w:tcPr>
            <w:tcW w:w="906" w:type="dxa"/>
            <w:noWrap/>
            <w:vAlign w:val="center"/>
            <w:hideMark/>
          </w:tcPr>
          <w:p w14:paraId="1DF2161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18.</w:t>
            </w:r>
          </w:p>
        </w:tc>
        <w:tc>
          <w:tcPr>
            <w:tcW w:w="9584" w:type="dxa"/>
            <w:gridSpan w:val="4"/>
            <w:noWrap/>
            <w:hideMark/>
          </w:tcPr>
          <w:p w14:paraId="6B4644F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F53BA4" w:rsidRPr="00B5314F" w14:paraId="3CB758C0" w14:textId="77777777" w:rsidTr="00A11F8C">
        <w:trPr>
          <w:trHeight w:val="300"/>
        </w:trPr>
        <w:tc>
          <w:tcPr>
            <w:tcW w:w="906" w:type="dxa"/>
            <w:vMerge w:val="restart"/>
            <w:noWrap/>
            <w:vAlign w:val="center"/>
            <w:hideMark/>
          </w:tcPr>
          <w:p w14:paraId="22D8C3C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18.1.</w:t>
            </w:r>
          </w:p>
        </w:tc>
        <w:tc>
          <w:tcPr>
            <w:tcW w:w="6204" w:type="dxa"/>
            <w:hideMark/>
          </w:tcPr>
          <w:p w14:paraId="70DBD06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hideMark/>
          </w:tcPr>
          <w:p w14:paraId="3BD632B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23638A2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757CC5C2" w14:textId="77777777" w:rsidTr="00A11F8C">
        <w:trPr>
          <w:trHeight w:val="300"/>
        </w:trPr>
        <w:tc>
          <w:tcPr>
            <w:tcW w:w="906" w:type="dxa"/>
            <w:vMerge/>
            <w:vAlign w:val="center"/>
            <w:hideMark/>
          </w:tcPr>
          <w:p w14:paraId="60D497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6B70E4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hideMark/>
          </w:tcPr>
          <w:p w14:paraId="47AC921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426D485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2C84368E" w14:textId="77777777" w:rsidTr="00A11F8C">
        <w:trPr>
          <w:trHeight w:val="315"/>
        </w:trPr>
        <w:tc>
          <w:tcPr>
            <w:tcW w:w="906" w:type="dxa"/>
            <w:vMerge/>
            <w:vAlign w:val="center"/>
            <w:hideMark/>
          </w:tcPr>
          <w:p w14:paraId="4EBB9E5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0EB7051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hideMark/>
          </w:tcPr>
          <w:p w14:paraId="1E4A284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1DF71F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1FF0DAE3" w14:textId="77777777" w:rsidTr="00A11F8C">
        <w:trPr>
          <w:trHeight w:val="375"/>
        </w:trPr>
        <w:tc>
          <w:tcPr>
            <w:tcW w:w="906" w:type="dxa"/>
            <w:noWrap/>
            <w:vAlign w:val="center"/>
            <w:hideMark/>
          </w:tcPr>
          <w:p w14:paraId="672DB6B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18.2.</w:t>
            </w:r>
          </w:p>
        </w:tc>
        <w:tc>
          <w:tcPr>
            <w:tcW w:w="6204" w:type="dxa"/>
            <w:noWrap/>
            <w:hideMark/>
          </w:tcPr>
          <w:p w14:paraId="5FC8194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заземления оболочки электрокабеля, оборудования (насосы, щитовые вентиляторы и др.)</w:t>
            </w:r>
          </w:p>
        </w:tc>
        <w:tc>
          <w:tcPr>
            <w:tcW w:w="1537" w:type="dxa"/>
            <w:gridSpan w:val="2"/>
            <w:noWrap/>
            <w:hideMark/>
          </w:tcPr>
          <w:p w14:paraId="1A7E572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раза в год</w:t>
            </w:r>
          </w:p>
        </w:tc>
        <w:tc>
          <w:tcPr>
            <w:tcW w:w="1843" w:type="dxa"/>
            <w:vAlign w:val="center"/>
            <w:hideMark/>
          </w:tcPr>
          <w:p w14:paraId="7BE1C93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D2468C5" w14:textId="77777777" w:rsidTr="00A11F8C">
        <w:trPr>
          <w:trHeight w:val="410"/>
        </w:trPr>
        <w:tc>
          <w:tcPr>
            <w:tcW w:w="906" w:type="dxa"/>
            <w:noWrap/>
            <w:vAlign w:val="center"/>
            <w:hideMark/>
          </w:tcPr>
          <w:p w14:paraId="7609E7D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18.3.</w:t>
            </w:r>
          </w:p>
        </w:tc>
        <w:tc>
          <w:tcPr>
            <w:tcW w:w="6204" w:type="dxa"/>
            <w:noWrap/>
            <w:hideMark/>
          </w:tcPr>
          <w:p w14:paraId="751017D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замеры сопротивления изоляции проводов, трубопроводов и восстановление цепей заземления по результатам проверки;</w:t>
            </w:r>
          </w:p>
        </w:tc>
        <w:tc>
          <w:tcPr>
            <w:tcW w:w="1537" w:type="dxa"/>
            <w:gridSpan w:val="2"/>
            <w:noWrap/>
            <w:hideMark/>
          </w:tcPr>
          <w:p w14:paraId="056F935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один раз в три года</w:t>
            </w:r>
          </w:p>
        </w:tc>
        <w:tc>
          <w:tcPr>
            <w:tcW w:w="1843" w:type="dxa"/>
            <w:vAlign w:val="center"/>
            <w:hideMark/>
          </w:tcPr>
          <w:p w14:paraId="24730F7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76DB43F" w14:textId="77777777" w:rsidTr="00A11F8C">
        <w:trPr>
          <w:trHeight w:val="410"/>
        </w:trPr>
        <w:tc>
          <w:tcPr>
            <w:tcW w:w="906" w:type="dxa"/>
            <w:noWrap/>
            <w:vAlign w:val="center"/>
            <w:hideMark/>
          </w:tcPr>
          <w:p w14:paraId="28D43E0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18.4.</w:t>
            </w:r>
          </w:p>
        </w:tc>
        <w:tc>
          <w:tcPr>
            <w:tcW w:w="6204" w:type="dxa"/>
            <w:noWrap/>
            <w:hideMark/>
          </w:tcPr>
          <w:p w14:paraId="715CAB7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и обеспечение работоспособности устройств защитного отключения;</w:t>
            </w:r>
          </w:p>
        </w:tc>
        <w:tc>
          <w:tcPr>
            <w:tcW w:w="1537" w:type="dxa"/>
            <w:gridSpan w:val="2"/>
            <w:noWrap/>
            <w:hideMark/>
          </w:tcPr>
          <w:p w14:paraId="0B2B106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один раз в месяц</w:t>
            </w:r>
          </w:p>
        </w:tc>
        <w:tc>
          <w:tcPr>
            <w:tcW w:w="1843" w:type="dxa"/>
            <w:vAlign w:val="center"/>
            <w:hideMark/>
          </w:tcPr>
          <w:p w14:paraId="0E2047C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23B6FD4" w14:textId="77777777" w:rsidTr="00A11F8C">
        <w:trPr>
          <w:trHeight w:val="1143"/>
        </w:trPr>
        <w:tc>
          <w:tcPr>
            <w:tcW w:w="906" w:type="dxa"/>
            <w:noWrap/>
            <w:vAlign w:val="center"/>
            <w:hideMark/>
          </w:tcPr>
          <w:p w14:paraId="16A8956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18.5.</w:t>
            </w:r>
          </w:p>
        </w:tc>
        <w:tc>
          <w:tcPr>
            <w:tcW w:w="6204" w:type="dxa"/>
            <w:noWrap/>
            <w:hideMark/>
          </w:tcPr>
          <w:p w14:paraId="5C7852F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осмотр, проверка исправности, 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537" w:type="dxa"/>
            <w:gridSpan w:val="2"/>
            <w:vAlign w:val="center"/>
            <w:hideMark/>
          </w:tcPr>
          <w:p w14:paraId="0F133FD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708610B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C27D40D" w14:textId="77777777" w:rsidTr="00A11F8C">
        <w:trPr>
          <w:trHeight w:val="835"/>
        </w:trPr>
        <w:tc>
          <w:tcPr>
            <w:tcW w:w="906" w:type="dxa"/>
            <w:noWrap/>
            <w:vAlign w:val="center"/>
            <w:hideMark/>
          </w:tcPr>
          <w:p w14:paraId="1D3DF8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18.6.</w:t>
            </w:r>
          </w:p>
        </w:tc>
        <w:tc>
          <w:tcPr>
            <w:tcW w:w="6204" w:type="dxa"/>
            <w:hideMark/>
          </w:tcPr>
          <w:p w14:paraId="6D82641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устранение незначительных неисправностей электротехнических устройств (смена перегоревших электроламп в помещениях общественного пользования, технических подпольях, других тех. помещениях, смена и ремонт штепсельных розеток и выключателей, мелкий ремонт электропроводки и изоляции, оконечных устройств и т.д.)</w:t>
            </w:r>
          </w:p>
        </w:tc>
        <w:tc>
          <w:tcPr>
            <w:tcW w:w="1537" w:type="dxa"/>
            <w:gridSpan w:val="2"/>
            <w:vAlign w:val="center"/>
            <w:hideMark/>
          </w:tcPr>
          <w:p w14:paraId="3E46028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 / по мере необходимости</w:t>
            </w:r>
          </w:p>
        </w:tc>
        <w:tc>
          <w:tcPr>
            <w:tcW w:w="1843" w:type="dxa"/>
            <w:vAlign w:val="center"/>
            <w:hideMark/>
          </w:tcPr>
          <w:p w14:paraId="1EDC800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E6A499A" w14:textId="77777777" w:rsidTr="00A11F8C">
        <w:trPr>
          <w:trHeight w:val="422"/>
        </w:trPr>
        <w:tc>
          <w:tcPr>
            <w:tcW w:w="906" w:type="dxa"/>
            <w:noWrap/>
            <w:vAlign w:val="center"/>
            <w:hideMark/>
          </w:tcPr>
          <w:p w14:paraId="6EFEABD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18.7.</w:t>
            </w:r>
          </w:p>
        </w:tc>
        <w:tc>
          <w:tcPr>
            <w:tcW w:w="6204" w:type="dxa"/>
            <w:hideMark/>
          </w:tcPr>
          <w:p w14:paraId="3B13755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ремонт запирающих устройств и закрытие на замки групповых щитков и распределительных шкафов</w:t>
            </w:r>
          </w:p>
        </w:tc>
        <w:tc>
          <w:tcPr>
            <w:tcW w:w="1537" w:type="dxa"/>
            <w:gridSpan w:val="2"/>
            <w:vAlign w:val="center"/>
            <w:hideMark/>
          </w:tcPr>
          <w:p w14:paraId="7489EF8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 / по мере необходимости</w:t>
            </w:r>
          </w:p>
        </w:tc>
        <w:tc>
          <w:tcPr>
            <w:tcW w:w="1843" w:type="dxa"/>
            <w:vAlign w:val="center"/>
            <w:hideMark/>
          </w:tcPr>
          <w:p w14:paraId="6AB64B0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188BA05" w14:textId="77777777" w:rsidTr="00A11F8C">
        <w:trPr>
          <w:trHeight w:val="415"/>
        </w:trPr>
        <w:tc>
          <w:tcPr>
            <w:tcW w:w="906" w:type="dxa"/>
            <w:noWrap/>
            <w:vAlign w:val="center"/>
            <w:hideMark/>
          </w:tcPr>
          <w:p w14:paraId="7E9679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18.8.</w:t>
            </w:r>
          </w:p>
        </w:tc>
        <w:tc>
          <w:tcPr>
            <w:tcW w:w="6204" w:type="dxa"/>
            <w:hideMark/>
          </w:tcPr>
          <w:p w14:paraId="6DCF6E8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укрепление плафонов и ослабленных участков наружной электропроводки</w:t>
            </w:r>
          </w:p>
        </w:tc>
        <w:tc>
          <w:tcPr>
            <w:tcW w:w="1537" w:type="dxa"/>
            <w:gridSpan w:val="2"/>
            <w:vAlign w:val="center"/>
            <w:hideMark/>
          </w:tcPr>
          <w:p w14:paraId="49D11D1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 / по мере необходимости</w:t>
            </w:r>
          </w:p>
        </w:tc>
        <w:tc>
          <w:tcPr>
            <w:tcW w:w="1843" w:type="dxa"/>
            <w:vAlign w:val="center"/>
            <w:hideMark/>
          </w:tcPr>
          <w:p w14:paraId="7656F8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12B348F" w14:textId="77777777" w:rsidTr="00A11F8C">
        <w:trPr>
          <w:trHeight w:val="476"/>
        </w:trPr>
        <w:tc>
          <w:tcPr>
            <w:tcW w:w="906" w:type="dxa"/>
            <w:noWrap/>
            <w:vAlign w:val="center"/>
            <w:hideMark/>
          </w:tcPr>
          <w:p w14:paraId="7555122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18.9.</w:t>
            </w:r>
          </w:p>
        </w:tc>
        <w:tc>
          <w:tcPr>
            <w:tcW w:w="6204" w:type="dxa"/>
            <w:noWrap/>
            <w:hideMark/>
          </w:tcPr>
          <w:p w14:paraId="5BA749A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7" w:type="dxa"/>
            <w:gridSpan w:val="2"/>
            <w:vAlign w:val="center"/>
            <w:hideMark/>
          </w:tcPr>
          <w:p w14:paraId="3BC2447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26CA7D0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5B182FEC" w14:textId="77777777" w:rsidTr="00A11F8C">
        <w:trPr>
          <w:trHeight w:val="317"/>
        </w:trPr>
        <w:tc>
          <w:tcPr>
            <w:tcW w:w="906" w:type="dxa"/>
            <w:noWrap/>
            <w:vAlign w:val="center"/>
            <w:hideMark/>
          </w:tcPr>
          <w:p w14:paraId="318C229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19.</w:t>
            </w:r>
          </w:p>
        </w:tc>
        <w:tc>
          <w:tcPr>
            <w:tcW w:w="9584" w:type="dxa"/>
            <w:gridSpan w:val="4"/>
            <w:noWrap/>
            <w:hideMark/>
          </w:tcPr>
          <w:p w14:paraId="681725F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 xml:space="preserve">Работы, выполняемые по техническому обслуживанию </w:t>
            </w:r>
            <w:r w:rsidRPr="001E14BD">
              <w:rPr>
                <w:b/>
                <w:bCs/>
                <w:sz w:val="16"/>
                <w:szCs w:val="16"/>
              </w:rPr>
              <w:t>АЗУ (автоматическое запирающее устройство) и домофонов</w:t>
            </w:r>
          </w:p>
        </w:tc>
      </w:tr>
      <w:tr w:rsidR="00F53BA4" w:rsidRPr="00B5314F" w14:paraId="5A6B0595" w14:textId="77777777" w:rsidTr="00A11F8C">
        <w:trPr>
          <w:trHeight w:val="300"/>
        </w:trPr>
        <w:tc>
          <w:tcPr>
            <w:tcW w:w="906" w:type="dxa"/>
            <w:vMerge w:val="restart"/>
            <w:noWrap/>
            <w:vAlign w:val="center"/>
            <w:hideMark/>
          </w:tcPr>
          <w:p w14:paraId="49F35D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19.1.</w:t>
            </w:r>
          </w:p>
        </w:tc>
        <w:tc>
          <w:tcPr>
            <w:tcW w:w="6204" w:type="dxa"/>
            <w:hideMark/>
          </w:tcPr>
          <w:p w14:paraId="185ADA3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hideMark/>
          </w:tcPr>
          <w:p w14:paraId="7072B185"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7B111BF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7472443" w14:textId="77777777" w:rsidTr="00A11F8C">
        <w:trPr>
          <w:trHeight w:val="300"/>
        </w:trPr>
        <w:tc>
          <w:tcPr>
            <w:tcW w:w="906" w:type="dxa"/>
            <w:vMerge/>
            <w:vAlign w:val="center"/>
            <w:hideMark/>
          </w:tcPr>
          <w:p w14:paraId="56C2152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6EB21B7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hideMark/>
          </w:tcPr>
          <w:p w14:paraId="41D5453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2DCDB28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121C40A6" w14:textId="77777777" w:rsidTr="00A11F8C">
        <w:trPr>
          <w:trHeight w:val="375"/>
        </w:trPr>
        <w:tc>
          <w:tcPr>
            <w:tcW w:w="906" w:type="dxa"/>
            <w:vMerge/>
            <w:vAlign w:val="center"/>
            <w:hideMark/>
          </w:tcPr>
          <w:p w14:paraId="0F46E6C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E10EC6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hideMark/>
          </w:tcPr>
          <w:p w14:paraId="5A49685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vAlign w:val="center"/>
            <w:hideMark/>
          </w:tcPr>
          <w:p w14:paraId="4D35557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526984EA" w14:textId="77777777" w:rsidTr="00A11F8C">
        <w:trPr>
          <w:trHeight w:val="375"/>
        </w:trPr>
        <w:tc>
          <w:tcPr>
            <w:tcW w:w="906" w:type="dxa"/>
            <w:noWrap/>
            <w:vAlign w:val="center"/>
            <w:hideMark/>
          </w:tcPr>
          <w:p w14:paraId="60E8DD4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19.2.</w:t>
            </w:r>
          </w:p>
        </w:tc>
        <w:tc>
          <w:tcPr>
            <w:tcW w:w="6204" w:type="dxa"/>
            <w:noWrap/>
            <w:hideMark/>
          </w:tcPr>
          <w:p w14:paraId="607E80E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устранение неисправностей, вызванных скрытыми недостатками системы</w:t>
            </w:r>
          </w:p>
        </w:tc>
        <w:tc>
          <w:tcPr>
            <w:tcW w:w="1537" w:type="dxa"/>
            <w:gridSpan w:val="2"/>
            <w:noWrap/>
            <w:hideMark/>
          </w:tcPr>
          <w:p w14:paraId="70240504"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30E1684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Pr>
                <w:sz w:val="16"/>
                <w:szCs w:val="16"/>
              </w:rPr>
              <w:t>Содержание и ремонт АЗУ</w:t>
            </w:r>
            <w:r w:rsidRPr="00B5314F">
              <w:rPr>
                <w:sz w:val="16"/>
                <w:szCs w:val="16"/>
              </w:rPr>
              <w:t xml:space="preserve"> (домофон)</w:t>
            </w:r>
          </w:p>
        </w:tc>
      </w:tr>
      <w:tr w:rsidR="00F53BA4" w:rsidRPr="00B5314F" w14:paraId="4795309E" w14:textId="77777777" w:rsidTr="00A11F8C">
        <w:trPr>
          <w:trHeight w:val="375"/>
        </w:trPr>
        <w:tc>
          <w:tcPr>
            <w:tcW w:w="906" w:type="dxa"/>
            <w:noWrap/>
            <w:vAlign w:val="center"/>
            <w:hideMark/>
          </w:tcPr>
          <w:p w14:paraId="351CF62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19.3.</w:t>
            </w:r>
          </w:p>
        </w:tc>
        <w:tc>
          <w:tcPr>
            <w:tcW w:w="6204" w:type="dxa"/>
            <w:noWrap/>
            <w:hideMark/>
          </w:tcPr>
          <w:p w14:paraId="331BF44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работоспособности системы</w:t>
            </w:r>
          </w:p>
        </w:tc>
        <w:tc>
          <w:tcPr>
            <w:tcW w:w="1537" w:type="dxa"/>
            <w:gridSpan w:val="2"/>
            <w:noWrap/>
            <w:hideMark/>
          </w:tcPr>
          <w:p w14:paraId="52775E4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1 раз в месяц</w:t>
            </w:r>
          </w:p>
        </w:tc>
        <w:tc>
          <w:tcPr>
            <w:tcW w:w="1843" w:type="dxa"/>
            <w:noWrap/>
            <w:vAlign w:val="center"/>
            <w:hideMark/>
          </w:tcPr>
          <w:p w14:paraId="48678C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Pr>
                <w:sz w:val="16"/>
                <w:szCs w:val="16"/>
              </w:rPr>
              <w:t>Содержание и ремонт АЗУ</w:t>
            </w:r>
            <w:r w:rsidRPr="00B5314F">
              <w:rPr>
                <w:sz w:val="16"/>
                <w:szCs w:val="16"/>
              </w:rPr>
              <w:t xml:space="preserve"> (домофон)</w:t>
            </w:r>
          </w:p>
        </w:tc>
      </w:tr>
      <w:tr w:rsidR="00F53BA4" w:rsidRPr="00B5314F" w14:paraId="58A064A2" w14:textId="77777777" w:rsidTr="00A11F8C">
        <w:trPr>
          <w:trHeight w:val="375"/>
        </w:trPr>
        <w:tc>
          <w:tcPr>
            <w:tcW w:w="906" w:type="dxa"/>
            <w:noWrap/>
            <w:vAlign w:val="center"/>
            <w:hideMark/>
          </w:tcPr>
          <w:p w14:paraId="4176E7C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19.4.</w:t>
            </w:r>
          </w:p>
        </w:tc>
        <w:tc>
          <w:tcPr>
            <w:tcW w:w="6204" w:type="dxa"/>
            <w:noWrap/>
            <w:hideMark/>
          </w:tcPr>
          <w:p w14:paraId="09A78B7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устранение неисправностей, вызванных естественным износом;</w:t>
            </w:r>
          </w:p>
        </w:tc>
        <w:tc>
          <w:tcPr>
            <w:tcW w:w="1537" w:type="dxa"/>
            <w:gridSpan w:val="2"/>
            <w:noWrap/>
            <w:hideMark/>
          </w:tcPr>
          <w:p w14:paraId="7B9E7F4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vAlign w:val="center"/>
            <w:hideMark/>
          </w:tcPr>
          <w:p w14:paraId="0A862E0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Pr>
                <w:sz w:val="16"/>
                <w:szCs w:val="16"/>
              </w:rPr>
              <w:t>Содержание и ремонт АЗУ</w:t>
            </w:r>
            <w:r w:rsidRPr="00B5314F">
              <w:rPr>
                <w:sz w:val="16"/>
                <w:szCs w:val="16"/>
              </w:rPr>
              <w:t xml:space="preserve"> (домофон)</w:t>
            </w:r>
          </w:p>
        </w:tc>
      </w:tr>
      <w:tr w:rsidR="00F53BA4" w:rsidRPr="00B5314F" w14:paraId="204E416B" w14:textId="77777777" w:rsidTr="00A11F8C">
        <w:trPr>
          <w:trHeight w:val="392"/>
        </w:trPr>
        <w:tc>
          <w:tcPr>
            <w:tcW w:w="906" w:type="dxa"/>
            <w:noWrap/>
            <w:vAlign w:val="center"/>
            <w:hideMark/>
          </w:tcPr>
          <w:p w14:paraId="1C418D7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19.5.</w:t>
            </w:r>
          </w:p>
        </w:tc>
        <w:tc>
          <w:tcPr>
            <w:tcW w:w="6204" w:type="dxa"/>
            <w:hideMark/>
          </w:tcPr>
          <w:p w14:paraId="19DDF12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поддержание в рабочем состоянии доводчиков на первых дверях главных входов и входов на чёрные лестницы;</w:t>
            </w:r>
          </w:p>
        </w:tc>
        <w:tc>
          <w:tcPr>
            <w:tcW w:w="1537" w:type="dxa"/>
            <w:gridSpan w:val="2"/>
            <w:noWrap/>
            <w:hideMark/>
          </w:tcPr>
          <w:p w14:paraId="7279C2A7"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постоянно</w:t>
            </w:r>
          </w:p>
        </w:tc>
        <w:tc>
          <w:tcPr>
            <w:tcW w:w="1843" w:type="dxa"/>
            <w:noWrap/>
            <w:vAlign w:val="center"/>
            <w:hideMark/>
          </w:tcPr>
          <w:p w14:paraId="442D7E2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Pr>
                <w:sz w:val="16"/>
                <w:szCs w:val="16"/>
              </w:rPr>
              <w:t>Содержание и ремонт АЗУ</w:t>
            </w:r>
            <w:r w:rsidRPr="00B5314F">
              <w:rPr>
                <w:sz w:val="16"/>
                <w:szCs w:val="16"/>
              </w:rPr>
              <w:t xml:space="preserve"> (домофон)</w:t>
            </w:r>
          </w:p>
        </w:tc>
      </w:tr>
      <w:tr w:rsidR="00F53BA4" w:rsidRPr="00B5314F" w14:paraId="206244C1" w14:textId="77777777" w:rsidTr="00A11F8C">
        <w:trPr>
          <w:trHeight w:val="521"/>
        </w:trPr>
        <w:tc>
          <w:tcPr>
            <w:tcW w:w="906" w:type="dxa"/>
            <w:noWrap/>
            <w:vAlign w:val="center"/>
            <w:hideMark/>
          </w:tcPr>
          <w:p w14:paraId="75305AC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20.</w:t>
            </w:r>
          </w:p>
        </w:tc>
        <w:tc>
          <w:tcPr>
            <w:tcW w:w="9584" w:type="dxa"/>
            <w:gridSpan w:val="4"/>
            <w:noWrap/>
            <w:hideMark/>
          </w:tcPr>
          <w:p w14:paraId="5B171A8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рамках технического обслуживания и эксплуатации коллективных (общедомовых) приборов учёта ресурсов</w:t>
            </w:r>
          </w:p>
        </w:tc>
      </w:tr>
      <w:tr w:rsidR="00F53BA4" w:rsidRPr="00B5314F" w14:paraId="18D07B0C" w14:textId="77777777" w:rsidTr="00A11F8C">
        <w:trPr>
          <w:trHeight w:val="300"/>
        </w:trPr>
        <w:tc>
          <w:tcPr>
            <w:tcW w:w="906" w:type="dxa"/>
            <w:vMerge w:val="restart"/>
            <w:noWrap/>
            <w:vAlign w:val="center"/>
            <w:hideMark/>
          </w:tcPr>
          <w:p w14:paraId="74F4560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20.1.</w:t>
            </w:r>
          </w:p>
        </w:tc>
        <w:tc>
          <w:tcPr>
            <w:tcW w:w="6204" w:type="dxa"/>
            <w:hideMark/>
          </w:tcPr>
          <w:p w14:paraId="5C96754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hideMark/>
          </w:tcPr>
          <w:p w14:paraId="131D4FE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2 раз в год</w:t>
            </w:r>
          </w:p>
        </w:tc>
        <w:tc>
          <w:tcPr>
            <w:tcW w:w="1843" w:type="dxa"/>
            <w:vMerge w:val="restart"/>
            <w:vAlign w:val="center"/>
            <w:hideMark/>
          </w:tcPr>
          <w:p w14:paraId="668F0C1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2D2ED605" w14:textId="77777777" w:rsidTr="00A11F8C">
        <w:trPr>
          <w:trHeight w:val="300"/>
        </w:trPr>
        <w:tc>
          <w:tcPr>
            <w:tcW w:w="906" w:type="dxa"/>
            <w:vMerge/>
            <w:vAlign w:val="center"/>
            <w:hideMark/>
          </w:tcPr>
          <w:p w14:paraId="110D2BE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415A7E7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hideMark/>
          </w:tcPr>
          <w:p w14:paraId="47B22F2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 мере необходимости</w:t>
            </w:r>
          </w:p>
        </w:tc>
        <w:tc>
          <w:tcPr>
            <w:tcW w:w="1843" w:type="dxa"/>
            <w:vMerge/>
            <w:vAlign w:val="center"/>
            <w:hideMark/>
          </w:tcPr>
          <w:p w14:paraId="19C81DE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051FF06A" w14:textId="77777777" w:rsidTr="00A11F8C">
        <w:trPr>
          <w:trHeight w:val="375"/>
        </w:trPr>
        <w:tc>
          <w:tcPr>
            <w:tcW w:w="906" w:type="dxa"/>
            <w:vMerge/>
            <w:vAlign w:val="center"/>
            <w:hideMark/>
          </w:tcPr>
          <w:p w14:paraId="78D547C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92F351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hideMark/>
          </w:tcPr>
          <w:p w14:paraId="1315B71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 мере необходимости</w:t>
            </w:r>
          </w:p>
        </w:tc>
        <w:tc>
          <w:tcPr>
            <w:tcW w:w="1843" w:type="dxa"/>
            <w:vMerge/>
            <w:vAlign w:val="center"/>
            <w:hideMark/>
          </w:tcPr>
          <w:p w14:paraId="431E86A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28A7E6C5" w14:textId="77777777" w:rsidTr="00A11F8C">
        <w:trPr>
          <w:trHeight w:val="375"/>
        </w:trPr>
        <w:tc>
          <w:tcPr>
            <w:tcW w:w="906" w:type="dxa"/>
            <w:noWrap/>
            <w:vAlign w:val="center"/>
            <w:hideMark/>
          </w:tcPr>
          <w:p w14:paraId="3556B3C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20.2.</w:t>
            </w:r>
          </w:p>
        </w:tc>
        <w:tc>
          <w:tcPr>
            <w:tcW w:w="6204" w:type="dxa"/>
            <w:noWrap/>
            <w:hideMark/>
          </w:tcPr>
          <w:p w14:paraId="5A3BA5A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технического состояния работоспособности оборудования</w:t>
            </w:r>
          </w:p>
        </w:tc>
        <w:tc>
          <w:tcPr>
            <w:tcW w:w="1537" w:type="dxa"/>
            <w:gridSpan w:val="2"/>
            <w:hideMark/>
          </w:tcPr>
          <w:p w14:paraId="3D4E884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постоянно</w:t>
            </w:r>
          </w:p>
        </w:tc>
        <w:tc>
          <w:tcPr>
            <w:tcW w:w="1843" w:type="dxa"/>
            <w:noWrap/>
            <w:vAlign w:val="center"/>
            <w:hideMark/>
          </w:tcPr>
          <w:p w14:paraId="08CFD84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503B8933" w14:textId="77777777" w:rsidTr="00A11F8C">
        <w:trPr>
          <w:trHeight w:val="638"/>
        </w:trPr>
        <w:tc>
          <w:tcPr>
            <w:tcW w:w="906" w:type="dxa"/>
            <w:noWrap/>
            <w:vAlign w:val="center"/>
            <w:hideMark/>
          </w:tcPr>
          <w:p w14:paraId="4C4CCD0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20.3.</w:t>
            </w:r>
          </w:p>
        </w:tc>
        <w:tc>
          <w:tcPr>
            <w:tcW w:w="6204" w:type="dxa"/>
            <w:noWrap/>
            <w:hideMark/>
          </w:tcPr>
          <w:p w14:paraId="3962B85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обвязки счётчиков и т.д.</w:t>
            </w:r>
          </w:p>
        </w:tc>
        <w:tc>
          <w:tcPr>
            <w:tcW w:w="1537" w:type="dxa"/>
            <w:gridSpan w:val="2"/>
            <w:hideMark/>
          </w:tcPr>
          <w:p w14:paraId="1B460AC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согласно техническим (паспортным) характеристикам</w:t>
            </w:r>
          </w:p>
        </w:tc>
        <w:tc>
          <w:tcPr>
            <w:tcW w:w="1843" w:type="dxa"/>
            <w:noWrap/>
            <w:hideMark/>
          </w:tcPr>
          <w:p w14:paraId="6917C70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0332F315" w14:textId="77777777" w:rsidTr="00A11F8C">
        <w:trPr>
          <w:trHeight w:val="804"/>
        </w:trPr>
        <w:tc>
          <w:tcPr>
            <w:tcW w:w="906" w:type="dxa"/>
            <w:noWrap/>
            <w:vAlign w:val="center"/>
            <w:hideMark/>
          </w:tcPr>
          <w:p w14:paraId="170B36B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20.4.</w:t>
            </w:r>
          </w:p>
        </w:tc>
        <w:tc>
          <w:tcPr>
            <w:tcW w:w="6204" w:type="dxa"/>
            <w:noWrap/>
            <w:hideMark/>
          </w:tcPr>
          <w:p w14:paraId="243E74A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демонтаж, монтаж, чистка (промывка) расходомеров (водосчётчиков), калибровка средств измерения, наладка оборудования, устранение протечек, ревизия запорной арматуры, антикоррозийная подкраска элементов узла, очистка фильтрующих устройств</w:t>
            </w:r>
          </w:p>
        </w:tc>
        <w:tc>
          <w:tcPr>
            <w:tcW w:w="1537" w:type="dxa"/>
            <w:gridSpan w:val="2"/>
            <w:hideMark/>
          </w:tcPr>
          <w:p w14:paraId="0B0EF02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согласно техническим (паспортным) характеристикам</w:t>
            </w:r>
          </w:p>
        </w:tc>
        <w:tc>
          <w:tcPr>
            <w:tcW w:w="1843" w:type="dxa"/>
            <w:noWrap/>
            <w:hideMark/>
          </w:tcPr>
          <w:p w14:paraId="57200A2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0A7F09AB" w14:textId="77777777" w:rsidTr="00A11F8C">
        <w:trPr>
          <w:trHeight w:val="446"/>
        </w:trPr>
        <w:tc>
          <w:tcPr>
            <w:tcW w:w="906" w:type="dxa"/>
            <w:noWrap/>
            <w:vAlign w:val="center"/>
            <w:hideMark/>
          </w:tcPr>
          <w:p w14:paraId="54A42FD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20.5.</w:t>
            </w:r>
          </w:p>
        </w:tc>
        <w:tc>
          <w:tcPr>
            <w:tcW w:w="6204" w:type="dxa"/>
            <w:noWrap/>
            <w:hideMark/>
          </w:tcPr>
          <w:p w14:paraId="39CC225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Проверка работоспособности и наладка оборудования на месте эксплуатации, предъявление представителям ресурсоснабжающих организаций</w:t>
            </w:r>
          </w:p>
        </w:tc>
        <w:tc>
          <w:tcPr>
            <w:tcW w:w="1537" w:type="dxa"/>
            <w:gridSpan w:val="2"/>
            <w:hideMark/>
          </w:tcPr>
          <w:p w14:paraId="674DA51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согласно техническим (паспортным) характеристикам</w:t>
            </w:r>
          </w:p>
        </w:tc>
        <w:tc>
          <w:tcPr>
            <w:tcW w:w="1843" w:type="dxa"/>
            <w:noWrap/>
            <w:hideMark/>
          </w:tcPr>
          <w:p w14:paraId="28C4370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5BD52516" w14:textId="77777777" w:rsidTr="00A11F8C">
        <w:trPr>
          <w:trHeight w:val="724"/>
        </w:trPr>
        <w:tc>
          <w:tcPr>
            <w:tcW w:w="906" w:type="dxa"/>
            <w:noWrap/>
            <w:vAlign w:val="center"/>
            <w:hideMark/>
          </w:tcPr>
          <w:p w14:paraId="46A2929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20.6.</w:t>
            </w:r>
          </w:p>
        </w:tc>
        <w:tc>
          <w:tcPr>
            <w:tcW w:w="6204" w:type="dxa"/>
            <w:noWrap/>
            <w:hideMark/>
          </w:tcPr>
          <w:p w14:paraId="65DF019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для узлов учёта тепловой энергии - подготовка к отопительному сезону: осмотр, промывка и чистка расходомеров, проверка исправности оборудования, предъявление представителю теплоснабжающей организации для составления акта допуска в эксплуатацию</w:t>
            </w:r>
          </w:p>
        </w:tc>
        <w:tc>
          <w:tcPr>
            <w:tcW w:w="1537" w:type="dxa"/>
            <w:gridSpan w:val="2"/>
            <w:hideMark/>
          </w:tcPr>
          <w:p w14:paraId="374D3AC0"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согласно техническим (паспортным) характеристикам</w:t>
            </w:r>
          </w:p>
        </w:tc>
        <w:tc>
          <w:tcPr>
            <w:tcW w:w="1843" w:type="dxa"/>
            <w:noWrap/>
            <w:hideMark/>
          </w:tcPr>
          <w:p w14:paraId="28D3AE5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13C0C95A" w14:textId="77777777" w:rsidTr="00A11F8C">
        <w:trPr>
          <w:trHeight w:val="315"/>
        </w:trPr>
        <w:tc>
          <w:tcPr>
            <w:tcW w:w="906" w:type="dxa"/>
            <w:noWrap/>
            <w:vAlign w:val="center"/>
            <w:hideMark/>
          </w:tcPr>
          <w:p w14:paraId="1AFCAE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20.7.</w:t>
            </w:r>
          </w:p>
        </w:tc>
        <w:tc>
          <w:tcPr>
            <w:tcW w:w="6204" w:type="dxa"/>
            <w:noWrap/>
            <w:hideMark/>
          </w:tcPr>
          <w:p w14:paraId="6AB132D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Поверка и замена неисправного, либо непрошедшего поверку прибора учёта</w:t>
            </w:r>
          </w:p>
        </w:tc>
        <w:tc>
          <w:tcPr>
            <w:tcW w:w="1537" w:type="dxa"/>
            <w:gridSpan w:val="2"/>
            <w:hideMark/>
          </w:tcPr>
          <w:p w14:paraId="2AF7DF1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noWrap/>
            <w:hideMark/>
          </w:tcPr>
          <w:p w14:paraId="023704D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Эксплуатация коллективных приборов учета</w:t>
            </w:r>
          </w:p>
        </w:tc>
      </w:tr>
      <w:tr w:rsidR="00F53BA4" w:rsidRPr="00B5314F" w14:paraId="18827FF1" w14:textId="77777777" w:rsidTr="00A11F8C">
        <w:trPr>
          <w:trHeight w:val="600"/>
        </w:trPr>
        <w:tc>
          <w:tcPr>
            <w:tcW w:w="906" w:type="dxa"/>
            <w:noWrap/>
            <w:vAlign w:val="center"/>
            <w:hideMark/>
          </w:tcPr>
          <w:p w14:paraId="65F94C1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21.</w:t>
            </w:r>
          </w:p>
        </w:tc>
        <w:tc>
          <w:tcPr>
            <w:tcW w:w="9584" w:type="dxa"/>
            <w:gridSpan w:val="4"/>
            <w:noWrap/>
            <w:hideMark/>
          </w:tcPr>
          <w:p w14:paraId="27E95A1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p>
          <w:p w14:paraId="3E31D34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выполняемые в целях надлежащего содержания и ремонта лифта (лифтов) в многоквартирном доме</w:t>
            </w:r>
          </w:p>
        </w:tc>
      </w:tr>
      <w:tr w:rsidR="00F53BA4" w:rsidRPr="00B5314F" w14:paraId="2C2276D5" w14:textId="77777777" w:rsidTr="00A11F8C">
        <w:trPr>
          <w:trHeight w:val="465"/>
        </w:trPr>
        <w:tc>
          <w:tcPr>
            <w:tcW w:w="906" w:type="dxa"/>
            <w:vMerge w:val="restart"/>
            <w:noWrap/>
            <w:vAlign w:val="center"/>
            <w:hideMark/>
          </w:tcPr>
          <w:p w14:paraId="617308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21.1.</w:t>
            </w:r>
          </w:p>
        </w:tc>
        <w:tc>
          <w:tcPr>
            <w:tcW w:w="6204" w:type="dxa"/>
            <w:hideMark/>
          </w:tcPr>
          <w:p w14:paraId="1524BE6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Ежемесячное техническое обслуживание (работы  выполняются согласно требованиям руководства по эксплуатации для  установленного типа лифтов)</w:t>
            </w:r>
          </w:p>
        </w:tc>
        <w:tc>
          <w:tcPr>
            <w:tcW w:w="1537" w:type="dxa"/>
            <w:gridSpan w:val="2"/>
            <w:hideMark/>
          </w:tcPr>
          <w:p w14:paraId="3DA8E51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ежемесячно</w:t>
            </w:r>
          </w:p>
        </w:tc>
        <w:tc>
          <w:tcPr>
            <w:tcW w:w="1843" w:type="dxa"/>
            <w:vMerge w:val="restart"/>
            <w:hideMark/>
          </w:tcPr>
          <w:p w14:paraId="13693FE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p w14:paraId="47C562A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p w14:paraId="7A65689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p w14:paraId="1F6977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Техническое обслуживание лифтов</w:t>
            </w:r>
          </w:p>
        </w:tc>
      </w:tr>
      <w:tr w:rsidR="00F53BA4" w:rsidRPr="00B5314F" w14:paraId="30154F05" w14:textId="77777777" w:rsidTr="00A11F8C">
        <w:trPr>
          <w:trHeight w:val="417"/>
        </w:trPr>
        <w:tc>
          <w:tcPr>
            <w:tcW w:w="906" w:type="dxa"/>
            <w:vMerge/>
            <w:vAlign w:val="center"/>
            <w:hideMark/>
          </w:tcPr>
          <w:p w14:paraId="41358A9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3E11B79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Квартальное техническое обслуживание (работы  выполняются согласно требованиям руководства по эксплуатации для  установленного типа лифтов)</w:t>
            </w:r>
          </w:p>
        </w:tc>
        <w:tc>
          <w:tcPr>
            <w:tcW w:w="1537" w:type="dxa"/>
            <w:gridSpan w:val="2"/>
            <w:hideMark/>
          </w:tcPr>
          <w:p w14:paraId="48BBF5D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три месяца</w:t>
            </w:r>
          </w:p>
        </w:tc>
        <w:tc>
          <w:tcPr>
            <w:tcW w:w="1843" w:type="dxa"/>
            <w:vMerge/>
            <w:hideMark/>
          </w:tcPr>
          <w:p w14:paraId="6DD218F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3B682D59" w14:textId="77777777" w:rsidTr="00A11F8C">
        <w:trPr>
          <w:trHeight w:val="383"/>
        </w:trPr>
        <w:tc>
          <w:tcPr>
            <w:tcW w:w="906" w:type="dxa"/>
            <w:vMerge/>
            <w:vAlign w:val="center"/>
            <w:hideMark/>
          </w:tcPr>
          <w:p w14:paraId="3C8533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5D2045A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Полугодовое техническое обслуживание (работы  выполняются согласно требованиям руководства по эксплуатации для  установленного типа лифтов)</w:t>
            </w:r>
          </w:p>
        </w:tc>
        <w:tc>
          <w:tcPr>
            <w:tcW w:w="1537" w:type="dxa"/>
            <w:gridSpan w:val="2"/>
            <w:hideMark/>
          </w:tcPr>
          <w:p w14:paraId="3A1C711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6 месяцев</w:t>
            </w:r>
          </w:p>
        </w:tc>
        <w:tc>
          <w:tcPr>
            <w:tcW w:w="1843" w:type="dxa"/>
            <w:vMerge/>
            <w:hideMark/>
          </w:tcPr>
          <w:p w14:paraId="702AF78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7870C1D" w14:textId="77777777" w:rsidTr="00A11F8C">
        <w:trPr>
          <w:trHeight w:val="334"/>
        </w:trPr>
        <w:tc>
          <w:tcPr>
            <w:tcW w:w="906" w:type="dxa"/>
            <w:vMerge/>
            <w:vAlign w:val="center"/>
            <w:hideMark/>
          </w:tcPr>
          <w:p w14:paraId="26A087A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7781B13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Ежегодное техническое обслуживание (работы  выполняются согласно требованиям руководства по эксплуатации для  установленного типа лифтов)</w:t>
            </w:r>
          </w:p>
        </w:tc>
        <w:tc>
          <w:tcPr>
            <w:tcW w:w="1537" w:type="dxa"/>
            <w:gridSpan w:val="2"/>
            <w:hideMark/>
          </w:tcPr>
          <w:p w14:paraId="4579769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год</w:t>
            </w:r>
          </w:p>
        </w:tc>
        <w:tc>
          <w:tcPr>
            <w:tcW w:w="1843" w:type="dxa"/>
            <w:vMerge/>
            <w:hideMark/>
          </w:tcPr>
          <w:p w14:paraId="5FC8057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1BC035CF" w14:textId="77777777" w:rsidTr="00A11F8C">
        <w:trPr>
          <w:trHeight w:val="445"/>
        </w:trPr>
        <w:tc>
          <w:tcPr>
            <w:tcW w:w="906" w:type="dxa"/>
            <w:noWrap/>
            <w:vAlign w:val="center"/>
            <w:hideMark/>
          </w:tcPr>
          <w:p w14:paraId="32E8728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21.2.</w:t>
            </w:r>
          </w:p>
        </w:tc>
        <w:tc>
          <w:tcPr>
            <w:tcW w:w="6204" w:type="dxa"/>
            <w:hideMark/>
          </w:tcPr>
          <w:p w14:paraId="1A7D7AA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Аварийное обслуживание лифтов</w:t>
            </w:r>
          </w:p>
        </w:tc>
        <w:tc>
          <w:tcPr>
            <w:tcW w:w="1537" w:type="dxa"/>
            <w:gridSpan w:val="2"/>
            <w:hideMark/>
          </w:tcPr>
          <w:p w14:paraId="5AD756E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круглосуточно</w:t>
            </w:r>
          </w:p>
        </w:tc>
        <w:tc>
          <w:tcPr>
            <w:tcW w:w="1843" w:type="dxa"/>
            <w:noWrap/>
            <w:hideMark/>
          </w:tcPr>
          <w:p w14:paraId="122E780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Техническое обслуживание лифтов</w:t>
            </w:r>
          </w:p>
        </w:tc>
      </w:tr>
      <w:tr w:rsidR="00F53BA4" w:rsidRPr="00B5314F" w14:paraId="48EFB8B3" w14:textId="77777777" w:rsidTr="00A11F8C">
        <w:trPr>
          <w:trHeight w:val="408"/>
        </w:trPr>
        <w:tc>
          <w:tcPr>
            <w:tcW w:w="906" w:type="dxa"/>
            <w:noWrap/>
            <w:vAlign w:val="center"/>
            <w:hideMark/>
          </w:tcPr>
          <w:p w14:paraId="37DD0AA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21.3.</w:t>
            </w:r>
          </w:p>
        </w:tc>
        <w:tc>
          <w:tcPr>
            <w:tcW w:w="6204" w:type="dxa"/>
            <w:hideMark/>
          </w:tcPr>
          <w:p w14:paraId="35EFB62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Страхование опасных производственных объектов (лифтов)</w:t>
            </w:r>
          </w:p>
        </w:tc>
        <w:tc>
          <w:tcPr>
            <w:tcW w:w="1537" w:type="dxa"/>
            <w:gridSpan w:val="2"/>
            <w:hideMark/>
          </w:tcPr>
          <w:p w14:paraId="482C33E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год/по мере необходимости</w:t>
            </w:r>
          </w:p>
        </w:tc>
        <w:tc>
          <w:tcPr>
            <w:tcW w:w="1843" w:type="dxa"/>
            <w:noWrap/>
            <w:hideMark/>
          </w:tcPr>
          <w:p w14:paraId="62CF620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Техническое обслуживание лифтов</w:t>
            </w:r>
          </w:p>
        </w:tc>
      </w:tr>
      <w:tr w:rsidR="00F53BA4" w:rsidRPr="00B5314F" w14:paraId="76584610" w14:textId="77777777" w:rsidTr="00A11F8C">
        <w:trPr>
          <w:trHeight w:val="472"/>
        </w:trPr>
        <w:tc>
          <w:tcPr>
            <w:tcW w:w="906" w:type="dxa"/>
            <w:noWrap/>
            <w:vAlign w:val="center"/>
            <w:hideMark/>
          </w:tcPr>
          <w:p w14:paraId="2F8D79E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21.4.</w:t>
            </w:r>
          </w:p>
        </w:tc>
        <w:tc>
          <w:tcPr>
            <w:tcW w:w="6204" w:type="dxa"/>
            <w:hideMark/>
          </w:tcPr>
          <w:p w14:paraId="618B5D3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Обеспечение проведения технического освидетельствования лифта (лифтов), в том числе после замены элементов оборудования.</w:t>
            </w:r>
          </w:p>
        </w:tc>
        <w:tc>
          <w:tcPr>
            <w:tcW w:w="1537" w:type="dxa"/>
            <w:gridSpan w:val="2"/>
            <w:hideMark/>
          </w:tcPr>
          <w:p w14:paraId="3A83612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год/по мере необходимости</w:t>
            </w:r>
          </w:p>
        </w:tc>
        <w:tc>
          <w:tcPr>
            <w:tcW w:w="1843" w:type="dxa"/>
            <w:noWrap/>
            <w:hideMark/>
          </w:tcPr>
          <w:p w14:paraId="5D32865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Техническое обслуживание лифтов</w:t>
            </w:r>
          </w:p>
        </w:tc>
      </w:tr>
      <w:tr w:rsidR="00F53BA4" w:rsidRPr="00B5314F" w14:paraId="6C59958E" w14:textId="77777777" w:rsidTr="00A11F8C">
        <w:trPr>
          <w:trHeight w:val="509"/>
        </w:trPr>
        <w:tc>
          <w:tcPr>
            <w:tcW w:w="906" w:type="dxa"/>
            <w:noWrap/>
            <w:vAlign w:val="center"/>
            <w:hideMark/>
          </w:tcPr>
          <w:p w14:paraId="3384D63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III.</w:t>
            </w:r>
          </w:p>
        </w:tc>
        <w:tc>
          <w:tcPr>
            <w:tcW w:w="9584" w:type="dxa"/>
            <w:gridSpan w:val="4"/>
            <w:hideMark/>
          </w:tcPr>
          <w:p w14:paraId="0A19CB6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p>
          <w:p w14:paraId="1A9BF6D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и услуги по содержанию иного общего имущества в многоквартирном доме</w:t>
            </w:r>
          </w:p>
        </w:tc>
      </w:tr>
      <w:tr w:rsidR="00F53BA4" w:rsidRPr="00B5314F" w14:paraId="677CC11D" w14:textId="77777777" w:rsidTr="00A11F8C">
        <w:trPr>
          <w:trHeight w:val="275"/>
        </w:trPr>
        <w:tc>
          <w:tcPr>
            <w:tcW w:w="906" w:type="dxa"/>
            <w:noWrap/>
            <w:vAlign w:val="center"/>
            <w:hideMark/>
          </w:tcPr>
          <w:p w14:paraId="43CB67A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22.</w:t>
            </w:r>
          </w:p>
        </w:tc>
        <w:tc>
          <w:tcPr>
            <w:tcW w:w="9584" w:type="dxa"/>
            <w:gridSpan w:val="4"/>
            <w:noWrap/>
            <w:hideMark/>
          </w:tcPr>
          <w:p w14:paraId="6D54C0F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по содержанию помещений, входящих в состав общего имущества в многоквартирном доме</w:t>
            </w:r>
          </w:p>
        </w:tc>
      </w:tr>
      <w:tr w:rsidR="00F53BA4" w:rsidRPr="00B5314F" w14:paraId="154CA8DF" w14:textId="77777777" w:rsidTr="00A11F8C">
        <w:trPr>
          <w:trHeight w:val="345"/>
        </w:trPr>
        <w:tc>
          <w:tcPr>
            <w:tcW w:w="906" w:type="dxa"/>
            <w:vMerge w:val="restart"/>
            <w:noWrap/>
            <w:vAlign w:val="center"/>
            <w:hideMark/>
          </w:tcPr>
          <w:p w14:paraId="380964A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w:t>
            </w:r>
          </w:p>
        </w:tc>
        <w:tc>
          <w:tcPr>
            <w:tcW w:w="6204" w:type="dxa"/>
            <w:hideMark/>
          </w:tcPr>
          <w:p w14:paraId="5B6742D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hideMark/>
          </w:tcPr>
          <w:p w14:paraId="237B383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2 раз в год</w:t>
            </w:r>
          </w:p>
        </w:tc>
        <w:tc>
          <w:tcPr>
            <w:tcW w:w="1843" w:type="dxa"/>
            <w:vMerge w:val="restart"/>
            <w:vAlign w:val="center"/>
            <w:hideMark/>
          </w:tcPr>
          <w:p w14:paraId="4927C21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2AC1ED92" w14:textId="77777777" w:rsidTr="00A11F8C">
        <w:trPr>
          <w:trHeight w:val="300"/>
        </w:trPr>
        <w:tc>
          <w:tcPr>
            <w:tcW w:w="906" w:type="dxa"/>
            <w:vMerge/>
            <w:vAlign w:val="center"/>
            <w:hideMark/>
          </w:tcPr>
          <w:p w14:paraId="38F72A4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7D1EF47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hideMark/>
          </w:tcPr>
          <w:p w14:paraId="2796267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hideMark/>
          </w:tcPr>
          <w:p w14:paraId="464D9E6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3C8F13F6" w14:textId="77777777" w:rsidTr="00A11F8C">
        <w:trPr>
          <w:trHeight w:val="360"/>
        </w:trPr>
        <w:tc>
          <w:tcPr>
            <w:tcW w:w="906" w:type="dxa"/>
            <w:vMerge/>
            <w:vAlign w:val="center"/>
            <w:hideMark/>
          </w:tcPr>
          <w:p w14:paraId="6CC3B6F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2B4EA25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hideMark/>
          </w:tcPr>
          <w:p w14:paraId="02B65BB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 мере необходимости</w:t>
            </w:r>
          </w:p>
        </w:tc>
        <w:tc>
          <w:tcPr>
            <w:tcW w:w="1843" w:type="dxa"/>
            <w:vMerge/>
            <w:hideMark/>
          </w:tcPr>
          <w:p w14:paraId="28EA38B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p>
        </w:tc>
      </w:tr>
      <w:tr w:rsidR="00F53BA4" w:rsidRPr="00B5314F" w14:paraId="0D6D5851" w14:textId="77777777" w:rsidTr="00A11F8C">
        <w:trPr>
          <w:trHeight w:val="329"/>
        </w:trPr>
        <w:tc>
          <w:tcPr>
            <w:tcW w:w="906" w:type="dxa"/>
            <w:noWrap/>
            <w:vAlign w:val="center"/>
            <w:hideMark/>
          </w:tcPr>
          <w:p w14:paraId="57FD8D6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22.2.</w:t>
            </w:r>
          </w:p>
        </w:tc>
        <w:tc>
          <w:tcPr>
            <w:tcW w:w="6204" w:type="dxa"/>
            <w:hideMark/>
          </w:tcPr>
          <w:p w14:paraId="352745E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и мытьё пола 1-го этажа подъезда</w:t>
            </w:r>
          </w:p>
        </w:tc>
        <w:tc>
          <w:tcPr>
            <w:tcW w:w="1537" w:type="dxa"/>
            <w:gridSpan w:val="2"/>
            <w:hideMark/>
          </w:tcPr>
          <w:p w14:paraId="3EB13DF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ежедневно, кроме воскресенья</w:t>
            </w:r>
          </w:p>
        </w:tc>
        <w:tc>
          <w:tcPr>
            <w:tcW w:w="1843" w:type="dxa"/>
            <w:noWrap/>
            <w:hideMark/>
          </w:tcPr>
          <w:p w14:paraId="30A38D3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1B982211" w14:textId="77777777" w:rsidTr="00A11F8C">
        <w:trPr>
          <w:trHeight w:val="300"/>
        </w:trPr>
        <w:tc>
          <w:tcPr>
            <w:tcW w:w="906" w:type="dxa"/>
            <w:noWrap/>
            <w:vAlign w:val="center"/>
          </w:tcPr>
          <w:p w14:paraId="36E1CD0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22.3.</w:t>
            </w:r>
          </w:p>
        </w:tc>
        <w:tc>
          <w:tcPr>
            <w:tcW w:w="6204" w:type="dxa"/>
          </w:tcPr>
          <w:p w14:paraId="0F8368D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Мытье приквартиных и лифтовых холлов 2-12 этажей</w:t>
            </w:r>
          </w:p>
        </w:tc>
        <w:tc>
          <w:tcPr>
            <w:tcW w:w="1537" w:type="dxa"/>
            <w:gridSpan w:val="2"/>
          </w:tcPr>
          <w:p w14:paraId="3F5933FB"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1 раз в неделю</w:t>
            </w:r>
          </w:p>
        </w:tc>
        <w:tc>
          <w:tcPr>
            <w:tcW w:w="1843" w:type="dxa"/>
            <w:noWrap/>
          </w:tcPr>
          <w:p w14:paraId="5C2BE90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0CEF8B96" w14:textId="77777777" w:rsidTr="00A11F8C">
        <w:trPr>
          <w:trHeight w:val="300"/>
        </w:trPr>
        <w:tc>
          <w:tcPr>
            <w:tcW w:w="906" w:type="dxa"/>
            <w:noWrap/>
            <w:vAlign w:val="center"/>
            <w:hideMark/>
          </w:tcPr>
          <w:p w14:paraId="365F9C3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22.4.</w:t>
            </w:r>
          </w:p>
        </w:tc>
        <w:tc>
          <w:tcPr>
            <w:tcW w:w="6204" w:type="dxa"/>
            <w:hideMark/>
          </w:tcPr>
          <w:p w14:paraId="0CF828F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Влажное подметание  или мытье приквартирных и лифтовых холлов 2-12 этажей</w:t>
            </w:r>
          </w:p>
        </w:tc>
        <w:tc>
          <w:tcPr>
            <w:tcW w:w="1537" w:type="dxa"/>
            <w:gridSpan w:val="2"/>
            <w:hideMark/>
          </w:tcPr>
          <w:p w14:paraId="27478C48"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1 раз в неделю</w:t>
            </w:r>
          </w:p>
        </w:tc>
        <w:tc>
          <w:tcPr>
            <w:tcW w:w="1843" w:type="dxa"/>
            <w:noWrap/>
            <w:hideMark/>
          </w:tcPr>
          <w:p w14:paraId="7EDD5AC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4E4682C0" w14:textId="77777777" w:rsidTr="00A11F8C">
        <w:trPr>
          <w:trHeight w:val="330"/>
        </w:trPr>
        <w:tc>
          <w:tcPr>
            <w:tcW w:w="906" w:type="dxa"/>
            <w:noWrap/>
            <w:vAlign w:val="center"/>
            <w:hideMark/>
          </w:tcPr>
          <w:p w14:paraId="5CCABB8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22.5.</w:t>
            </w:r>
          </w:p>
        </w:tc>
        <w:tc>
          <w:tcPr>
            <w:tcW w:w="6204" w:type="dxa"/>
            <w:hideMark/>
          </w:tcPr>
          <w:p w14:paraId="68881EA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Мытьё пола кабины лифта</w:t>
            </w:r>
          </w:p>
        </w:tc>
        <w:tc>
          <w:tcPr>
            <w:tcW w:w="1537" w:type="dxa"/>
            <w:gridSpan w:val="2"/>
            <w:hideMark/>
          </w:tcPr>
          <w:p w14:paraId="490DB26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ежедневно, кроме воскресенья</w:t>
            </w:r>
          </w:p>
        </w:tc>
        <w:tc>
          <w:tcPr>
            <w:tcW w:w="1843" w:type="dxa"/>
            <w:noWrap/>
            <w:hideMark/>
          </w:tcPr>
          <w:p w14:paraId="2D8123C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6473764B" w14:textId="77777777" w:rsidTr="00A11F8C">
        <w:trPr>
          <w:trHeight w:val="237"/>
        </w:trPr>
        <w:tc>
          <w:tcPr>
            <w:tcW w:w="906" w:type="dxa"/>
            <w:noWrap/>
            <w:vAlign w:val="center"/>
            <w:hideMark/>
          </w:tcPr>
          <w:p w14:paraId="0212EA7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22.7.</w:t>
            </w:r>
          </w:p>
        </w:tc>
        <w:tc>
          <w:tcPr>
            <w:tcW w:w="6204" w:type="dxa"/>
            <w:hideMark/>
          </w:tcPr>
          <w:p w14:paraId="2AB90A6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Влажная протирка стен, дверей, плафонов и потолков лифтовых кабин</w:t>
            </w:r>
          </w:p>
        </w:tc>
        <w:tc>
          <w:tcPr>
            <w:tcW w:w="1537" w:type="dxa"/>
            <w:gridSpan w:val="2"/>
            <w:hideMark/>
          </w:tcPr>
          <w:p w14:paraId="17D1F0D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неделю</w:t>
            </w:r>
          </w:p>
        </w:tc>
        <w:tc>
          <w:tcPr>
            <w:tcW w:w="1843" w:type="dxa"/>
            <w:noWrap/>
            <w:hideMark/>
          </w:tcPr>
          <w:p w14:paraId="6C11082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30F3392A" w14:textId="77777777" w:rsidTr="00A11F8C">
        <w:trPr>
          <w:trHeight w:val="300"/>
        </w:trPr>
        <w:tc>
          <w:tcPr>
            <w:tcW w:w="906" w:type="dxa"/>
            <w:noWrap/>
            <w:vAlign w:val="center"/>
            <w:hideMark/>
          </w:tcPr>
          <w:p w14:paraId="3C8E144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22.8.</w:t>
            </w:r>
          </w:p>
        </w:tc>
        <w:tc>
          <w:tcPr>
            <w:tcW w:w="6204" w:type="dxa"/>
            <w:hideMark/>
          </w:tcPr>
          <w:p w14:paraId="31ABE8D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Мытье окон переходных балконов</w:t>
            </w:r>
          </w:p>
        </w:tc>
        <w:tc>
          <w:tcPr>
            <w:tcW w:w="1537" w:type="dxa"/>
            <w:gridSpan w:val="2"/>
            <w:hideMark/>
          </w:tcPr>
          <w:p w14:paraId="2B114BA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год</w:t>
            </w:r>
          </w:p>
        </w:tc>
        <w:tc>
          <w:tcPr>
            <w:tcW w:w="1843" w:type="dxa"/>
            <w:noWrap/>
            <w:hideMark/>
          </w:tcPr>
          <w:p w14:paraId="5190896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7AD8C013" w14:textId="77777777" w:rsidTr="00A11F8C">
        <w:trPr>
          <w:trHeight w:val="300"/>
        </w:trPr>
        <w:tc>
          <w:tcPr>
            <w:tcW w:w="906" w:type="dxa"/>
            <w:noWrap/>
            <w:vAlign w:val="center"/>
            <w:hideMark/>
          </w:tcPr>
          <w:p w14:paraId="7DE4BB7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22.9.</w:t>
            </w:r>
          </w:p>
        </w:tc>
        <w:tc>
          <w:tcPr>
            <w:tcW w:w="6204" w:type="dxa"/>
            <w:hideMark/>
          </w:tcPr>
          <w:p w14:paraId="4AF817A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Мытьё окон первого этажа</w:t>
            </w:r>
          </w:p>
        </w:tc>
        <w:tc>
          <w:tcPr>
            <w:tcW w:w="1537" w:type="dxa"/>
            <w:gridSpan w:val="2"/>
            <w:hideMark/>
          </w:tcPr>
          <w:p w14:paraId="2AB0124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2 раза в год</w:t>
            </w:r>
          </w:p>
        </w:tc>
        <w:tc>
          <w:tcPr>
            <w:tcW w:w="1843" w:type="dxa"/>
            <w:noWrap/>
            <w:hideMark/>
          </w:tcPr>
          <w:p w14:paraId="3FBAC30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12AD49C6" w14:textId="77777777" w:rsidTr="00A11F8C">
        <w:trPr>
          <w:trHeight w:val="300"/>
        </w:trPr>
        <w:tc>
          <w:tcPr>
            <w:tcW w:w="906" w:type="dxa"/>
            <w:noWrap/>
            <w:vAlign w:val="center"/>
          </w:tcPr>
          <w:p w14:paraId="684DA59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22.10.</w:t>
            </w:r>
          </w:p>
        </w:tc>
        <w:tc>
          <w:tcPr>
            <w:tcW w:w="6204" w:type="dxa"/>
          </w:tcPr>
          <w:p w14:paraId="05D77D0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Влажная уборка черной лестницы и переходных балконов</w:t>
            </w:r>
          </w:p>
        </w:tc>
        <w:tc>
          <w:tcPr>
            <w:tcW w:w="1537" w:type="dxa"/>
            <w:gridSpan w:val="2"/>
          </w:tcPr>
          <w:p w14:paraId="36E4858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месяц</w:t>
            </w:r>
          </w:p>
        </w:tc>
        <w:tc>
          <w:tcPr>
            <w:tcW w:w="1843" w:type="dxa"/>
            <w:noWrap/>
          </w:tcPr>
          <w:p w14:paraId="77E476C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2F6F4DDA" w14:textId="77777777" w:rsidTr="00A11F8C">
        <w:trPr>
          <w:trHeight w:val="300"/>
        </w:trPr>
        <w:tc>
          <w:tcPr>
            <w:tcW w:w="906" w:type="dxa"/>
            <w:noWrap/>
            <w:vAlign w:val="center"/>
          </w:tcPr>
          <w:p w14:paraId="1CF3DB1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22.11.</w:t>
            </w:r>
          </w:p>
        </w:tc>
        <w:tc>
          <w:tcPr>
            <w:tcW w:w="6204" w:type="dxa"/>
          </w:tcPr>
          <w:p w14:paraId="5229CB7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Подметание переходных балконов, черной лестницы</w:t>
            </w:r>
          </w:p>
        </w:tc>
        <w:tc>
          <w:tcPr>
            <w:tcW w:w="1537" w:type="dxa"/>
            <w:gridSpan w:val="2"/>
          </w:tcPr>
          <w:p w14:paraId="2870601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месяц</w:t>
            </w:r>
          </w:p>
        </w:tc>
        <w:tc>
          <w:tcPr>
            <w:tcW w:w="1843" w:type="dxa"/>
            <w:noWrap/>
          </w:tcPr>
          <w:p w14:paraId="7A23187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0F7467E1" w14:textId="77777777" w:rsidTr="00A11F8C">
        <w:trPr>
          <w:trHeight w:val="570"/>
        </w:trPr>
        <w:tc>
          <w:tcPr>
            <w:tcW w:w="906" w:type="dxa"/>
            <w:noWrap/>
            <w:vAlign w:val="center"/>
            <w:hideMark/>
          </w:tcPr>
          <w:p w14:paraId="5C0A60F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22.12.</w:t>
            </w:r>
          </w:p>
        </w:tc>
        <w:tc>
          <w:tcPr>
            <w:tcW w:w="6204" w:type="dxa"/>
            <w:hideMark/>
          </w:tcPr>
          <w:p w14:paraId="1536A31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537" w:type="dxa"/>
            <w:gridSpan w:val="2"/>
            <w:hideMark/>
          </w:tcPr>
          <w:p w14:paraId="6C1CA95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2 раза в год</w:t>
            </w:r>
          </w:p>
        </w:tc>
        <w:tc>
          <w:tcPr>
            <w:tcW w:w="1843" w:type="dxa"/>
            <w:noWrap/>
            <w:hideMark/>
          </w:tcPr>
          <w:p w14:paraId="229A2B1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615AB880" w14:textId="77777777" w:rsidTr="00A11F8C">
        <w:trPr>
          <w:trHeight w:val="415"/>
        </w:trPr>
        <w:tc>
          <w:tcPr>
            <w:tcW w:w="906" w:type="dxa"/>
            <w:noWrap/>
            <w:vAlign w:val="center"/>
            <w:hideMark/>
          </w:tcPr>
          <w:p w14:paraId="7FC1D7A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22.13.</w:t>
            </w:r>
          </w:p>
        </w:tc>
        <w:tc>
          <w:tcPr>
            <w:tcW w:w="6204" w:type="dxa"/>
            <w:noWrap/>
            <w:hideMark/>
          </w:tcPr>
          <w:p w14:paraId="4A7A6B3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систем защиты от грязи (металлических решеток, ячеистых покрытий, приямков);</w:t>
            </w:r>
          </w:p>
        </w:tc>
        <w:tc>
          <w:tcPr>
            <w:tcW w:w="1537" w:type="dxa"/>
            <w:gridSpan w:val="2"/>
            <w:hideMark/>
          </w:tcPr>
          <w:p w14:paraId="556F350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постоянно/по мере необходимости</w:t>
            </w:r>
          </w:p>
        </w:tc>
        <w:tc>
          <w:tcPr>
            <w:tcW w:w="1843" w:type="dxa"/>
            <w:noWrap/>
            <w:hideMark/>
          </w:tcPr>
          <w:p w14:paraId="2653366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263AB953" w14:textId="77777777" w:rsidTr="00A11F8C">
        <w:trPr>
          <w:trHeight w:val="406"/>
        </w:trPr>
        <w:tc>
          <w:tcPr>
            <w:tcW w:w="906" w:type="dxa"/>
            <w:noWrap/>
            <w:vAlign w:val="center"/>
            <w:hideMark/>
          </w:tcPr>
          <w:p w14:paraId="7064F15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highlight w:val="yellow"/>
              </w:rPr>
            </w:pPr>
            <w:r w:rsidRPr="00B5314F">
              <w:rPr>
                <w:sz w:val="16"/>
                <w:szCs w:val="16"/>
              </w:rPr>
              <w:t>22.13.</w:t>
            </w:r>
          </w:p>
        </w:tc>
        <w:tc>
          <w:tcPr>
            <w:tcW w:w="6204" w:type="dxa"/>
            <w:noWrap/>
            <w:hideMark/>
          </w:tcPr>
          <w:p w14:paraId="6B8BBDE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проведение дератизации и дезинсекции помещений, входящих в состав общего имущества в многоквартирном доме.</w:t>
            </w:r>
          </w:p>
        </w:tc>
        <w:tc>
          <w:tcPr>
            <w:tcW w:w="1537" w:type="dxa"/>
            <w:gridSpan w:val="2"/>
            <w:noWrap/>
            <w:hideMark/>
          </w:tcPr>
          <w:p w14:paraId="6B01D17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 мере необходимости</w:t>
            </w:r>
          </w:p>
        </w:tc>
        <w:tc>
          <w:tcPr>
            <w:tcW w:w="1843" w:type="dxa"/>
            <w:noWrap/>
            <w:vAlign w:val="center"/>
            <w:hideMark/>
          </w:tcPr>
          <w:p w14:paraId="3FCC9346"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Тех. обслуживание</w:t>
            </w:r>
          </w:p>
        </w:tc>
      </w:tr>
      <w:tr w:rsidR="00F53BA4" w:rsidRPr="00B5314F" w14:paraId="13018710" w14:textId="77777777" w:rsidTr="00A11F8C">
        <w:trPr>
          <w:trHeight w:val="300"/>
        </w:trPr>
        <w:tc>
          <w:tcPr>
            <w:tcW w:w="906" w:type="dxa"/>
            <w:noWrap/>
            <w:vAlign w:val="center"/>
            <w:hideMark/>
          </w:tcPr>
          <w:p w14:paraId="35E4774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22.14.</w:t>
            </w:r>
          </w:p>
        </w:tc>
        <w:tc>
          <w:tcPr>
            <w:tcW w:w="6204" w:type="dxa"/>
            <w:hideMark/>
          </w:tcPr>
          <w:p w14:paraId="18C0954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площадки перед входом в подъезд</w:t>
            </w:r>
          </w:p>
        </w:tc>
        <w:tc>
          <w:tcPr>
            <w:tcW w:w="1537" w:type="dxa"/>
            <w:gridSpan w:val="2"/>
            <w:noWrap/>
            <w:hideMark/>
          </w:tcPr>
          <w:p w14:paraId="2F2B2D9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hideMark/>
          </w:tcPr>
          <w:p w14:paraId="267FE1A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лестничных клеток</w:t>
            </w:r>
          </w:p>
        </w:tc>
      </w:tr>
      <w:tr w:rsidR="00F53BA4" w:rsidRPr="00B5314F" w14:paraId="4290672A" w14:textId="77777777" w:rsidTr="00A11F8C">
        <w:trPr>
          <w:trHeight w:val="603"/>
        </w:trPr>
        <w:tc>
          <w:tcPr>
            <w:tcW w:w="906" w:type="dxa"/>
            <w:noWrap/>
            <w:vAlign w:val="center"/>
            <w:hideMark/>
          </w:tcPr>
          <w:p w14:paraId="3CA722C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23.</w:t>
            </w:r>
          </w:p>
        </w:tc>
        <w:tc>
          <w:tcPr>
            <w:tcW w:w="9584" w:type="dxa"/>
            <w:gridSpan w:val="4"/>
            <w:noWrap/>
            <w:hideMark/>
          </w:tcPr>
          <w:p w14:paraId="72EE7F2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r>
      <w:tr w:rsidR="00F53BA4" w:rsidRPr="00B5314F" w14:paraId="10433255" w14:textId="77777777" w:rsidTr="00A11F8C">
        <w:trPr>
          <w:trHeight w:val="287"/>
        </w:trPr>
        <w:tc>
          <w:tcPr>
            <w:tcW w:w="906" w:type="dxa"/>
            <w:noWrap/>
            <w:vAlign w:val="center"/>
            <w:hideMark/>
          </w:tcPr>
          <w:p w14:paraId="38D27D1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w:t>
            </w:r>
          </w:p>
        </w:tc>
        <w:tc>
          <w:tcPr>
            <w:tcW w:w="6204" w:type="dxa"/>
            <w:noWrap/>
            <w:vAlign w:val="center"/>
            <w:hideMark/>
          </w:tcPr>
          <w:p w14:paraId="7E14C19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sz w:val="16"/>
                <w:szCs w:val="16"/>
              </w:rPr>
            </w:pPr>
            <w:r w:rsidRPr="00B5314F">
              <w:rPr>
                <w:b/>
                <w:sz w:val="16"/>
                <w:szCs w:val="16"/>
              </w:rPr>
              <w:t>Работы по содержанию придомовой территории в холодный период года</w:t>
            </w:r>
          </w:p>
        </w:tc>
        <w:tc>
          <w:tcPr>
            <w:tcW w:w="1537" w:type="dxa"/>
            <w:gridSpan w:val="2"/>
            <w:noWrap/>
            <w:hideMark/>
          </w:tcPr>
          <w:p w14:paraId="7D54154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w:t>
            </w:r>
          </w:p>
        </w:tc>
        <w:tc>
          <w:tcPr>
            <w:tcW w:w="1843" w:type="dxa"/>
            <w:noWrap/>
            <w:vAlign w:val="center"/>
            <w:hideMark/>
          </w:tcPr>
          <w:p w14:paraId="1DC100A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64FD1514" w14:textId="77777777" w:rsidTr="00A11F8C">
        <w:trPr>
          <w:trHeight w:val="418"/>
        </w:trPr>
        <w:tc>
          <w:tcPr>
            <w:tcW w:w="906" w:type="dxa"/>
            <w:noWrap/>
            <w:vAlign w:val="center"/>
            <w:hideMark/>
          </w:tcPr>
          <w:p w14:paraId="7CEE9FA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23.1.1.</w:t>
            </w:r>
          </w:p>
        </w:tc>
        <w:tc>
          <w:tcPr>
            <w:tcW w:w="6204" w:type="dxa"/>
            <w:hideMark/>
          </w:tcPr>
          <w:p w14:paraId="69707D8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наружных площадок у входных дверей от снега и наледи</w:t>
            </w:r>
          </w:p>
        </w:tc>
        <w:tc>
          <w:tcPr>
            <w:tcW w:w="1537" w:type="dxa"/>
            <w:gridSpan w:val="2"/>
            <w:hideMark/>
          </w:tcPr>
          <w:p w14:paraId="1B8D4BA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169B75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40741DC9" w14:textId="77777777" w:rsidTr="00A11F8C">
        <w:trPr>
          <w:trHeight w:val="424"/>
        </w:trPr>
        <w:tc>
          <w:tcPr>
            <w:tcW w:w="906" w:type="dxa"/>
            <w:noWrap/>
            <w:vAlign w:val="center"/>
            <w:hideMark/>
          </w:tcPr>
          <w:p w14:paraId="5C1E8D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23.1.2.</w:t>
            </w:r>
          </w:p>
        </w:tc>
        <w:tc>
          <w:tcPr>
            <w:tcW w:w="6204" w:type="dxa"/>
            <w:hideMark/>
          </w:tcPr>
          <w:p w14:paraId="1B332D7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подметание территории в дни без снегопада, подметание свежевыпавшего и наносного снега толщиной до 2 см</w:t>
            </w:r>
          </w:p>
        </w:tc>
        <w:tc>
          <w:tcPr>
            <w:tcW w:w="1537" w:type="dxa"/>
            <w:gridSpan w:val="2"/>
            <w:hideMark/>
          </w:tcPr>
          <w:p w14:paraId="1564245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3DD21B7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6EB80CE4" w14:textId="77777777" w:rsidTr="00A11F8C">
        <w:trPr>
          <w:trHeight w:val="417"/>
        </w:trPr>
        <w:tc>
          <w:tcPr>
            <w:tcW w:w="906" w:type="dxa"/>
            <w:noWrap/>
            <w:vAlign w:val="center"/>
            <w:hideMark/>
          </w:tcPr>
          <w:p w14:paraId="41A7906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23.1.3.</w:t>
            </w:r>
          </w:p>
        </w:tc>
        <w:tc>
          <w:tcPr>
            <w:tcW w:w="6204" w:type="dxa"/>
            <w:hideMark/>
          </w:tcPr>
          <w:p w14:paraId="545B4D8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сдвигание свежевыпавшего снега в дни сильных снегопадов</w:t>
            </w:r>
          </w:p>
        </w:tc>
        <w:tc>
          <w:tcPr>
            <w:tcW w:w="1537" w:type="dxa"/>
            <w:gridSpan w:val="2"/>
            <w:hideMark/>
          </w:tcPr>
          <w:p w14:paraId="4DB92D6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3 раза в сутки</w:t>
            </w:r>
          </w:p>
        </w:tc>
        <w:tc>
          <w:tcPr>
            <w:tcW w:w="1843" w:type="dxa"/>
            <w:noWrap/>
            <w:vAlign w:val="center"/>
            <w:hideMark/>
          </w:tcPr>
          <w:p w14:paraId="540F6C3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54085167" w14:textId="77777777" w:rsidTr="00A11F8C">
        <w:trPr>
          <w:trHeight w:val="409"/>
        </w:trPr>
        <w:tc>
          <w:tcPr>
            <w:tcW w:w="906" w:type="dxa"/>
            <w:noWrap/>
            <w:vAlign w:val="center"/>
            <w:hideMark/>
          </w:tcPr>
          <w:p w14:paraId="25D3718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23.1.4.</w:t>
            </w:r>
          </w:p>
        </w:tc>
        <w:tc>
          <w:tcPr>
            <w:tcW w:w="6204" w:type="dxa"/>
            <w:hideMark/>
          </w:tcPr>
          <w:p w14:paraId="3BB714B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посыпка территории песком или противогололедными составами и материалами</w:t>
            </w:r>
          </w:p>
        </w:tc>
        <w:tc>
          <w:tcPr>
            <w:tcW w:w="1537" w:type="dxa"/>
            <w:gridSpan w:val="2"/>
            <w:hideMark/>
          </w:tcPr>
          <w:p w14:paraId="79A1C38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 во время гололеда</w:t>
            </w:r>
          </w:p>
        </w:tc>
        <w:tc>
          <w:tcPr>
            <w:tcW w:w="1843" w:type="dxa"/>
            <w:noWrap/>
            <w:vAlign w:val="center"/>
            <w:hideMark/>
          </w:tcPr>
          <w:p w14:paraId="4DD7349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2EE80A0C" w14:textId="77777777" w:rsidTr="00A11F8C">
        <w:trPr>
          <w:trHeight w:val="415"/>
        </w:trPr>
        <w:tc>
          <w:tcPr>
            <w:tcW w:w="906" w:type="dxa"/>
            <w:noWrap/>
            <w:vAlign w:val="center"/>
            <w:hideMark/>
          </w:tcPr>
          <w:p w14:paraId="5E27B5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23.1.5.</w:t>
            </w:r>
          </w:p>
        </w:tc>
        <w:tc>
          <w:tcPr>
            <w:tcW w:w="6204" w:type="dxa"/>
            <w:noWrap/>
            <w:hideMark/>
          </w:tcPr>
          <w:p w14:paraId="345CB59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крышек люков колодцев и пожарных гидрантов от снега и льда толщиной слоя свыше 5 см;</w:t>
            </w:r>
          </w:p>
        </w:tc>
        <w:tc>
          <w:tcPr>
            <w:tcW w:w="1537" w:type="dxa"/>
            <w:gridSpan w:val="2"/>
            <w:hideMark/>
          </w:tcPr>
          <w:p w14:paraId="63AF2C5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5244A7D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5A2E87C5" w14:textId="77777777" w:rsidTr="00A11F8C">
        <w:trPr>
          <w:trHeight w:val="420"/>
        </w:trPr>
        <w:tc>
          <w:tcPr>
            <w:tcW w:w="906" w:type="dxa"/>
            <w:noWrap/>
            <w:vAlign w:val="center"/>
            <w:hideMark/>
          </w:tcPr>
          <w:p w14:paraId="16D63C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23.1.6.</w:t>
            </w:r>
          </w:p>
        </w:tc>
        <w:tc>
          <w:tcPr>
            <w:tcW w:w="6204" w:type="dxa"/>
            <w:noWrap/>
            <w:hideMark/>
          </w:tcPr>
          <w:p w14:paraId="33DC326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сдвигание свежевыпавшего снега и очистка придомовой территории от снега и льда при наличии колейности свыше 5 см;</w:t>
            </w:r>
          </w:p>
        </w:tc>
        <w:tc>
          <w:tcPr>
            <w:tcW w:w="1537" w:type="dxa"/>
            <w:gridSpan w:val="2"/>
            <w:hideMark/>
          </w:tcPr>
          <w:p w14:paraId="21855CF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144C9CF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511E436A" w14:textId="77777777" w:rsidTr="00A11F8C">
        <w:trPr>
          <w:trHeight w:val="412"/>
        </w:trPr>
        <w:tc>
          <w:tcPr>
            <w:tcW w:w="906" w:type="dxa"/>
            <w:noWrap/>
            <w:vAlign w:val="center"/>
            <w:hideMark/>
          </w:tcPr>
          <w:p w14:paraId="461B7AD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23.1.7.</w:t>
            </w:r>
          </w:p>
        </w:tc>
        <w:tc>
          <w:tcPr>
            <w:tcW w:w="6204" w:type="dxa"/>
            <w:noWrap/>
            <w:hideMark/>
          </w:tcPr>
          <w:p w14:paraId="27436D2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537" w:type="dxa"/>
            <w:gridSpan w:val="2"/>
            <w:hideMark/>
          </w:tcPr>
          <w:p w14:paraId="60BE769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05D82C0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662EF592" w14:textId="77777777" w:rsidTr="00A11F8C">
        <w:trPr>
          <w:trHeight w:val="278"/>
        </w:trPr>
        <w:tc>
          <w:tcPr>
            <w:tcW w:w="906" w:type="dxa"/>
            <w:noWrap/>
            <w:vAlign w:val="center"/>
            <w:hideMark/>
          </w:tcPr>
          <w:p w14:paraId="110D13C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23.1.8.</w:t>
            </w:r>
          </w:p>
        </w:tc>
        <w:tc>
          <w:tcPr>
            <w:tcW w:w="6204" w:type="dxa"/>
            <w:noWrap/>
            <w:hideMark/>
          </w:tcPr>
          <w:p w14:paraId="3DBD4E3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придомовой территории от наледи и льда;</w:t>
            </w:r>
          </w:p>
        </w:tc>
        <w:tc>
          <w:tcPr>
            <w:tcW w:w="1537" w:type="dxa"/>
            <w:gridSpan w:val="2"/>
            <w:hideMark/>
          </w:tcPr>
          <w:p w14:paraId="226EEE1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2 суток во время гололеда</w:t>
            </w:r>
          </w:p>
        </w:tc>
        <w:tc>
          <w:tcPr>
            <w:tcW w:w="1843" w:type="dxa"/>
            <w:noWrap/>
            <w:vAlign w:val="center"/>
            <w:hideMark/>
          </w:tcPr>
          <w:p w14:paraId="14B1058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44B76A0F" w14:textId="77777777" w:rsidTr="00A11F8C">
        <w:trPr>
          <w:trHeight w:val="553"/>
        </w:trPr>
        <w:tc>
          <w:tcPr>
            <w:tcW w:w="906" w:type="dxa"/>
            <w:noWrap/>
            <w:vAlign w:val="center"/>
            <w:hideMark/>
          </w:tcPr>
          <w:p w14:paraId="328FCBD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23.1.9.</w:t>
            </w:r>
          </w:p>
        </w:tc>
        <w:tc>
          <w:tcPr>
            <w:tcW w:w="6204" w:type="dxa"/>
            <w:noWrap/>
            <w:hideMark/>
          </w:tcPr>
          <w:p w14:paraId="518BBCD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1537" w:type="dxa"/>
            <w:gridSpan w:val="2"/>
            <w:hideMark/>
          </w:tcPr>
          <w:p w14:paraId="78D9483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42B56A2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688D0DB5" w14:textId="77777777" w:rsidTr="00A11F8C">
        <w:trPr>
          <w:trHeight w:val="419"/>
        </w:trPr>
        <w:tc>
          <w:tcPr>
            <w:tcW w:w="906" w:type="dxa"/>
            <w:noWrap/>
            <w:vAlign w:val="center"/>
            <w:hideMark/>
          </w:tcPr>
          <w:p w14:paraId="4B6CAB3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23.1.10.</w:t>
            </w:r>
          </w:p>
        </w:tc>
        <w:tc>
          <w:tcPr>
            <w:tcW w:w="6204" w:type="dxa"/>
            <w:noWrap/>
            <w:hideMark/>
          </w:tcPr>
          <w:p w14:paraId="22F27C0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крыльца и площадки перед входом в подъезд.</w:t>
            </w:r>
          </w:p>
        </w:tc>
        <w:tc>
          <w:tcPr>
            <w:tcW w:w="1537" w:type="dxa"/>
            <w:gridSpan w:val="2"/>
            <w:hideMark/>
          </w:tcPr>
          <w:p w14:paraId="4B8C36B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5D1ACF3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71E93912" w14:textId="77777777" w:rsidTr="00A11F8C">
        <w:trPr>
          <w:trHeight w:val="645"/>
        </w:trPr>
        <w:tc>
          <w:tcPr>
            <w:tcW w:w="906" w:type="dxa"/>
            <w:noWrap/>
            <w:vAlign w:val="center"/>
            <w:hideMark/>
          </w:tcPr>
          <w:p w14:paraId="0653BB9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w:t>
            </w:r>
          </w:p>
        </w:tc>
        <w:tc>
          <w:tcPr>
            <w:tcW w:w="6204" w:type="dxa"/>
            <w:noWrap/>
            <w:vAlign w:val="center"/>
            <w:hideMark/>
          </w:tcPr>
          <w:p w14:paraId="5550335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sz w:val="16"/>
                <w:szCs w:val="16"/>
              </w:rPr>
            </w:pPr>
            <w:r w:rsidRPr="00B5314F">
              <w:rPr>
                <w:b/>
                <w:sz w:val="16"/>
                <w:szCs w:val="16"/>
              </w:rPr>
              <w:t>Работы по содержанию придомовой территории в теплый период года</w:t>
            </w:r>
          </w:p>
        </w:tc>
        <w:tc>
          <w:tcPr>
            <w:tcW w:w="1537" w:type="dxa"/>
            <w:gridSpan w:val="2"/>
            <w:hideMark/>
          </w:tcPr>
          <w:p w14:paraId="00CFA11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w:t>
            </w:r>
          </w:p>
        </w:tc>
        <w:tc>
          <w:tcPr>
            <w:tcW w:w="1843" w:type="dxa"/>
            <w:noWrap/>
            <w:vAlign w:val="center"/>
            <w:hideMark/>
          </w:tcPr>
          <w:p w14:paraId="386410E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3603A9AE" w14:textId="77777777" w:rsidTr="00A11F8C">
        <w:trPr>
          <w:trHeight w:val="462"/>
        </w:trPr>
        <w:tc>
          <w:tcPr>
            <w:tcW w:w="906" w:type="dxa"/>
            <w:noWrap/>
            <w:vAlign w:val="center"/>
            <w:hideMark/>
          </w:tcPr>
          <w:p w14:paraId="1B3F53F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23.2.1.</w:t>
            </w:r>
          </w:p>
        </w:tc>
        <w:tc>
          <w:tcPr>
            <w:tcW w:w="6204" w:type="dxa"/>
            <w:noWrap/>
            <w:vAlign w:val="center"/>
            <w:hideMark/>
          </w:tcPr>
          <w:p w14:paraId="6784D7E9"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подметание и уборка придомовой территории в дни без осадка и в дни с осадками до 2 см</w:t>
            </w:r>
          </w:p>
        </w:tc>
        <w:tc>
          <w:tcPr>
            <w:tcW w:w="1537" w:type="dxa"/>
            <w:gridSpan w:val="2"/>
            <w:hideMark/>
          </w:tcPr>
          <w:p w14:paraId="6E5BF3C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58A466A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1974D764" w14:textId="77777777" w:rsidTr="00A11F8C">
        <w:trPr>
          <w:trHeight w:val="412"/>
        </w:trPr>
        <w:tc>
          <w:tcPr>
            <w:tcW w:w="906" w:type="dxa"/>
            <w:noWrap/>
            <w:vAlign w:val="center"/>
            <w:hideMark/>
          </w:tcPr>
          <w:p w14:paraId="45913FD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23.2.2.</w:t>
            </w:r>
          </w:p>
        </w:tc>
        <w:tc>
          <w:tcPr>
            <w:tcW w:w="6204" w:type="dxa"/>
            <w:noWrap/>
            <w:vAlign w:val="center"/>
            <w:hideMark/>
          </w:tcPr>
          <w:p w14:paraId="704B0DD1"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частичная уборка придомовой территории в дни с осадками более 2 см</w:t>
            </w:r>
          </w:p>
        </w:tc>
        <w:tc>
          <w:tcPr>
            <w:tcW w:w="1537" w:type="dxa"/>
            <w:gridSpan w:val="2"/>
            <w:hideMark/>
          </w:tcPr>
          <w:p w14:paraId="0A5E0EA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 (50% территории)</w:t>
            </w:r>
          </w:p>
        </w:tc>
        <w:tc>
          <w:tcPr>
            <w:tcW w:w="1843" w:type="dxa"/>
            <w:noWrap/>
            <w:vAlign w:val="center"/>
            <w:hideMark/>
          </w:tcPr>
          <w:p w14:paraId="5564DCB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50A085CF" w14:textId="77777777" w:rsidTr="00A11F8C">
        <w:trPr>
          <w:trHeight w:val="585"/>
        </w:trPr>
        <w:tc>
          <w:tcPr>
            <w:tcW w:w="906" w:type="dxa"/>
            <w:noWrap/>
            <w:vAlign w:val="center"/>
            <w:hideMark/>
          </w:tcPr>
          <w:p w14:paraId="3277C88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2.2.3.</w:t>
            </w:r>
          </w:p>
        </w:tc>
        <w:tc>
          <w:tcPr>
            <w:tcW w:w="6204" w:type="dxa"/>
            <w:noWrap/>
            <w:vAlign w:val="center"/>
            <w:hideMark/>
          </w:tcPr>
          <w:p w14:paraId="3855D663"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очистка от мусора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1537" w:type="dxa"/>
            <w:gridSpan w:val="2"/>
            <w:hideMark/>
          </w:tcPr>
          <w:p w14:paraId="500E75E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55CDBB8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6E9EB4FF" w14:textId="77777777" w:rsidTr="00A11F8C">
        <w:trPr>
          <w:trHeight w:val="399"/>
        </w:trPr>
        <w:tc>
          <w:tcPr>
            <w:tcW w:w="906" w:type="dxa"/>
            <w:noWrap/>
            <w:vAlign w:val="center"/>
            <w:hideMark/>
          </w:tcPr>
          <w:p w14:paraId="393A268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23.2.4.</w:t>
            </w:r>
          </w:p>
        </w:tc>
        <w:tc>
          <w:tcPr>
            <w:tcW w:w="6204" w:type="dxa"/>
            <w:noWrap/>
            <w:vAlign w:val="center"/>
            <w:hideMark/>
          </w:tcPr>
          <w:p w14:paraId="06E4B1BC"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промывка урн, установленных возле подъездов</w:t>
            </w:r>
          </w:p>
        </w:tc>
        <w:tc>
          <w:tcPr>
            <w:tcW w:w="1537" w:type="dxa"/>
            <w:gridSpan w:val="2"/>
            <w:hideMark/>
          </w:tcPr>
          <w:p w14:paraId="0E831E9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2 раза в месяц</w:t>
            </w:r>
          </w:p>
        </w:tc>
        <w:tc>
          <w:tcPr>
            <w:tcW w:w="1843" w:type="dxa"/>
            <w:noWrap/>
            <w:vAlign w:val="center"/>
            <w:hideMark/>
          </w:tcPr>
          <w:p w14:paraId="573A320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373D9963" w14:textId="77777777" w:rsidTr="00A11F8C">
        <w:trPr>
          <w:trHeight w:val="405"/>
        </w:trPr>
        <w:tc>
          <w:tcPr>
            <w:tcW w:w="906" w:type="dxa"/>
            <w:noWrap/>
            <w:vAlign w:val="center"/>
            <w:hideMark/>
          </w:tcPr>
          <w:p w14:paraId="5992952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23.2.5.</w:t>
            </w:r>
          </w:p>
        </w:tc>
        <w:tc>
          <w:tcPr>
            <w:tcW w:w="6204" w:type="dxa"/>
            <w:noWrap/>
            <w:vAlign w:val="center"/>
            <w:hideMark/>
          </w:tcPr>
          <w:p w14:paraId="677085AE"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уборка газонов</w:t>
            </w:r>
          </w:p>
        </w:tc>
        <w:tc>
          <w:tcPr>
            <w:tcW w:w="1537" w:type="dxa"/>
            <w:gridSpan w:val="2"/>
            <w:hideMark/>
          </w:tcPr>
          <w:p w14:paraId="62C54AD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2 суток</w:t>
            </w:r>
          </w:p>
        </w:tc>
        <w:tc>
          <w:tcPr>
            <w:tcW w:w="1843" w:type="dxa"/>
            <w:noWrap/>
            <w:vAlign w:val="center"/>
            <w:hideMark/>
          </w:tcPr>
          <w:p w14:paraId="45D5D44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113CC953" w14:textId="77777777" w:rsidTr="00A11F8C">
        <w:trPr>
          <w:trHeight w:val="410"/>
        </w:trPr>
        <w:tc>
          <w:tcPr>
            <w:tcW w:w="906" w:type="dxa"/>
            <w:noWrap/>
            <w:vAlign w:val="center"/>
            <w:hideMark/>
          </w:tcPr>
          <w:p w14:paraId="51322C8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23.2.6.</w:t>
            </w:r>
          </w:p>
        </w:tc>
        <w:tc>
          <w:tcPr>
            <w:tcW w:w="6204" w:type="dxa"/>
            <w:noWrap/>
            <w:vAlign w:val="center"/>
            <w:hideMark/>
          </w:tcPr>
          <w:p w14:paraId="0CE30E6A"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выкашивание газонов</w:t>
            </w:r>
          </w:p>
        </w:tc>
        <w:tc>
          <w:tcPr>
            <w:tcW w:w="1537" w:type="dxa"/>
            <w:gridSpan w:val="2"/>
            <w:hideMark/>
          </w:tcPr>
          <w:p w14:paraId="7DACA40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3 раза за сезон</w:t>
            </w:r>
          </w:p>
        </w:tc>
        <w:tc>
          <w:tcPr>
            <w:tcW w:w="1843" w:type="dxa"/>
            <w:noWrap/>
            <w:vAlign w:val="center"/>
            <w:hideMark/>
          </w:tcPr>
          <w:p w14:paraId="631E01E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37AF734E" w14:textId="77777777" w:rsidTr="00A11F8C">
        <w:trPr>
          <w:trHeight w:val="288"/>
        </w:trPr>
        <w:tc>
          <w:tcPr>
            <w:tcW w:w="906" w:type="dxa"/>
            <w:noWrap/>
            <w:vAlign w:val="center"/>
            <w:hideMark/>
          </w:tcPr>
          <w:p w14:paraId="6404420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23.2.7.</w:t>
            </w:r>
          </w:p>
        </w:tc>
        <w:tc>
          <w:tcPr>
            <w:tcW w:w="6204" w:type="dxa"/>
            <w:noWrap/>
            <w:vAlign w:val="center"/>
            <w:hideMark/>
          </w:tcPr>
          <w:p w14:paraId="1265EE52" w14:textId="77777777" w:rsidR="00F53BA4" w:rsidRPr="00B5314F" w:rsidRDefault="00F53BA4" w:rsidP="00A11F8C">
            <w:pPr>
              <w:tabs>
                <w:tab w:val="num" w:pos="1268"/>
              </w:tabs>
              <w:suppressAutoHyphens w:val="0"/>
              <w:overflowPunct/>
              <w:autoSpaceDE/>
              <w:autoSpaceDN/>
              <w:adjustRightInd/>
              <w:spacing w:after="0"/>
              <w:ind w:right="0" w:firstLine="0"/>
              <w:textAlignment w:val="auto"/>
              <w:rPr>
                <w:sz w:val="16"/>
                <w:szCs w:val="16"/>
              </w:rPr>
            </w:pPr>
            <w:r w:rsidRPr="00B5314F">
              <w:rPr>
                <w:sz w:val="16"/>
                <w:szCs w:val="16"/>
              </w:rPr>
              <w:t>прочистка ливневой канализации</w:t>
            </w:r>
          </w:p>
        </w:tc>
        <w:tc>
          <w:tcPr>
            <w:tcW w:w="1537" w:type="dxa"/>
            <w:gridSpan w:val="2"/>
            <w:hideMark/>
          </w:tcPr>
          <w:p w14:paraId="6B74893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 мере необходимости</w:t>
            </w:r>
          </w:p>
        </w:tc>
        <w:tc>
          <w:tcPr>
            <w:tcW w:w="1843" w:type="dxa"/>
            <w:noWrap/>
            <w:vAlign w:val="center"/>
            <w:hideMark/>
          </w:tcPr>
          <w:p w14:paraId="70C1037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5807A2BA" w14:textId="77777777" w:rsidTr="00A11F8C">
        <w:trPr>
          <w:trHeight w:val="410"/>
        </w:trPr>
        <w:tc>
          <w:tcPr>
            <w:tcW w:w="906" w:type="dxa"/>
            <w:noWrap/>
            <w:vAlign w:val="center"/>
            <w:hideMark/>
          </w:tcPr>
          <w:p w14:paraId="60E7474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23.2.8.</w:t>
            </w:r>
          </w:p>
        </w:tc>
        <w:tc>
          <w:tcPr>
            <w:tcW w:w="6204" w:type="dxa"/>
            <w:noWrap/>
            <w:hideMark/>
          </w:tcPr>
          <w:p w14:paraId="23A68E1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уборка крыльца и площадки перед входом в подъезд, очистка металлической решетки и приямка.</w:t>
            </w:r>
          </w:p>
        </w:tc>
        <w:tc>
          <w:tcPr>
            <w:tcW w:w="1537" w:type="dxa"/>
            <w:gridSpan w:val="2"/>
            <w:hideMark/>
          </w:tcPr>
          <w:p w14:paraId="47A5E8A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1 раз в сутки</w:t>
            </w:r>
          </w:p>
        </w:tc>
        <w:tc>
          <w:tcPr>
            <w:tcW w:w="1843" w:type="dxa"/>
            <w:noWrap/>
            <w:vAlign w:val="center"/>
            <w:hideMark/>
          </w:tcPr>
          <w:p w14:paraId="42DA9E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46618F3F" w14:textId="77777777" w:rsidTr="00A11F8C">
        <w:trPr>
          <w:trHeight w:val="539"/>
        </w:trPr>
        <w:tc>
          <w:tcPr>
            <w:tcW w:w="906" w:type="dxa"/>
            <w:noWrap/>
            <w:vAlign w:val="center"/>
          </w:tcPr>
          <w:p w14:paraId="37FAA804"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23.3.</w:t>
            </w:r>
          </w:p>
        </w:tc>
        <w:tc>
          <w:tcPr>
            <w:tcW w:w="9584" w:type="dxa"/>
            <w:gridSpan w:val="4"/>
            <w:noWrap/>
            <w:vAlign w:val="center"/>
          </w:tcPr>
          <w:p w14:paraId="260C7141"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b/>
                <w:sz w:val="16"/>
                <w:szCs w:val="16"/>
              </w:rPr>
            </w:pPr>
            <w:r w:rsidRPr="005303C8">
              <w:rPr>
                <w:b/>
                <w:sz w:val="16"/>
                <w:szCs w:val="16"/>
              </w:rPr>
              <w:t xml:space="preserve">Работы по содержанию и ремонту территории детских площадок </w:t>
            </w:r>
          </w:p>
        </w:tc>
      </w:tr>
      <w:tr w:rsidR="00F53BA4" w:rsidRPr="00B5314F" w14:paraId="6C526DDF" w14:textId="77777777" w:rsidTr="00A11F8C">
        <w:trPr>
          <w:trHeight w:val="645"/>
        </w:trPr>
        <w:tc>
          <w:tcPr>
            <w:tcW w:w="906" w:type="dxa"/>
            <w:noWrap/>
            <w:vAlign w:val="center"/>
          </w:tcPr>
          <w:p w14:paraId="27C14C6A"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23.3.1.</w:t>
            </w:r>
          </w:p>
        </w:tc>
        <w:tc>
          <w:tcPr>
            <w:tcW w:w="6204" w:type="dxa"/>
            <w:noWrap/>
            <w:vAlign w:val="center"/>
          </w:tcPr>
          <w:p w14:paraId="3D9D40E5" w14:textId="77777777" w:rsidR="00F53BA4" w:rsidRPr="005303C8" w:rsidRDefault="00F53BA4" w:rsidP="00A11F8C">
            <w:pPr>
              <w:tabs>
                <w:tab w:val="num" w:pos="1268"/>
              </w:tabs>
              <w:suppressAutoHyphens w:val="0"/>
              <w:overflowPunct/>
              <w:autoSpaceDE/>
              <w:autoSpaceDN/>
              <w:adjustRightInd/>
              <w:spacing w:after="0"/>
              <w:ind w:right="0" w:firstLine="0"/>
              <w:textAlignment w:val="auto"/>
              <w:rPr>
                <w:sz w:val="16"/>
                <w:szCs w:val="16"/>
              </w:rPr>
            </w:pPr>
            <w:r w:rsidRPr="005303C8">
              <w:rPr>
                <w:sz w:val="16"/>
                <w:szCs w:val="16"/>
              </w:rPr>
              <w:t>Уборка детских площадок в осенне-зимний период с 01.01. по 15.04. и 16.10. по 31.12. Очистка асфальтовых и плиточных дорожек, обеспечивающих доступ к детским площадкам от снега.</w:t>
            </w:r>
          </w:p>
        </w:tc>
        <w:tc>
          <w:tcPr>
            <w:tcW w:w="1537" w:type="dxa"/>
            <w:gridSpan w:val="2"/>
          </w:tcPr>
          <w:p w14:paraId="54CF687B" w14:textId="77777777" w:rsidR="00F53BA4" w:rsidRPr="005303C8"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5303C8">
              <w:rPr>
                <w:sz w:val="16"/>
                <w:szCs w:val="16"/>
              </w:rPr>
              <w:t xml:space="preserve">1 раз в сутки </w:t>
            </w:r>
          </w:p>
        </w:tc>
        <w:tc>
          <w:tcPr>
            <w:tcW w:w="1843" w:type="dxa"/>
            <w:noWrap/>
            <w:vAlign w:val="center"/>
          </w:tcPr>
          <w:p w14:paraId="33E827FA"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содержание придомовой территории</w:t>
            </w:r>
          </w:p>
        </w:tc>
      </w:tr>
      <w:tr w:rsidR="00F53BA4" w:rsidRPr="00B5314F" w14:paraId="2B7F1615" w14:textId="77777777" w:rsidTr="00A11F8C">
        <w:trPr>
          <w:trHeight w:val="645"/>
        </w:trPr>
        <w:tc>
          <w:tcPr>
            <w:tcW w:w="906" w:type="dxa"/>
            <w:noWrap/>
            <w:vAlign w:val="center"/>
          </w:tcPr>
          <w:p w14:paraId="314DEBDD"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color w:val="000000" w:themeColor="text1"/>
                <w:sz w:val="16"/>
                <w:szCs w:val="16"/>
              </w:rPr>
            </w:pPr>
            <w:r w:rsidRPr="005303C8">
              <w:rPr>
                <w:color w:val="000000" w:themeColor="text1"/>
                <w:sz w:val="16"/>
                <w:szCs w:val="16"/>
              </w:rPr>
              <w:t>23.3.2.</w:t>
            </w:r>
          </w:p>
        </w:tc>
        <w:tc>
          <w:tcPr>
            <w:tcW w:w="6204" w:type="dxa"/>
            <w:noWrap/>
            <w:vAlign w:val="center"/>
          </w:tcPr>
          <w:p w14:paraId="155E4DD6" w14:textId="77777777" w:rsidR="00F53BA4" w:rsidRPr="005303C8" w:rsidRDefault="00F53BA4" w:rsidP="00A11F8C">
            <w:pPr>
              <w:tabs>
                <w:tab w:val="num" w:pos="1268"/>
              </w:tabs>
              <w:suppressAutoHyphens w:val="0"/>
              <w:overflowPunct/>
              <w:autoSpaceDE/>
              <w:autoSpaceDN/>
              <w:adjustRightInd/>
              <w:spacing w:after="0"/>
              <w:ind w:right="0" w:firstLine="0"/>
              <w:textAlignment w:val="auto"/>
              <w:rPr>
                <w:color w:val="000000" w:themeColor="text1"/>
                <w:sz w:val="16"/>
                <w:szCs w:val="16"/>
              </w:rPr>
            </w:pPr>
            <w:r w:rsidRPr="005303C8">
              <w:rPr>
                <w:color w:val="000000" w:themeColor="text1"/>
                <w:sz w:val="16"/>
                <w:szCs w:val="16"/>
              </w:rPr>
              <w:t>Уборка территорий детских игровых и спортивных площадок от мусора, смета, листвы и других видов загрязнений в весенне-летний период с 16.04. по 15.10.</w:t>
            </w:r>
          </w:p>
        </w:tc>
        <w:tc>
          <w:tcPr>
            <w:tcW w:w="1537" w:type="dxa"/>
            <w:gridSpan w:val="2"/>
          </w:tcPr>
          <w:p w14:paraId="5DDCC855" w14:textId="77777777" w:rsidR="00F53BA4" w:rsidRPr="005303C8"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5303C8">
              <w:rPr>
                <w:sz w:val="16"/>
                <w:szCs w:val="16"/>
              </w:rPr>
              <w:t>1 раз в сутки</w:t>
            </w:r>
          </w:p>
        </w:tc>
        <w:tc>
          <w:tcPr>
            <w:tcW w:w="1843" w:type="dxa"/>
            <w:noWrap/>
            <w:vAlign w:val="center"/>
          </w:tcPr>
          <w:p w14:paraId="79FE4A8E"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содержание придомовой территории</w:t>
            </w:r>
          </w:p>
        </w:tc>
      </w:tr>
      <w:tr w:rsidR="00F53BA4" w:rsidRPr="00B5314F" w14:paraId="5503409E" w14:textId="77777777" w:rsidTr="00A11F8C">
        <w:trPr>
          <w:trHeight w:val="645"/>
        </w:trPr>
        <w:tc>
          <w:tcPr>
            <w:tcW w:w="906" w:type="dxa"/>
            <w:noWrap/>
            <w:vAlign w:val="center"/>
            <w:hideMark/>
          </w:tcPr>
          <w:p w14:paraId="457EFE11"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23.3.3.</w:t>
            </w:r>
          </w:p>
        </w:tc>
        <w:tc>
          <w:tcPr>
            <w:tcW w:w="6204" w:type="dxa"/>
            <w:noWrap/>
            <w:vAlign w:val="center"/>
          </w:tcPr>
          <w:p w14:paraId="33E5B53B" w14:textId="77777777" w:rsidR="00F53BA4" w:rsidRPr="005303C8" w:rsidRDefault="00F53BA4" w:rsidP="00A11F8C">
            <w:pPr>
              <w:tabs>
                <w:tab w:val="num" w:pos="1268"/>
              </w:tabs>
              <w:suppressAutoHyphens w:val="0"/>
              <w:overflowPunct/>
              <w:autoSpaceDE/>
              <w:autoSpaceDN/>
              <w:adjustRightInd/>
              <w:spacing w:after="0"/>
              <w:ind w:right="0" w:firstLine="0"/>
              <w:textAlignment w:val="auto"/>
              <w:rPr>
                <w:sz w:val="16"/>
                <w:szCs w:val="16"/>
              </w:rPr>
            </w:pPr>
            <w:r w:rsidRPr="005303C8">
              <w:rPr>
                <w:sz w:val="16"/>
                <w:szCs w:val="16"/>
              </w:rPr>
              <w:t>Ремонт асфальтового, плиточного или резинового покрытия; ремонт игрового и спортивного оборудования.</w:t>
            </w:r>
          </w:p>
        </w:tc>
        <w:tc>
          <w:tcPr>
            <w:tcW w:w="1537" w:type="dxa"/>
            <w:gridSpan w:val="2"/>
            <w:hideMark/>
          </w:tcPr>
          <w:p w14:paraId="0E667739" w14:textId="77777777" w:rsidR="00F53BA4" w:rsidRPr="005303C8"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5303C8">
              <w:rPr>
                <w:sz w:val="16"/>
                <w:szCs w:val="16"/>
              </w:rPr>
              <w:t> по мере необходимости</w:t>
            </w:r>
          </w:p>
        </w:tc>
        <w:tc>
          <w:tcPr>
            <w:tcW w:w="1843" w:type="dxa"/>
            <w:noWrap/>
            <w:vAlign w:val="center"/>
            <w:hideMark/>
          </w:tcPr>
          <w:p w14:paraId="0BF87092" w14:textId="77777777" w:rsidR="00F53BA4" w:rsidRPr="005303C8"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5303C8">
              <w:rPr>
                <w:sz w:val="16"/>
                <w:szCs w:val="16"/>
              </w:rPr>
              <w:t>текущий ремонт</w:t>
            </w:r>
          </w:p>
        </w:tc>
      </w:tr>
      <w:tr w:rsidR="00F53BA4" w:rsidRPr="00B5314F" w14:paraId="0A1067B7" w14:textId="77777777" w:rsidTr="00A11F8C">
        <w:trPr>
          <w:trHeight w:val="300"/>
        </w:trPr>
        <w:tc>
          <w:tcPr>
            <w:tcW w:w="906" w:type="dxa"/>
            <w:noWrap/>
            <w:vAlign w:val="center"/>
            <w:hideMark/>
          </w:tcPr>
          <w:p w14:paraId="78D2D45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24.</w:t>
            </w:r>
          </w:p>
        </w:tc>
        <w:tc>
          <w:tcPr>
            <w:tcW w:w="9584" w:type="dxa"/>
            <w:gridSpan w:val="4"/>
            <w:noWrap/>
            <w:hideMark/>
          </w:tcPr>
          <w:p w14:paraId="4B294A3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по содержанию мест накопления твердых коммунальных отходов</w:t>
            </w:r>
          </w:p>
        </w:tc>
      </w:tr>
      <w:tr w:rsidR="00F53BA4" w:rsidRPr="00B5314F" w14:paraId="4A53D0EF" w14:textId="77777777" w:rsidTr="00A11F8C">
        <w:trPr>
          <w:trHeight w:val="404"/>
        </w:trPr>
        <w:tc>
          <w:tcPr>
            <w:tcW w:w="906" w:type="dxa"/>
            <w:noWrap/>
            <w:vAlign w:val="center"/>
            <w:hideMark/>
          </w:tcPr>
          <w:p w14:paraId="32677B2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24.1.</w:t>
            </w:r>
          </w:p>
        </w:tc>
        <w:tc>
          <w:tcPr>
            <w:tcW w:w="6204" w:type="dxa"/>
            <w:noWrap/>
            <w:hideMark/>
          </w:tcPr>
          <w:p w14:paraId="46EC25F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организация и содержание мест накопления твердых коммунальных отходов, включая обслуживание контейнерных площадок;</w:t>
            </w:r>
          </w:p>
        </w:tc>
        <w:tc>
          <w:tcPr>
            <w:tcW w:w="1537" w:type="dxa"/>
            <w:gridSpan w:val="2"/>
            <w:vAlign w:val="center"/>
            <w:hideMark/>
          </w:tcPr>
          <w:p w14:paraId="6C79414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02CB3F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содержание придомовой территории</w:t>
            </w:r>
          </w:p>
        </w:tc>
      </w:tr>
      <w:tr w:rsidR="00F53BA4" w:rsidRPr="00B5314F" w14:paraId="31368F26" w14:textId="77777777" w:rsidTr="00A11F8C">
        <w:trPr>
          <w:trHeight w:val="334"/>
        </w:trPr>
        <w:tc>
          <w:tcPr>
            <w:tcW w:w="906" w:type="dxa"/>
            <w:noWrap/>
            <w:vAlign w:val="center"/>
            <w:hideMark/>
          </w:tcPr>
          <w:p w14:paraId="0C83407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25.</w:t>
            </w:r>
          </w:p>
        </w:tc>
        <w:tc>
          <w:tcPr>
            <w:tcW w:w="6204" w:type="dxa"/>
            <w:noWrap/>
            <w:hideMark/>
          </w:tcPr>
          <w:p w14:paraId="224BCA7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по обеспечению требований пожарной безопасности</w:t>
            </w:r>
          </w:p>
        </w:tc>
        <w:tc>
          <w:tcPr>
            <w:tcW w:w="1537" w:type="dxa"/>
            <w:gridSpan w:val="2"/>
            <w:vAlign w:val="center"/>
            <w:hideMark/>
          </w:tcPr>
          <w:p w14:paraId="50A3703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vAlign w:val="center"/>
            <w:hideMark/>
          </w:tcPr>
          <w:p w14:paraId="29154CF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lang w:eastAsia="ar-SA"/>
              </w:rPr>
              <w:t>Содержание и ремонт АППЗ</w:t>
            </w:r>
          </w:p>
        </w:tc>
      </w:tr>
      <w:tr w:rsidR="00F53BA4" w:rsidRPr="00B5314F" w14:paraId="1458FE3A" w14:textId="77777777" w:rsidTr="00A11F8C">
        <w:trPr>
          <w:trHeight w:val="103"/>
        </w:trPr>
        <w:tc>
          <w:tcPr>
            <w:tcW w:w="906" w:type="dxa"/>
            <w:vMerge w:val="restart"/>
            <w:noWrap/>
            <w:vAlign w:val="center"/>
            <w:hideMark/>
          </w:tcPr>
          <w:p w14:paraId="151E827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25.1.</w:t>
            </w:r>
          </w:p>
        </w:tc>
        <w:tc>
          <w:tcPr>
            <w:tcW w:w="6204" w:type="dxa"/>
            <w:hideMark/>
          </w:tcPr>
          <w:p w14:paraId="4E7FEB0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плановые осмотры</w:t>
            </w:r>
          </w:p>
        </w:tc>
        <w:tc>
          <w:tcPr>
            <w:tcW w:w="1537" w:type="dxa"/>
            <w:gridSpan w:val="2"/>
            <w:vAlign w:val="center"/>
            <w:hideMark/>
          </w:tcPr>
          <w:p w14:paraId="1C67E5D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 раз в год</w:t>
            </w:r>
          </w:p>
        </w:tc>
        <w:tc>
          <w:tcPr>
            <w:tcW w:w="1843" w:type="dxa"/>
            <w:vMerge w:val="restart"/>
            <w:vAlign w:val="center"/>
            <w:hideMark/>
          </w:tcPr>
          <w:p w14:paraId="58E9972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7D4DF7C" w14:textId="77777777" w:rsidTr="00A11F8C">
        <w:trPr>
          <w:trHeight w:val="207"/>
        </w:trPr>
        <w:tc>
          <w:tcPr>
            <w:tcW w:w="906" w:type="dxa"/>
            <w:vMerge/>
            <w:vAlign w:val="center"/>
            <w:hideMark/>
          </w:tcPr>
          <w:p w14:paraId="351DB3F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4F8EBE3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внеплановые осмотры</w:t>
            </w:r>
          </w:p>
        </w:tc>
        <w:tc>
          <w:tcPr>
            <w:tcW w:w="1537" w:type="dxa"/>
            <w:gridSpan w:val="2"/>
            <w:vAlign w:val="center"/>
            <w:hideMark/>
          </w:tcPr>
          <w:p w14:paraId="3224EF0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Merge/>
            <w:vAlign w:val="center"/>
            <w:hideMark/>
          </w:tcPr>
          <w:p w14:paraId="4DF269E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3856C8D4" w14:textId="77777777" w:rsidTr="00A11F8C">
        <w:trPr>
          <w:trHeight w:val="183"/>
        </w:trPr>
        <w:tc>
          <w:tcPr>
            <w:tcW w:w="906" w:type="dxa"/>
            <w:vMerge/>
            <w:vAlign w:val="center"/>
            <w:hideMark/>
          </w:tcPr>
          <w:p w14:paraId="6C8E96D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6204" w:type="dxa"/>
            <w:hideMark/>
          </w:tcPr>
          <w:p w14:paraId="353D036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составление дефектных ведомостей</w:t>
            </w:r>
          </w:p>
        </w:tc>
        <w:tc>
          <w:tcPr>
            <w:tcW w:w="1537" w:type="dxa"/>
            <w:gridSpan w:val="2"/>
            <w:vAlign w:val="center"/>
            <w:hideMark/>
          </w:tcPr>
          <w:p w14:paraId="00B77B4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Merge/>
            <w:vAlign w:val="center"/>
            <w:hideMark/>
          </w:tcPr>
          <w:p w14:paraId="1A0120D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r>
      <w:tr w:rsidR="00F53BA4" w:rsidRPr="00B5314F" w14:paraId="0AFBFACA" w14:textId="77777777" w:rsidTr="00A11F8C">
        <w:trPr>
          <w:trHeight w:val="694"/>
        </w:trPr>
        <w:tc>
          <w:tcPr>
            <w:tcW w:w="906" w:type="dxa"/>
            <w:noWrap/>
            <w:vAlign w:val="center"/>
            <w:hideMark/>
          </w:tcPr>
          <w:p w14:paraId="74634CB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25.2.</w:t>
            </w:r>
          </w:p>
        </w:tc>
        <w:tc>
          <w:tcPr>
            <w:tcW w:w="6204" w:type="dxa"/>
            <w:noWrap/>
            <w:hideMark/>
          </w:tcPr>
          <w:p w14:paraId="2083B70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37" w:type="dxa"/>
            <w:gridSpan w:val="2"/>
            <w:vAlign w:val="center"/>
            <w:hideMark/>
          </w:tcPr>
          <w:p w14:paraId="7811E67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ежемесячно</w:t>
            </w:r>
          </w:p>
        </w:tc>
        <w:tc>
          <w:tcPr>
            <w:tcW w:w="1843" w:type="dxa"/>
            <w:vAlign w:val="center"/>
            <w:hideMark/>
          </w:tcPr>
          <w:p w14:paraId="61C2D89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2F3CFF95" w14:textId="77777777" w:rsidTr="00A11F8C">
        <w:trPr>
          <w:trHeight w:val="649"/>
        </w:trPr>
        <w:tc>
          <w:tcPr>
            <w:tcW w:w="906" w:type="dxa"/>
            <w:noWrap/>
            <w:vAlign w:val="center"/>
            <w:hideMark/>
          </w:tcPr>
          <w:p w14:paraId="7FD0DA5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26.</w:t>
            </w:r>
          </w:p>
        </w:tc>
        <w:tc>
          <w:tcPr>
            <w:tcW w:w="6204" w:type="dxa"/>
            <w:noWrap/>
            <w:hideMark/>
          </w:tcPr>
          <w:p w14:paraId="0A5630D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7" w:type="dxa"/>
            <w:gridSpan w:val="2"/>
            <w:vAlign w:val="center"/>
            <w:hideMark/>
          </w:tcPr>
          <w:p w14:paraId="279BDF0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 по мере необходимости</w:t>
            </w:r>
          </w:p>
        </w:tc>
        <w:tc>
          <w:tcPr>
            <w:tcW w:w="1843" w:type="dxa"/>
            <w:vAlign w:val="center"/>
            <w:hideMark/>
          </w:tcPr>
          <w:p w14:paraId="21C8CBB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31C2056F" w14:textId="77777777" w:rsidTr="00A11F8C">
        <w:trPr>
          <w:trHeight w:val="700"/>
        </w:trPr>
        <w:tc>
          <w:tcPr>
            <w:tcW w:w="906" w:type="dxa"/>
            <w:noWrap/>
            <w:vAlign w:val="center"/>
            <w:hideMark/>
          </w:tcPr>
          <w:p w14:paraId="5225BC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27.</w:t>
            </w:r>
          </w:p>
        </w:tc>
        <w:tc>
          <w:tcPr>
            <w:tcW w:w="6204" w:type="dxa"/>
            <w:noWrap/>
            <w:hideMark/>
          </w:tcPr>
          <w:p w14:paraId="0CBDCF1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b/>
                <w:bCs/>
                <w:sz w:val="16"/>
                <w:szCs w:val="16"/>
              </w:rPr>
            </w:pPr>
            <w:r w:rsidRPr="00B5314F">
              <w:rPr>
                <w:b/>
                <w:bCs/>
                <w:sz w:val="16"/>
                <w:szCs w:val="16"/>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37" w:type="dxa"/>
            <w:gridSpan w:val="2"/>
            <w:vAlign w:val="center"/>
            <w:hideMark/>
          </w:tcPr>
          <w:p w14:paraId="68BDCB7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5432891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ACF71BD" w14:textId="77777777" w:rsidTr="00A11F8C">
        <w:trPr>
          <w:trHeight w:val="243"/>
        </w:trPr>
        <w:tc>
          <w:tcPr>
            <w:tcW w:w="906" w:type="dxa"/>
            <w:noWrap/>
            <w:vAlign w:val="center"/>
            <w:hideMark/>
          </w:tcPr>
          <w:p w14:paraId="7B5731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28.</w:t>
            </w:r>
          </w:p>
        </w:tc>
        <w:tc>
          <w:tcPr>
            <w:tcW w:w="9584" w:type="dxa"/>
            <w:gridSpan w:val="4"/>
            <w:noWrap/>
            <w:vAlign w:val="center"/>
            <w:hideMark/>
          </w:tcPr>
          <w:p w14:paraId="5B05064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Аварийно-диспетчерское обслуживание</w:t>
            </w:r>
          </w:p>
        </w:tc>
      </w:tr>
      <w:tr w:rsidR="00F53BA4" w:rsidRPr="00B5314F" w14:paraId="15A136C3" w14:textId="77777777" w:rsidTr="00A11F8C">
        <w:trPr>
          <w:trHeight w:val="645"/>
        </w:trPr>
        <w:tc>
          <w:tcPr>
            <w:tcW w:w="906" w:type="dxa"/>
            <w:noWrap/>
            <w:vAlign w:val="center"/>
            <w:hideMark/>
          </w:tcPr>
          <w:p w14:paraId="334B619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w:t>
            </w:r>
          </w:p>
        </w:tc>
        <w:tc>
          <w:tcPr>
            <w:tcW w:w="6204" w:type="dxa"/>
            <w:noWrap/>
            <w:hideMark/>
          </w:tcPr>
          <w:p w14:paraId="6DEB902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Непрерывный контроль за работой внутридомового инженерного оборудования и сетей, принятие решений в зависимости от характера аварий и связь с соответствующим подразделением по аварийному обслуживанию.</w:t>
            </w:r>
          </w:p>
        </w:tc>
        <w:tc>
          <w:tcPr>
            <w:tcW w:w="1537" w:type="dxa"/>
            <w:gridSpan w:val="2"/>
            <w:noWrap/>
            <w:vAlign w:val="center"/>
            <w:hideMark/>
          </w:tcPr>
          <w:p w14:paraId="01053DA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vAlign w:val="center"/>
            <w:hideMark/>
          </w:tcPr>
          <w:p w14:paraId="4119CB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09D9BDE3" w14:textId="77777777" w:rsidTr="00A11F8C">
        <w:trPr>
          <w:trHeight w:val="980"/>
        </w:trPr>
        <w:tc>
          <w:tcPr>
            <w:tcW w:w="906" w:type="dxa"/>
            <w:noWrap/>
            <w:vAlign w:val="center"/>
            <w:hideMark/>
          </w:tcPr>
          <w:p w14:paraId="64BE916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28.2.</w:t>
            </w:r>
          </w:p>
        </w:tc>
        <w:tc>
          <w:tcPr>
            <w:tcW w:w="6204" w:type="dxa"/>
            <w:noWrap/>
            <w:hideMark/>
          </w:tcPr>
          <w:p w14:paraId="7DDE2AC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Прием и регистрация заявок населения, выяснение их причин и характера. Учет заявок в специальных журналах и другой технической документации на оперативное устранение неисправностей и повреждений внутридомового инженерного оборудования, организация выполнения заявок. Оперативное решение вопроса о направлении аварийной службы на место аварии.</w:t>
            </w:r>
          </w:p>
        </w:tc>
        <w:tc>
          <w:tcPr>
            <w:tcW w:w="1537" w:type="dxa"/>
            <w:gridSpan w:val="2"/>
            <w:noWrap/>
            <w:vAlign w:val="center"/>
            <w:hideMark/>
          </w:tcPr>
          <w:p w14:paraId="4F1D3F1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vAlign w:val="center"/>
            <w:hideMark/>
          </w:tcPr>
          <w:p w14:paraId="3009FA7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08CBA39C" w14:textId="77777777" w:rsidTr="00A11F8C">
        <w:trPr>
          <w:trHeight w:val="568"/>
        </w:trPr>
        <w:tc>
          <w:tcPr>
            <w:tcW w:w="906" w:type="dxa"/>
            <w:noWrap/>
            <w:vAlign w:val="center"/>
            <w:hideMark/>
          </w:tcPr>
          <w:p w14:paraId="0156521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28.3.</w:t>
            </w:r>
          </w:p>
        </w:tc>
        <w:tc>
          <w:tcPr>
            <w:tcW w:w="6204" w:type="dxa"/>
            <w:noWrap/>
            <w:hideMark/>
          </w:tcPr>
          <w:p w14:paraId="6798A8D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Осуществление связи с аварийной службой, для оперативного контроля за ходом ликвидации аварий и неполадок и сроками выполнения данных работ, а также причин их вызвавших.</w:t>
            </w:r>
          </w:p>
        </w:tc>
        <w:tc>
          <w:tcPr>
            <w:tcW w:w="1537" w:type="dxa"/>
            <w:gridSpan w:val="2"/>
            <w:noWrap/>
            <w:vAlign w:val="center"/>
            <w:hideMark/>
          </w:tcPr>
          <w:p w14:paraId="6691B0B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vAlign w:val="center"/>
            <w:hideMark/>
          </w:tcPr>
          <w:p w14:paraId="7E366B9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079E2298" w14:textId="77777777" w:rsidTr="00A11F8C">
        <w:trPr>
          <w:trHeight w:val="690"/>
        </w:trPr>
        <w:tc>
          <w:tcPr>
            <w:tcW w:w="906" w:type="dxa"/>
            <w:noWrap/>
            <w:vAlign w:val="center"/>
            <w:hideMark/>
          </w:tcPr>
          <w:p w14:paraId="07503A1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28.4.</w:t>
            </w:r>
          </w:p>
        </w:tc>
        <w:tc>
          <w:tcPr>
            <w:tcW w:w="6204" w:type="dxa"/>
            <w:noWrap/>
            <w:hideMark/>
          </w:tcPr>
          <w:p w14:paraId="2BD05FF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Информирование жильцов (собственников) о причинах, характере, ответственных за устранение и сроки устранения неисправностей инженерного оборудования обслуживаемых домов или других возникших аварийных ситуаций (при наличии достоверной оперативной информации).</w:t>
            </w:r>
          </w:p>
        </w:tc>
        <w:tc>
          <w:tcPr>
            <w:tcW w:w="1537" w:type="dxa"/>
            <w:gridSpan w:val="2"/>
            <w:noWrap/>
            <w:vAlign w:val="center"/>
            <w:hideMark/>
          </w:tcPr>
          <w:p w14:paraId="73FE4CA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7DCEF51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10F25136" w14:textId="77777777" w:rsidTr="00A11F8C">
        <w:trPr>
          <w:trHeight w:val="369"/>
        </w:trPr>
        <w:tc>
          <w:tcPr>
            <w:tcW w:w="906" w:type="dxa"/>
            <w:noWrap/>
            <w:vAlign w:val="center"/>
            <w:hideMark/>
          </w:tcPr>
          <w:p w14:paraId="58A1D89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28.5.</w:t>
            </w:r>
          </w:p>
        </w:tc>
        <w:tc>
          <w:tcPr>
            <w:tcW w:w="6204" w:type="dxa"/>
            <w:hideMark/>
          </w:tcPr>
          <w:p w14:paraId="53FEFB9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Выдача ключей от технических помещений обслуживающему персоналу, аварийным службам, представителям подрядных организаций. Ведения журнала учёта. </w:t>
            </w:r>
          </w:p>
        </w:tc>
        <w:tc>
          <w:tcPr>
            <w:tcW w:w="1537" w:type="dxa"/>
            <w:gridSpan w:val="2"/>
            <w:noWrap/>
            <w:vAlign w:val="center"/>
            <w:hideMark/>
          </w:tcPr>
          <w:p w14:paraId="780778F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51B7BD9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1F386850" w14:textId="77777777" w:rsidTr="00A11F8C">
        <w:trPr>
          <w:trHeight w:val="794"/>
        </w:trPr>
        <w:tc>
          <w:tcPr>
            <w:tcW w:w="906" w:type="dxa"/>
            <w:noWrap/>
            <w:vAlign w:val="center"/>
            <w:hideMark/>
          </w:tcPr>
          <w:p w14:paraId="3B222CE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28.6.</w:t>
            </w:r>
          </w:p>
        </w:tc>
        <w:tc>
          <w:tcPr>
            <w:tcW w:w="6204" w:type="dxa"/>
            <w:hideMark/>
          </w:tcPr>
          <w:p w14:paraId="292275A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Обеспечение громкоговорящей (двухсторонней) связи с абонентами (пассажирами лифтов), организациями по обслуживанию жилищного фонда, объектами другого инженерного оборудования, установок и средств автоматизированной противопожарной защиты зданий повышенной этажности;</w:t>
            </w:r>
          </w:p>
        </w:tc>
        <w:tc>
          <w:tcPr>
            <w:tcW w:w="1537" w:type="dxa"/>
            <w:gridSpan w:val="2"/>
            <w:noWrap/>
            <w:vAlign w:val="center"/>
            <w:hideMark/>
          </w:tcPr>
          <w:p w14:paraId="2A08AE0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2A0865D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533BF5B5" w14:textId="77777777" w:rsidTr="00A11F8C">
        <w:trPr>
          <w:trHeight w:val="422"/>
        </w:trPr>
        <w:tc>
          <w:tcPr>
            <w:tcW w:w="906" w:type="dxa"/>
            <w:noWrap/>
            <w:vAlign w:val="center"/>
            <w:hideMark/>
          </w:tcPr>
          <w:p w14:paraId="5206922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28.7.</w:t>
            </w:r>
          </w:p>
        </w:tc>
        <w:tc>
          <w:tcPr>
            <w:tcW w:w="6204" w:type="dxa"/>
            <w:noWrap/>
            <w:hideMark/>
          </w:tcPr>
          <w:p w14:paraId="61222B9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Обеспечение функционирования сигнализации (системы диспетчеризации) при открывании дверей подвалов, машинных помещений лифтов, щитовых.</w:t>
            </w:r>
          </w:p>
        </w:tc>
        <w:tc>
          <w:tcPr>
            <w:tcW w:w="1537" w:type="dxa"/>
            <w:gridSpan w:val="2"/>
            <w:noWrap/>
            <w:vAlign w:val="center"/>
            <w:hideMark/>
          </w:tcPr>
          <w:p w14:paraId="76EE89D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vAlign w:val="center"/>
            <w:hideMark/>
          </w:tcPr>
          <w:p w14:paraId="382A8BA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5AB6D076" w14:textId="77777777" w:rsidTr="00A11F8C">
        <w:trPr>
          <w:trHeight w:val="1443"/>
        </w:trPr>
        <w:tc>
          <w:tcPr>
            <w:tcW w:w="906" w:type="dxa"/>
            <w:noWrap/>
            <w:vAlign w:val="center"/>
            <w:hideMark/>
          </w:tcPr>
          <w:p w14:paraId="3E4E068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28.8.</w:t>
            </w:r>
          </w:p>
        </w:tc>
        <w:tc>
          <w:tcPr>
            <w:tcW w:w="6204" w:type="dxa"/>
            <w:hideMark/>
          </w:tcPr>
          <w:p w14:paraId="525C765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Контроль работы и состояния системы контроля доступа (шлагбаумов, ворот), техническое обслуживание системы, в т.ч.: внешний осмотр коммутационных центров контроля и управления доступом; проверка режимов работы программ и отбельных элементов системы контроля и управления доступом; проверка работоспособности системы в ручном (местном, дистанционном) и автоматическом режимах; проверка правильности функционирования контроля и управления доступом; чистка, протирка от пыли и грязи; проверка работоспособности источников бесперебойного питании; проверка целостности кабельных линий.</w:t>
            </w:r>
          </w:p>
        </w:tc>
        <w:tc>
          <w:tcPr>
            <w:tcW w:w="1537" w:type="dxa"/>
            <w:gridSpan w:val="2"/>
            <w:vAlign w:val="center"/>
            <w:hideMark/>
          </w:tcPr>
          <w:p w14:paraId="40344AD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постоянно/по мере необходимости</w:t>
            </w:r>
          </w:p>
        </w:tc>
        <w:tc>
          <w:tcPr>
            <w:tcW w:w="1843" w:type="dxa"/>
            <w:vAlign w:val="center"/>
            <w:hideMark/>
          </w:tcPr>
          <w:p w14:paraId="3127B0C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3B07F07C" w14:textId="77777777" w:rsidTr="00A11F8C">
        <w:trPr>
          <w:trHeight w:val="410"/>
        </w:trPr>
        <w:tc>
          <w:tcPr>
            <w:tcW w:w="906" w:type="dxa"/>
            <w:noWrap/>
            <w:vAlign w:val="center"/>
            <w:hideMark/>
          </w:tcPr>
          <w:p w14:paraId="326821D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28.9.</w:t>
            </w:r>
          </w:p>
        </w:tc>
        <w:tc>
          <w:tcPr>
            <w:tcW w:w="6204" w:type="dxa"/>
            <w:noWrap/>
            <w:hideMark/>
          </w:tcPr>
          <w:p w14:paraId="5FE759A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Осуществление функции контроля доступа на огороженную территорию.</w:t>
            </w:r>
          </w:p>
        </w:tc>
        <w:tc>
          <w:tcPr>
            <w:tcW w:w="1537" w:type="dxa"/>
            <w:gridSpan w:val="2"/>
            <w:vAlign w:val="center"/>
            <w:hideMark/>
          </w:tcPr>
          <w:p w14:paraId="49670A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постоянно/по мере необходимости</w:t>
            </w:r>
          </w:p>
        </w:tc>
        <w:tc>
          <w:tcPr>
            <w:tcW w:w="1843" w:type="dxa"/>
            <w:vAlign w:val="center"/>
            <w:hideMark/>
          </w:tcPr>
          <w:p w14:paraId="111057E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Диспетчерская служба</w:t>
            </w:r>
          </w:p>
        </w:tc>
      </w:tr>
      <w:tr w:rsidR="00F53BA4" w:rsidRPr="00B5314F" w14:paraId="14E44F0F" w14:textId="77777777" w:rsidTr="00A11F8C">
        <w:trPr>
          <w:trHeight w:val="181"/>
        </w:trPr>
        <w:tc>
          <w:tcPr>
            <w:tcW w:w="906" w:type="dxa"/>
            <w:noWrap/>
            <w:vAlign w:val="center"/>
            <w:hideMark/>
          </w:tcPr>
          <w:p w14:paraId="3AA1A32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28.10.</w:t>
            </w:r>
          </w:p>
        </w:tc>
        <w:tc>
          <w:tcPr>
            <w:tcW w:w="6204" w:type="dxa"/>
            <w:hideMark/>
          </w:tcPr>
          <w:p w14:paraId="65FD14C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Локализация аварийных ситуаций путем: </w:t>
            </w:r>
          </w:p>
        </w:tc>
        <w:tc>
          <w:tcPr>
            <w:tcW w:w="1537" w:type="dxa"/>
            <w:gridSpan w:val="2"/>
            <w:vMerge w:val="restart"/>
            <w:noWrap/>
            <w:vAlign w:val="center"/>
            <w:hideMark/>
          </w:tcPr>
          <w:p w14:paraId="391277D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Постоянно/по мере необходимости</w:t>
            </w:r>
          </w:p>
        </w:tc>
        <w:tc>
          <w:tcPr>
            <w:tcW w:w="1843" w:type="dxa"/>
            <w:vAlign w:val="center"/>
            <w:hideMark/>
          </w:tcPr>
          <w:p w14:paraId="148D899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A51389D" w14:textId="77777777" w:rsidTr="00A11F8C">
        <w:trPr>
          <w:trHeight w:val="157"/>
        </w:trPr>
        <w:tc>
          <w:tcPr>
            <w:tcW w:w="906" w:type="dxa"/>
            <w:noWrap/>
            <w:vAlign w:val="center"/>
            <w:hideMark/>
          </w:tcPr>
          <w:p w14:paraId="15B9A6D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28.10.1.</w:t>
            </w:r>
          </w:p>
        </w:tc>
        <w:tc>
          <w:tcPr>
            <w:tcW w:w="6204" w:type="dxa"/>
            <w:hideMark/>
          </w:tcPr>
          <w:p w14:paraId="0E41C53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срочной ликвидации засоров инженерной системы водоотведения (канализации); </w:t>
            </w:r>
          </w:p>
        </w:tc>
        <w:tc>
          <w:tcPr>
            <w:tcW w:w="1537" w:type="dxa"/>
            <w:gridSpan w:val="2"/>
            <w:vMerge/>
            <w:vAlign w:val="center"/>
            <w:hideMark/>
          </w:tcPr>
          <w:p w14:paraId="0C37C3A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vAlign w:val="center"/>
            <w:hideMark/>
          </w:tcPr>
          <w:p w14:paraId="525963A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0A85A71B" w14:textId="77777777" w:rsidTr="00A11F8C">
        <w:trPr>
          <w:trHeight w:val="403"/>
        </w:trPr>
        <w:tc>
          <w:tcPr>
            <w:tcW w:w="906" w:type="dxa"/>
            <w:noWrap/>
            <w:vAlign w:val="center"/>
            <w:hideMark/>
          </w:tcPr>
          <w:p w14:paraId="28F5C04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28.10.2.</w:t>
            </w:r>
          </w:p>
        </w:tc>
        <w:tc>
          <w:tcPr>
            <w:tcW w:w="6204" w:type="dxa"/>
            <w:hideMark/>
          </w:tcPr>
          <w:p w14:paraId="76DECE3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устранения аварийных повреждений инженерных систем водоснабжения, водоотведения (канализации) и отопления; </w:t>
            </w:r>
          </w:p>
        </w:tc>
        <w:tc>
          <w:tcPr>
            <w:tcW w:w="1537" w:type="dxa"/>
            <w:gridSpan w:val="2"/>
            <w:vMerge/>
            <w:vAlign w:val="center"/>
            <w:hideMark/>
          </w:tcPr>
          <w:p w14:paraId="5C9B07E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vAlign w:val="center"/>
            <w:hideMark/>
          </w:tcPr>
          <w:p w14:paraId="428BDC0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6B818CFC" w14:textId="77777777" w:rsidTr="00A11F8C">
        <w:trPr>
          <w:trHeight w:val="239"/>
        </w:trPr>
        <w:tc>
          <w:tcPr>
            <w:tcW w:w="906" w:type="dxa"/>
            <w:noWrap/>
            <w:vAlign w:val="center"/>
            <w:hideMark/>
          </w:tcPr>
          <w:p w14:paraId="44687C1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28.10.3.</w:t>
            </w:r>
          </w:p>
        </w:tc>
        <w:tc>
          <w:tcPr>
            <w:tcW w:w="6204" w:type="dxa"/>
            <w:hideMark/>
          </w:tcPr>
          <w:p w14:paraId="776E656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ликвидации повреждений системы электроснабжения; </w:t>
            </w:r>
          </w:p>
        </w:tc>
        <w:tc>
          <w:tcPr>
            <w:tcW w:w="1537" w:type="dxa"/>
            <w:gridSpan w:val="2"/>
            <w:vMerge/>
            <w:vAlign w:val="center"/>
            <w:hideMark/>
          </w:tcPr>
          <w:p w14:paraId="6135572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vAlign w:val="center"/>
            <w:hideMark/>
          </w:tcPr>
          <w:p w14:paraId="565DE75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71D1BBD3" w14:textId="77777777" w:rsidTr="00A11F8C">
        <w:trPr>
          <w:trHeight w:val="676"/>
        </w:trPr>
        <w:tc>
          <w:tcPr>
            <w:tcW w:w="906" w:type="dxa"/>
            <w:noWrap/>
            <w:vAlign w:val="center"/>
            <w:hideMark/>
          </w:tcPr>
          <w:p w14:paraId="640A943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28.10.4.</w:t>
            </w:r>
          </w:p>
        </w:tc>
        <w:tc>
          <w:tcPr>
            <w:tcW w:w="6204" w:type="dxa"/>
            <w:hideMark/>
          </w:tcPr>
          <w:p w14:paraId="04E4AE6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Сопутствующие работы по ликвидации аварий:  откачка воды  из подвала, отключение стояков на отдельных участках трубопроводов, опорожнение отключенных участков инженерных систем  отопления и горячего водоснабжения и обратное наполнение</w:t>
            </w:r>
          </w:p>
        </w:tc>
        <w:tc>
          <w:tcPr>
            <w:tcW w:w="1537" w:type="dxa"/>
            <w:gridSpan w:val="2"/>
            <w:noWrap/>
            <w:vAlign w:val="center"/>
            <w:hideMark/>
          </w:tcPr>
          <w:p w14:paraId="5403E75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vAlign w:val="center"/>
            <w:hideMark/>
          </w:tcPr>
          <w:p w14:paraId="34CE850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Тех. обслуживание</w:t>
            </w:r>
          </w:p>
        </w:tc>
      </w:tr>
      <w:tr w:rsidR="00F53BA4" w:rsidRPr="00B5314F" w14:paraId="4CD88A36" w14:textId="77777777" w:rsidTr="00A11F8C">
        <w:trPr>
          <w:trHeight w:val="514"/>
        </w:trPr>
        <w:tc>
          <w:tcPr>
            <w:tcW w:w="906" w:type="dxa"/>
            <w:noWrap/>
            <w:vAlign w:val="center"/>
            <w:hideMark/>
          </w:tcPr>
          <w:p w14:paraId="161F718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28.11.</w:t>
            </w:r>
          </w:p>
        </w:tc>
        <w:tc>
          <w:tcPr>
            <w:tcW w:w="6204" w:type="dxa"/>
            <w:hideMark/>
          </w:tcPr>
          <w:p w14:paraId="4F534D3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Обеспечение безопасности граждан при обнаружении аварийного состояния строительных конструкций путем ограждения опасных зон или принятия иных мер в соответствии с законодательством </w:t>
            </w:r>
          </w:p>
        </w:tc>
        <w:tc>
          <w:tcPr>
            <w:tcW w:w="1537" w:type="dxa"/>
            <w:gridSpan w:val="2"/>
            <w:vAlign w:val="center"/>
            <w:hideMark/>
          </w:tcPr>
          <w:p w14:paraId="49C5220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 xml:space="preserve">по мере необходимости </w:t>
            </w:r>
          </w:p>
        </w:tc>
        <w:tc>
          <w:tcPr>
            <w:tcW w:w="1843" w:type="dxa"/>
            <w:vAlign w:val="center"/>
            <w:hideMark/>
          </w:tcPr>
          <w:p w14:paraId="2AB7162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3E0C72">
              <w:rPr>
                <w:sz w:val="16"/>
                <w:szCs w:val="16"/>
              </w:rPr>
              <w:t>Тех. обслуживание</w:t>
            </w:r>
          </w:p>
        </w:tc>
      </w:tr>
      <w:tr w:rsidR="00F53BA4" w:rsidRPr="00B5314F" w14:paraId="0DBCD098" w14:textId="77777777" w:rsidTr="00A11F8C">
        <w:trPr>
          <w:trHeight w:val="245"/>
        </w:trPr>
        <w:tc>
          <w:tcPr>
            <w:tcW w:w="906" w:type="dxa"/>
            <w:noWrap/>
            <w:vAlign w:val="center"/>
          </w:tcPr>
          <w:p w14:paraId="2A3B297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29.</w:t>
            </w:r>
          </w:p>
        </w:tc>
        <w:tc>
          <w:tcPr>
            <w:tcW w:w="9584" w:type="dxa"/>
            <w:gridSpan w:val="4"/>
            <w:vAlign w:val="center"/>
          </w:tcPr>
          <w:p w14:paraId="3AB35B2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rFonts w:eastAsia="Calibri"/>
                <w:b/>
                <w:bCs/>
                <w:sz w:val="16"/>
                <w:szCs w:val="16"/>
                <w:lang w:eastAsia="en-US"/>
              </w:rPr>
              <w:t>Работы, выполняемые по техническому обслуживанию системы видеонаблюдения.</w:t>
            </w:r>
          </w:p>
        </w:tc>
      </w:tr>
      <w:tr w:rsidR="00F53BA4" w:rsidRPr="00B5314F" w14:paraId="3EFC8184" w14:textId="77777777" w:rsidTr="00A11F8C">
        <w:trPr>
          <w:trHeight w:val="771"/>
        </w:trPr>
        <w:tc>
          <w:tcPr>
            <w:tcW w:w="906" w:type="dxa"/>
            <w:noWrap/>
            <w:vAlign w:val="center"/>
          </w:tcPr>
          <w:p w14:paraId="1F9B2080"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29.1.</w:t>
            </w:r>
          </w:p>
        </w:tc>
        <w:tc>
          <w:tcPr>
            <w:tcW w:w="6204" w:type="dxa"/>
          </w:tcPr>
          <w:p w14:paraId="1D3A9AB4" w14:textId="77777777" w:rsidR="00F53BA4" w:rsidRPr="00B5314F" w:rsidRDefault="00F53BA4" w:rsidP="00A11F8C">
            <w:pPr>
              <w:suppressAutoHyphens w:val="0"/>
              <w:overflowPunct/>
              <w:autoSpaceDE/>
              <w:autoSpaceDN/>
              <w:adjustRightInd/>
              <w:spacing w:after="0"/>
              <w:ind w:right="0" w:firstLine="0"/>
              <w:textAlignment w:val="auto"/>
              <w:rPr>
                <w:rFonts w:eastAsia="Calibri"/>
                <w:b/>
                <w:bCs/>
                <w:sz w:val="16"/>
                <w:szCs w:val="16"/>
                <w:lang w:eastAsia="en-US"/>
              </w:rPr>
            </w:pPr>
            <w:r w:rsidRPr="00B5314F">
              <w:rPr>
                <w:sz w:val="16"/>
                <w:szCs w:val="16"/>
              </w:rPr>
              <w:t>Контроль работы и состояния системы видеонаблюдения, техническое обслуживание системы, в т.ч.: регулярный визуальный осмотр оборудования (видеорегистраторов, камер видеонаблюдения, блоков питания и т.д.) в целях выявления дефектов и неполадок; мелкий ремонт камер видеонаблюдения, видеорегистраторов, мониторов и другого оборудования</w:t>
            </w:r>
          </w:p>
        </w:tc>
        <w:tc>
          <w:tcPr>
            <w:tcW w:w="1537" w:type="dxa"/>
            <w:gridSpan w:val="2"/>
            <w:vAlign w:val="center"/>
          </w:tcPr>
          <w:p w14:paraId="6C4DBAD0" w14:textId="77777777" w:rsidR="00F53BA4" w:rsidRPr="003E0C72"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Pr>
                <w:rFonts w:eastAsia="Calibri"/>
                <w:bCs/>
                <w:sz w:val="16"/>
                <w:szCs w:val="16"/>
                <w:lang w:eastAsia="en-US"/>
              </w:rPr>
              <w:t>ежемесячно</w:t>
            </w:r>
          </w:p>
        </w:tc>
        <w:tc>
          <w:tcPr>
            <w:tcW w:w="1843" w:type="dxa"/>
            <w:vMerge w:val="restart"/>
            <w:vAlign w:val="center"/>
          </w:tcPr>
          <w:p w14:paraId="7D04AC14"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Техническое обслуживание системы видеонаблюдения (в случае наличия в составе общего имущества)</w:t>
            </w:r>
          </w:p>
          <w:p w14:paraId="374A7879" w14:textId="77777777" w:rsidR="00F53BA4" w:rsidRPr="00B5314F" w:rsidRDefault="00F53BA4" w:rsidP="00A11F8C">
            <w:pPr>
              <w:spacing w:after="0"/>
              <w:ind w:right="0"/>
              <w:jc w:val="center"/>
              <w:rPr>
                <w:rFonts w:eastAsia="Calibri"/>
                <w:bCs/>
                <w:sz w:val="16"/>
                <w:szCs w:val="16"/>
                <w:lang w:eastAsia="en-US"/>
              </w:rPr>
            </w:pPr>
          </w:p>
        </w:tc>
      </w:tr>
      <w:tr w:rsidR="00F53BA4" w:rsidRPr="00B5314F" w14:paraId="57313D95" w14:textId="77777777" w:rsidTr="00A11F8C">
        <w:trPr>
          <w:trHeight w:val="268"/>
        </w:trPr>
        <w:tc>
          <w:tcPr>
            <w:tcW w:w="906" w:type="dxa"/>
            <w:noWrap/>
            <w:vAlign w:val="center"/>
          </w:tcPr>
          <w:p w14:paraId="78016A55"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29.2.</w:t>
            </w:r>
          </w:p>
        </w:tc>
        <w:tc>
          <w:tcPr>
            <w:tcW w:w="6204" w:type="dxa"/>
          </w:tcPr>
          <w:p w14:paraId="695946B9" w14:textId="77777777" w:rsidR="00F53BA4" w:rsidRPr="00B5314F" w:rsidRDefault="00F53BA4" w:rsidP="00A11F8C">
            <w:pPr>
              <w:suppressAutoHyphens w:val="0"/>
              <w:overflowPunct/>
              <w:autoSpaceDE/>
              <w:autoSpaceDN/>
              <w:adjustRightInd/>
              <w:spacing w:after="0"/>
              <w:ind w:right="0" w:firstLine="0"/>
              <w:textAlignment w:val="auto"/>
              <w:rPr>
                <w:rFonts w:eastAsia="Calibri"/>
                <w:b/>
                <w:bCs/>
                <w:sz w:val="16"/>
                <w:szCs w:val="16"/>
                <w:lang w:eastAsia="en-US"/>
              </w:rPr>
            </w:pPr>
            <w:r w:rsidRPr="00B5314F">
              <w:rPr>
                <w:sz w:val="16"/>
                <w:szCs w:val="16"/>
              </w:rPr>
              <w:t xml:space="preserve">очистка линз и стеклянных поверхностей камер от пыли и грязи; настройка видеокамер и объективов; очистка внешних и внутренних элементов видеосерверов и регистраторов от пыли; диагностика, прочистка и ремонт системы вентиляции и охлаждения видеосервера (видеорегистратора); проверка параметров и настроек ПО видеосервера или видеорегистратора; проверка прочности и надежности крепежа элементов систем; </w:t>
            </w:r>
          </w:p>
        </w:tc>
        <w:tc>
          <w:tcPr>
            <w:tcW w:w="1537" w:type="dxa"/>
            <w:gridSpan w:val="2"/>
            <w:vAlign w:val="center"/>
          </w:tcPr>
          <w:p w14:paraId="20FB0D30"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Pr>
                <w:rFonts w:eastAsia="Calibri"/>
                <w:bCs/>
                <w:sz w:val="16"/>
                <w:szCs w:val="16"/>
                <w:lang w:eastAsia="en-US"/>
              </w:rPr>
              <w:t>Два раза в год</w:t>
            </w:r>
            <w:r w:rsidRPr="00B5314F">
              <w:rPr>
                <w:rFonts w:eastAsia="Calibri"/>
                <w:bCs/>
                <w:sz w:val="16"/>
                <w:szCs w:val="16"/>
                <w:lang w:eastAsia="en-US"/>
              </w:rPr>
              <w:t>/ По мере необходимости</w:t>
            </w:r>
          </w:p>
        </w:tc>
        <w:tc>
          <w:tcPr>
            <w:tcW w:w="1843" w:type="dxa"/>
            <w:vMerge/>
            <w:vAlign w:val="center"/>
          </w:tcPr>
          <w:p w14:paraId="5A35A614" w14:textId="77777777" w:rsidR="00F53BA4" w:rsidRPr="00B5314F" w:rsidRDefault="00F53BA4" w:rsidP="00A11F8C">
            <w:pPr>
              <w:spacing w:after="0"/>
              <w:ind w:right="0"/>
              <w:jc w:val="center"/>
              <w:rPr>
                <w:rFonts w:eastAsia="Calibri"/>
                <w:bCs/>
                <w:sz w:val="16"/>
                <w:szCs w:val="16"/>
                <w:lang w:eastAsia="en-US"/>
              </w:rPr>
            </w:pPr>
          </w:p>
        </w:tc>
      </w:tr>
      <w:tr w:rsidR="00F53BA4" w:rsidRPr="00B5314F" w14:paraId="75C564EE" w14:textId="77777777" w:rsidTr="00A11F8C">
        <w:trPr>
          <w:trHeight w:val="628"/>
        </w:trPr>
        <w:tc>
          <w:tcPr>
            <w:tcW w:w="906" w:type="dxa"/>
            <w:noWrap/>
            <w:vAlign w:val="center"/>
          </w:tcPr>
          <w:p w14:paraId="171461AF"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29.3.</w:t>
            </w:r>
          </w:p>
        </w:tc>
        <w:tc>
          <w:tcPr>
            <w:tcW w:w="6204" w:type="dxa"/>
          </w:tcPr>
          <w:p w14:paraId="03F44747" w14:textId="77777777" w:rsidR="00F53BA4" w:rsidRPr="00B5314F" w:rsidRDefault="00F53BA4" w:rsidP="00A11F8C">
            <w:pPr>
              <w:suppressAutoHyphens w:val="0"/>
              <w:overflowPunct/>
              <w:autoSpaceDE/>
              <w:autoSpaceDN/>
              <w:adjustRightInd/>
              <w:spacing w:after="0"/>
              <w:ind w:right="0" w:firstLine="0"/>
              <w:textAlignment w:val="auto"/>
              <w:rPr>
                <w:sz w:val="16"/>
                <w:szCs w:val="16"/>
              </w:rPr>
            </w:pPr>
            <w:r w:rsidRPr="00B5314F">
              <w:rPr>
                <w:sz w:val="16"/>
                <w:szCs w:val="16"/>
              </w:rPr>
              <w:t xml:space="preserve">диагностика кабельных трасс и системы питания видеокамер; устранение неисправности системы электропитания; проверка соединений и разъемов; устранение обрывов кабельных линий, замена и мелкий ремонт оборудования  </w:t>
            </w:r>
          </w:p>
        </w:tc>
        <w:tc>
          <w:tcPr>
            <w:tcW w:w="1537" w:type="dxa"/>
            <w:gridSpan w:val="2"/>
            <w:vAlign w:val="center"/>
          </w:tcPr>
          <w:p w14:paraId="4D5F13F5"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ежемесячно</w:t>
            </w:r>
          </w:p>
        </w:tc>
        <w:tc>
          <w:tcPr>
            <w:tcW w:w="1843" w:type="dxa"/>
            <w:vMerge/>
            <w:vAlign w:val="center"/>
          </w:tcPr>
          <w:p w14:paraId="538D7B70" w14:textId="77777777" w:rsidR="00F53BA4" w:rsidRPr="00B5314F" w:rsidRDefault="00F53BA4" w:rsidP="00A11F8C">
            <w:pPr>
              <w:spacing w:after="0"/>
              <w:ind w:right="0"/>
              <w:jc w:val="center"/>
              <w:rPr>
                <w:rFonts w:eastAsia="Calibri"/>
                <w:bCs/>
                <w:sz w:val="16"/>
                <w:szCs w:val="16"/>
                <w:lang w:eastAsia="en-US"/>
              </w:rPr>
            </w:pPr>
          </w:p>
        </w:tc>
      </w:tr>
      <w:tr w:rsidR="00F53BA4" w:rsidRPr="00B5314F" w14:paraId="406BAAF6" w14:textId="77777777" w:rsidTr="00A11F8C">
        <w:trPr>
          <w:trHeight w:val="534"/>
        </w:trPr>
        <w:tc>
          <w:tcPr>
            <w:tcW w:w="906" w:type="dxa"/>
            <w:noWrap/>
            <w:vAlign w:val="center"/>
          </w:tcPr>
          <w:p w14:paraId="30BDF838"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29.4.</w:t>
            </w:r>
          </w:p>
        </w:tc>
        <w:tc>
          <w:tcPr>
            <w:tcW w:w="6204" w:type="dxa"/>
          </w:tcPr>
          <w:p w14:paraId="02E85CA1" w14:textId="77777777" w:rsidR="00F53BA4" w:rsidRPr="00B5314F" w:rsidRDefault="00F53BA4" w:rsidP="00A11F8C">
            <w:pPr>
              <w:suppressAutoHyphens w:val="0"/>
              <w:overflowPunct/>
              <w:autoSpaceDE/>
              <w:autoSpaceDN/>
              <w:adjustRightInd/>
              <w:spacing w:after="0"/>
              <w:ind w:right="0" w:firstLine="0"/>
              <w:textAlignment w:val="auto"/>
              <w:rPr>
                <w:sz w:val="16"/>
                <w:szCs w:val="16"/>
              </w:rPr>
            </w:pPr>
            <w:r w:rsidRPr="00B5314F">
              <w:rPr>
                <w:sz w:val="16"/>
                <w:szCs w:val="16"/>
              </w:rPr>
              <w:t>Предоставление собственникам помещений и специальным службам записей системы видеонаблюдения.</w:t>
            </w:r>
          </w:p>
        </w:tc>
        <w:tc>
          <w:tcPr>
            <w:tcW w:w="1537" w:type="dxa"/>
            <w:gridSpan w:val="2"/>
            <w:vAlign w:val="center"/>
          </w:tcPr>
          <w:p w14:paraId="27364FA0"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r w:rsidRPr="00B5314F">
              <w:rPr>
                <w:rFonts w:eastAsia="Calibri"/>
                <w:bCs/>
                <w:sz w:val="16"/>
                <w:szCs w:val="16"/>
                <w:lang w:eastAsia="en-US"/>
              </w:rPr>
              <w:t>По мере необходимости</w:t>
            </w:r>
          </w:p>
        </w:tc>
        <w:tc>
          <w:tcPr>
            <w:tcW w:w="1843" w:type="dxa"/>
            <w:vMerge/>
            <w:vAlign w:val="center"/>
          </w:tcPr>
          <w:p w14:paraId="69997D60" w14:textId="77777777" w:rsidR="00F53BA4" w:rsidRPr="00B5314F" w:rsidRDefault="00F53BA4" w:rsidP="00A11F8C">
            <w:pPr>
              <w:suppressAutoHyphens w:val="0"/>
              <w:overflowPunct/>
              <w:autoSpaceDE/>
              <w:autoSpaceDN/>
              <w:adjustRightInd/>
              <w:spacing w:after="0"/>
              <w:ind w:right="0" w:firstLine="0"/>
              <w:jc w:val="center"/>
              <w:textAlignment w:val="auto"/>
              <w:rPr>
                <w:rFonts w:eastAsia="Calibri"/>
                <w:bCs/>
                <w:sz w:val="16"/>
                <w:szCs w:val="16"/>
                <w:lang w:eastAsia="en-US"/>
              </w:rPr>
            </w:pPr>
          </w:p>
        </w:tc>
      </w:tr>
      <w:tr w:rsidR="00F53BA4" w:rsidRPr="00B5314F" w14:paraId="42715E71" w14:textId="77777777" w:rsidTr="00A11F8C">
        <w:trPr>
          <w:trHeight w:val="300"/>
        </w:trPr>
        <w:tc>
          <w:tcPr>
            <w:tcW w:w="906" w:type="dxa"/>
            <w:noWrap/>
            <w:vAlign w:val="center"/>
            <w:hideMark/>
          </w:tcPr>
          <w:p w14:paraId="7D8A661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IV.</w:t>
            </w:r>
          </w:p>
        </w:tc>
        <w:tc>
          <w:tcPr>
            <w:tcW w:w="9584" w:type="dxa"/>
            <w:gridSpan w:val="4"/>
            <w:noWrap/>
            <w:vAlign w:val="center"/>
            <w:hideMark/>
          </w:tcPr>
          <w:p w14:paraId="417BB8E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Управление многоквартирным домом</w:t>
            </w:r>
          </w:p>
        </w:tc>
      </w:tr>
      <w:tr w:rsidR="00F53BA4" w:rsidRPr="00B5314F" w14:paraId="7CFC7D44" w14:textId="77777777" w:rsidTr="00A11F8C">
        <w:trPr>
          <w:trHeight w:val="929"/>
        </w:trPr>
        <w:tc>
          <w:tcPr>
            <w:tcW w:w="906" w:type="dxa"/>
            <w:noWrap/>
            <w:vAlign w:val="center"/>
            <w:hideMark/>
          </w:tcPr>
          <w:p w14:paraId="1240FDC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30.</w:t>
            </w:r>
          </w:p>
        </w:tc>
        <w:tc>
          <w:tcPr>
            <w:tcW w:w="6204" w:type="dxa"/>
            <w:noWrap/>
            <w:hideMark/>
          </w:tcPr>
          <w:p w14:paraId="625578C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 постановлением Правительства РФ от 13.08.2006 №491, а также их актуализация и восстановление (при необходимости);</w:t>
            </w:r>
          </w:p>
        </w:tc>
        <w:tc>
          <w:tcPr>
            <w:tcW w:w="1537" w:type="dxa"/>
            <w:gridSpan w:val="2"/>
            <w:noWrap/>
            <w:vAlign w:val="center"/>
            <w:hideMark/>
          </w:tcPr>
          <w:p w14:paraId="0406C22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12525E6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29E506B5" w14:textId="77777777" w:rsidTr="00A11F8C">
        <w:trPr>
          <w:trHeight w:val="1035"/>
        </w:trPr>
        <w:tc>
          <w:tcPr>
            <w:tcW w:w="906" w:type="dxa"/>
            <w:noWrap/>
            <w:vAlign w:val="center"/>
            <w:hideMark/>
          </w:tcPr>
          <w:p w14:paraId="7D5E907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31.</w:t>
            </w:r>
          </w:p>
        </w:tc>
        <w:tc>
          <w:tcPr>
            <w:tcW w:w="6204" w:type="dxa"/>
            <w:noWrap/>
            <w:hideMark/>
          </w:tcPr>
          <w:p w14:paraId="2FD8FB5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w:t>
            </w:r>
          </w:p>
        </w:tc>
        <w:tc>
          <w:tcPr>
            <w:tcW w:w="1537" w:type="dxa"/>
            <w:gridSpan w:val="2"/>
            <w:noWrap/>
            <w:vAlign w:val="center"/>
            <w:hideMark/>
          </w:tcPr>
          <w:p w14:paraId="322E6DC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3A354D5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00E729C8" w14:textId="77777777" w:rsidTr="00A11F8C">
        <w:trPr>
          <w:trHeight w:val="536"/>
        </w:trPr>
        <w:tc>
          <w:tcPr>
            <w:tcW w:w="906" w:type="dxa"/>
            <w:noWrap/>
            <w:vAlign w:val="center"/>
            <w:hideMark/>
          </w:tcPr>
          <w:p w14:paraId="523F0A2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32.</w:t>
            </w:r>
          </w:p>
        </w:tc>
        <w:tc>
          <w:tcPr>
            <w:tcW w:w="6204" w:type="dxa"/>
            <w:noWrap/>
            <w:hideMark/>
          </w:tcPr>
          <w:p w14:paraId="577516B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tc>
        <w:tc>
          <w:tcPr>
            <w:tcW w:w="1537" w:type="dxa"/>
            <w:gridSpan w:val="2"/>
            <w:noWrap/>
            <w:vAlign w:val="center"/>
            <w:hideMark/>
          </w:tcPr>
          <w:p w14:paraId="41F54C3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7A78A1E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7CE8FB10" w14:textId="77777777" w:rsidTr="00A11F8C">
        <w:trPr>
          <w:trHeight w:val="570"/>
        </w:trPr>
        <w:tc>
          <w:tcPr>
            <w:tcW w:w="906" w:type="dxa"/>
            <w:noWrap/>
            <w:vAlign w:val="center"/>
            <w:hideMark/>
          </w:tcPr>
          <w:p w14:paraId="3F3A86A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Cs/>
                <w:sz w:val="16"/>
                <w:szCs w:val="16"/>
              </w:rPr>
            </w:pPr>
            <w:r w:rsidRPr="00B5314F">
              <w:rPr>
                <w:bCs/>
                <w:sz w:val="16"/>
                <w:szCs w:val="16"/>
              </w:rPr>
              <w:t>33.</w:t>
            </w:r>
          </w:p>
        </w:tc>
        <w:tc>
          <w:tcPr>
            <w:tcW w:w="6204" w:type="dxa"/>
            <w:noWrap/>
            <w:hideMark/>
          </w:tcPr>
          <w:p w14:paraId="434C292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tc>
        <w:tc>
          <w:tcPr>
            <w:tcW w:w="1537" w:type="dxa"/>
            <w:gridSpan w:val="2"/>
            <w:noWrap/>
            <w:vAlign w:val="center"/>
            <w:hideMark/>
          </w:tcPr>
          <w:p w14:paraId="5BD2BD5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3EB6911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F503928" w14:textId="77777777" w:rsidTr="00A11F8C">
        <w:trPr>
          <w:trHeight w:val="949"/>
        </w:trPr>
        <w:tc>
          <w:tcPr>
            <w:tcW w:w="906" w:type="dxa"/>
            <w:noWrap/>
            <w:vAlign w:val="center"/>
            <w:hideMark/>
          </w:tcPr>
          <w:p w14:paraId="10F4A1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33.1.</w:t>
            </w:r>
          </w:p>
        </w:tc>
        <w:tc>
          <w:tcPr>
            <w:tcW w:w="6204" w:type="dxa"/>
            <w:noWrap/>
            <w:hideMark/>
          </w:tcPr>
          <w:p w14:paraId="13E8767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1537" w:type="dxa"/>
            <w:gridSpan w:val="2"/>
            <w:noWrap/>
            <w:vAlign w:val="center"/>
            <w:hideMark/>
          </w:tcPr>
          <w:p w14:paraId="5815DE8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5A0650A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CCC8D4B" w14:textId="77777777" w:rsidTr="00A11F8C">
        <w:trPr>
          <w:trHeight w:val="488"/>
        </w:trPr>
        <w:tc>
          <w:tcPr>
            <w:tcW w:w="906" w:type="dxa"/>
            <w:noWrap/>
            <w:vAlign w:val="center"/>
            <w:hideMark/>
          </w:tcPr>
          <w:p w14:paraId="03AD995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33.2.</w:t>
            </w:r>
          </w:p>
        </w:tc>
        <w:tc>
          <w:tcPr>
            <w:tcW w:w="6204" w:type="dxa"/>
            <w:noWrap/>
            <w:hideMark/>
          </w:tcPr>
          <w:p w14:paraId="35E1327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1537" w:type="dxa"/>
            <w:gridSpan w:val="2"/>
            <w:noWrap/>
            <w:vAlign w:val="center"/>
            <w:hideMark/>
          </w:tcPr>
          <w:p w14:paraId="1B5ADDF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080256E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0819021" w14:textId="77777777" w:rsidTr="00A11F8C">
        <w:trPr>
          <w:trHeight w:val="943"/>
        </w:trPr>
        <w:tc>
          <w:tcPr>
            <w:tcW w:w="906" w:type="dxa"/>
            <w:noWrap/>
            <w:vAlign w:val="center"/>
            <w:hideMark/>
          </w:tcPr>
          <w:p w14:paraId="2E556AF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33.3.</w:t>
            </w:r>
          </w:p>
        </w:tc>
        <w:tc>
          <w:tcPr>
            <w:tcW w:w="6204" w:type="dxa"/>
            <w:noWrap/>
            <w:hideMark/>
          </w:tcPr>
          <w:p w14:paraId="1DF61F3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1537" w:type="dxa"/>
            <w:gridSpan w:val="2"/>
            <w:noWrap/>
            <w:vAlign w:val="center"/>
            <w:hideMark/>
          </w:tcPr>
          <w:p w14:paraId="06192AE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поступления коммерческих предложений (аренда, размещение рекламных конструкций и т.д.)</w:t>
            </w:r>
          </w:p>
        </w:tc>
        <w:tc>
          <w:tcPr>
            <w:tcW w:w="1843" w:type="dxa"/>
            <w:noWrap/>
            <w:vAlign w:val="center"/>
            <w:hideMark/>
          </w:tcPr>
          <w:p w14:paraId="0E8F74D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26013E18" w14:textId="77777777" w:rsidTr="00A11F8C">
        <w:trPr>
          <w:trHeight w:val="922"/>
        </w:trPr>
        <w:tc>
          <w:tcPr>
            <w:tcW w:w="906" w:type="dxa"/>
            <w:noWrap/>
            <w:vAlign w:val="center"/>
            <w:hideMark/>
          </w:tcPr>
          <w:p w14:paraId="758314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33.4.</w:t>
            </w:r>
          </w:p>
        </w:tc>
        <w:tc>
          <w:tcPr>
            <w:tcW w:w="6204" w:type="dxa"/>
            <w:noWrap/>
            <w:hideMark/>
          </w:tcPr>
          <w:p w14:paraId="40C131D8"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c>
          <w:tcPr>
            <w:tcW w:w="1537" w:type="dxa"/>
            <w:gridSpan w:val="2"/>
            <w:noWrap/>
            <w:vAlign w:val="center"/>
            <w:hideMark/>
          </w:tcPr>
          <w:p w14:paraId="4EA2089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3930F3A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020FB682" w14:textId="77777777" w:rsidTr="00A11F8C">
        <w:trPr>
          <w:trHeight w:val="427"/>
        </w:trPr>
        <w:tc>
          <w:tcPr>
            <w:tcW w:w="906" w:type="dxa"/>
            <w:noWrap/>
            <w:vAlign w:val="center"/>
            <w:hideMark/>
          </w:tcPr>
          <w:p w14:paraId="18B7D71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33.5.</w:t>
            </w:r>
          </w:p>
        </w:tc>
        <w:tc>
          <w:tcPr>
            <w:tcW w:w="6204" w:type="dxa"/>
            <w:noWrap/>
            <w:hideMark/>
          </w:tcPr>
          <w:p w14:paraId="5FC2716E"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организация оказания услуг и выполнения работ, предусмотренных перечнем услуг и работ, утвержденным решением собрания, в том числе:</w:t>
            </w:r>
          </w:p>
        </w:tc>
        <w:tc>
          <w:tcPr>
            <w:tcW w:w="1537" w:type="dxa"/>
            <w:gridSpan w:val="2"/>
            <w:noWrap/>
            <w:vAlign w:val="center"/>
            <w:hideMark/>
          </w:tcPr>
          <w:p w14:paraId="4186630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noWrap/>
            <w:vAlign w:val="center"/>
            <w:hideMark/>
          </w:tcPr>
          <w:p w14:paraId="5B91C3C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0D938E6E" w14:textId="77777777" w:rsidTr="00A11F8C">
        <w:trPr>
          <w:trHeight w:val="300"/>
        </w:trPr>
        <w:tc>
          <w:tcPr>
            <w:tcW w:w="906" w:type="dxa"/>
            <w:noWrap/>
            <w:vAlign w:val="center"/>
            <w:hideMark/>
          </w:tcPr>
          <w:p w14:paraId="2FD9423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34.</w:t>
            </w:r>
          </w:p>
        </w:tc>
        <w:tc>
          <w:tcPr>
            <w:tcW w:w="6204" w:type="dxa"/>
            <w:noWrap/>
            <w:hideMark/>
          </w:tcPr>
          <w:p w14:paraId="3CCDF92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определение способа оказания услуг и выполнения работ;</w:t>
            </w:r>
          </w:p>
        </w:tc>
        <w:tc>
          <w:tcPr>
            <w:tcW w:w="1537" w:type="dxa"/>
            <w:gridSpan w:val="2"/>
            <w:noWrap/>
            <w:vAlign w:val="center"/>
            <w:hideMark/>
          </w:tcPr>
          <w:p w14:paraId="44DCD88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676AF70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F183566" w14:textId="77777777" w:rsidTr="00A11F8C">
        <w:trPr>
          <w:trHeight w:val="300"/>
        </w:trPr>
        <w:tc>
          <w:tcPr>
            <w:tcW w:w="906" w:type="dxa"/>
            <w:noWrap/>
            <w:vAlign w:val="center"/>
            <w:hideMark/>
          </w:tcPr>
          <w:p w14:paraId="70CBBEF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34.1.</w:t>
            </w:r>
          </w:p>
        </w:tc>
        <w:tc>
          <w:tcPr>
            <w:tcW w:w="6204" w:type="dxa"/>
            <w:noWrap/>
            <w:hideMark/>
          </w:tcPr>
          <w:p w14:paraId="536AF67B"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подготовка заданий для исполнителей услуг и работ;</w:t>
            </w:r>
          </w:p>
        </w:tc>
        <w:tc>
          <w:tcPr>
            <w:tcW w:w="1537" w:type="dxa"/>
            <w:gridSpan w:val="2"/>
            <w:noWrap/>
            <w:vAlign w:val="center"/>
            <w:hideMark/>
          </w:tcPr>
          <w:p w14:paraId="497EAF3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1C14A55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2D18B8E" w14:textId="77777777" w:rsidTr="00A11F8C">
        <w:trPr>
          <w:trHeight w:val="693"/>
        </w:trPr>
        <w:tc>
          <w:tcPr>
            <w:tcW w:w="906" w:type="dxa"/>
            <w:noWrap/>
            <w:vAlign w:val="center"/>
            <w:hideMark/>
          </w:tcPr>
          <w:p w14:paraId="3EC583B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34.2.</w:t>
            </w:r>
          </w:p>
        </w:tc>
        <w:tc>
          <w:tcPr>
            <w:tcW w:w="6204" w:type="dxa"/>
            <w:noWrap/>
            <w:hideMark/>
          </w:tcPr>
          <w:p w14:paraId="3A5BC2E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1537" w:type="dxa"/>
            <w:gridSpan w:val="2"/>
            <w:noWrap/>
            <w:vAlign w:val="center"/>
            <w:hideMark/>
          </w:tcPr>
          <w:p w14:paraId="6D50D83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51833D3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0BB3CC74" w14:textId="77777777" w:rsidTr="00A11F8C">
        <w:trPr>
          <w:trHeight w:val="600"/>
        </w:trPr>
        <w:tc>
          <w:tcPr>
            <w:tcW w:w="906" w:type="dxa"/>
            <w:noWrap/>
            <w:vAlign w:val="center"/>
            <w:hideMark/>
          </w:tcPr>
          <w:p w14:paraId="2BE38F1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34.3.</w:t>
            </w:r>
          </w:p>
        </w:tc>
        <w:tc>
          <w:tcPr>
            <w:tcW w:w="6204" w:type="dxa"/>
            <w:noWrap/>
            <w:hideMark/>
          </w:tcPr>
          <w:p w14:paraId="53F6452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537" w:type="dxa"/>
            <w:gridSpan w:val="2"/>
            <w:noWrap/>
            <w:vAlign w:val="center"/>
            <w:hideMark/>
          </w:tcPr>
          <w:p w14:paraId="29C76E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62EF26E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639DE014" w14:textId="77777777" w:rsidTr="00A11F8C">
        <w:trPr>
          <w:trHeight w:val="328"/>
        </w:trPr>
        <w:tc>
          <w:tcPr>
            <w:tcW w:w="906" w:type="dxa"/>
            <w:noWrap/>
            <w:vAlign w:val="center"/>
            <w:hideMark/>
          </w:tcPr>
          <w:p w14:paraId="0BB7268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34.4.</w:t>
            </w:r>
          </w:p>
        </w:tc>
        <w:tc>
          <w:tcPr>
            <w:tcW w:w="6204" w:type="dxa"/>
            <w:noWrap/>
            <w:hideMark/>
          </w:tcPr>
          <w:p w14:paraId="0C4DDF3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537" w:type="dxa"/>
            <w:gridSpan w:val="2"/>
            <w:noWrap/>
            <w:vAlign w:val="center"/>
            <w:hideMark/>
          </w:tcPr>
          <w:p w14:paraId="2278F01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14A045A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773F2876" w14:textId="77777777" w:rsidTr="00A11F8C">
        <w:trPr>
          <w:trHeight w:val="1525"/>
        </w:trPr>
        <w:tc>
          <w:tcPr>
            <w:tcW w:w="906" w:type="dxa"/>
            <w:noWrap/>
            <w:vAlign w:val="center"/>
            <w:hideMark/>
          </w:tcPr>
          <w:p w14:paraId="3AAA3E2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34.5.</w:t>
            </w:r>
          </w:p>
        </w:tc>
        <w:tc>
          <w:tcPr>
            <w:tcW w:w="6204" w:type="dxa"/>
            <w:noWrap/>
            <w:hideMark/>
          </w:tcPr>
          <w:p w14:paraId="301E29D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РФ);</w:t>
            </w:r>
          </w:p>
        </w:tc>
        <w:tc>
          <w:tcPr>
            <w:tcW w:w="1537" w:type="dxa"/>
            <w:gridSpan w:val="2"/>
            <w:noWrap/>
            <w:vAlign w:val="center"/>
            <w:hideMark/>
          </w:tcPr>
          <w:p w14:paraId="103708C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2A576EB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166012EB" w14:textId="77777777" w:rsidTr="00A11F8C">
        <w:trPr>
          <w:trHeight w:val="541"/>
        </w:trPr>
        <w:tc>
          <w:tcPr>
            <w:tcW w:w="906" w:type="dxa"/>
            <w:noWrap/>
            <w:vAlign w:val="center"/>
            <w:hideMark/>
          </w:tcPr>
          <w:p w14:paraId="4D0029B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34.6.</w:t>
            </w:r>
          </w:p>
        </w:tc>
        <w:tc>
          <w:tcPr>
            <w:tcW w:w="6204" w:type="dxa"/>
            <w:noWrap/>
            <w:hideMark/>
          </w:tcPr>
          <w:p w14:paraId="1A4DD64F"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537" w:type="dxa"/>
            <w:gridSpan w:val="2"/>
            <w:noWrap/>
            <w:vAlign w:val="center"/>
            <w:hideMark/>
          </w:tcPr>
          <w:p w14:paraId="3723535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614104C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EBAA1CA" w14:textId="77777777" w:rsidTr="00A11F8C">
        <w:trPr>
          <w:trHeight w:val="974"/>
        </w:trPr>
        <w:tc>
          <w:tcPr>
            <w:tcW w:w="906" w:type="dxa"/>
            <w:noWrap/>
            <w:vAlign w:val="center"/>
            <w:hideMark/>
          </w:tcPr>
          <w:p w14:paraId="7EC27AB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34.7.</w:t>
            </w:r>
          </w:p>
        </w:tc>
        <w:tc>
          <w:tcPr>
            <w:tcW w:w="6204" w:type="dxa"/>
            <w:noWrap/>
            <w:hideMark/>
          </w:tcPr>
          <w:p w14:paraId="05E9B06C"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1537" w:type="dxa"/>
            <w:gridSpan w:val="2"/>
            <w:noWrap/>
            <w:vAlign w:val="center"/>
            <w:hideMark/>
          </w:tcPr>
          <w:p w14:paraId="7121C3B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375E7BA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7F4A0D86" w14:textId="77777777" w:rsidTr="00A11F8C">
        <w:trPr>
          <w:trHeight w:val="562"/>
        </w:trPr>
        <w:tc>
          <w:tcPr>
            <w:tcW w:w="906" w:type="dxa"/>
            <w:noWrap/>
            <w:vAlign w:val="center"/>
            <w:hideMark/>
          </w:tcPr>
          <w:p w14:paraId="18DDA05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34.8.</w:t>
            </w:r>
          </w:p>
        </w:tc>
        <w:tc>
          <w:tcPr>
            <w:tcW w:w="6204" w:type="dxa"/>
            <w:noWrap/>
            <w:hideMark/>
          </w:tcPr>
          <w:p w14:paraId="095D2145"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537" w:type="dxa"/>
            <w:gridSpan w:val="2"/>
            <w:noWrap/>
            <w:vAlign w:val="center"/>
            <w:hideMark/>
          </w:tcPr>
          <w:p w14:paraId="54D20A9D"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18EE0BD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0CDB2DC" w14:textId="77777777" w:rsidTr="00A11F8C">
        <w:trPr>
          <w:trHeight w:val="556"/>
        </w:trPr>
        <w:tc>
          <w:tcPr>
            <w:tcW w:w="906" w:type="dxa"/>
            <w:noWrap/>
            <w:vAlign w:val="center"/>
            <w:hideMark/>
          </w:tcPr>
          <w:p w14:paraId="56F5D1A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35.</w:t>
            </w:r>
          </w:p>
        </w:tc>
        <w:tc>
          <w:tcPr>
            <w:tcW w:w="6204" w:type="dxa"/>
            <w:noWrap/>
            <w:hideMark/>
          </w:tcPr>
          <w:p w14:paraId="2F77E26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tc>
        <w:tc>
          <w:tcPr>
            <w:tcW w:w="1537" w:type="dxa"/>
            <w:gridSpan w:val="2"/>
            <w:noWrap/>
            <w:vAlign w:val="center"/>
            <w:hideMark/>
          </w:tcPr>
          <w:p w14:paraId="25349BB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постоянно</w:t>
            </w:r>
          </w:p>
        </w:tc>
        <w:tc>
          <w:tcPr>
            <w:tcW w:w="1843" w:type="dxa"/>
            <w:noWrap/>
            <w:vAlign w:val="center"/>
            <w:hideMark/>
          </w:tcPr>
          <w:p w14:paraId="6E46E50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1249055" w14:textId="77777777" w:rsidTr="00A11F8C">
        <w:trPr>
          <w:trHeight w:val="550"/>
        </w:trPr>
        <w:tc>
          <w:tcPr>
            <w:tcW w:w="906" w:type="dxa"/>
            <w:noWrap/>
            <w:vAlign w:val="center"/>
            <w:hideMark/>
          </w:tcPr>
          <w:p w14:paraId="5E53701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35.1.</w:t>
            </w:r>
          </w:p>
        </w:tc>
        <w:tc>
          <w:tcPr>
            <w:tcW w:w="6204" w:type="dxa"/>
            <w:noWrap/>
            <w:hideMark/>
          </w:tcPr>
          <w:p w14:paraId="41FF4DB0"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РФ;</w:t>
            </w:r>
          </w:p>
        </w:tc>
        <w:tc>
          <w:tcPr>
            <w:tcW w:w="1537" w:type="dxa"/>
            <w:gridSpan w:val="2"/>
            <w:noWrap/>
            <w:vAlign w:val="center"/>
            <w:hideMark/>
          </w:tcPr>
          <w:p w14:paraId="7A54290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 раз в месяц</w:t>
            </w:r>
          </w:p>
        </w:tc>
        <w:tc>
          <w:tcPr>
            <w:tcW w:w="1843" w:type="dxa"/>
            <w:noWrap/>
            <w:vAlign w:val="center"/>
            <w:hideMark/>
          </w:tcPr>
          <w:p w14:paraId="09B71EC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06806907" w14:textId="77777777" w:rsidTr="00A11F8C">
        <w:trPr>
          <w:trHeight w:val="445"/>
        </w:trPr>
        <w:tc>
          <w:tcPr>
            <w:tcW w:w="906" w:type="dxa"/>
            <w:noWrap/>
            <w:vAlign w:val="center"/>
            <w:hideMark/>
          </w:tcPr>
          <w:p w14:paraId="02C1F7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35.2.</w:t>
            </w:r>
          </w:p>
        </w:tc>
        <w:tc>
          <w:tcPr>
            <w:tcW w:w="6204" w:type="dxa"/>
            <w:noWrap/>
            <w:hideMark/>
          </w:tcPr>
          <w:p w14:paraId="6632763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оформление платежных документов и направление их собственникам и пользователям помещений в многоквартирном доме;</w:t>
            </w:r>
          </w:p>
        </w:tc>
        <w:tc>
          <w:tcPr>
            <w:tcW w:w="1537" w:type="dxa"/>
            <w:gridSpan w:val="2"/>
            <w:noWrap/>
            <w:vAlign w:val="center"/>
            <w:hideMark/>
          </w:tcPr>
          <w:p w14:paraId="38ED2167"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 раз в месяц</w:t>
            </w:r>
          </w:p>
        </w:tc>
        <w:tc>
          <w:tcPr>
            <w:tcW w:w="1843" w:type="dxa"/>
            <w:noWrap/>
            <w:vAlign w:val="center"/>
            <w:hideMark/>
          </w:tcPr>
          <w:p w14:paraId="7C27309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613C6F6C" w14:textId="77777777" w:rsidTr="00A11F8C">
        <w:trPr>
          <w:trHeight w:val="961"/>
        </w:trPr>
        <w:tc>
          <w:tcPr>
            <w:tcW w:w="906" w:type="dxa"/>
            <w:noWrap/>
            <w:vAlign w:val="center"/>
            <w:hideMark/>
          </w:tcPr>
          <w:p w14:paraId="0749E65F"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35.3.</w:t>
            </w:r>
          </w:p>
        </w:tc>
        <w:tc>
          <w:tcPr>
            <w:tcW w:w="6204" w:type="dxa"/>
            <w:noWrap/>
            <w:hideMark/>
          </w:tcPr>
          <w:p w14:paraId="39178029"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осуществление управляющими организациями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537" w:type="dxa"/>
            <w:gridSpan w:val="2"/>
            <w:noWrap/>
            <w:vAlign w:val="center"/>
            <w:hideMark/>
          </w:tcPr>
          <w:p w14:paraId="559C80D5"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1 раз в месяц</w:t>
            </w:r>
          </w:p>
        </w:tc>
        <w:tc>
          <w:tcPr>
            <w:tcW w:w="1843" w:type="dxa"/>
            <w:noWrap/>
            <w:vAlign w:val="center"/>
            <w:hideMark/>
          </w:tcPr>
          <w:p w14:paraId="7007405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613A580B" w14:textId="77777777" w:rsidTr="00A11F8C">
        <w:trPr>
          <w:trHeight w:val="724"/>
        </w:trPr>
        <w:tc>
          <w:tcPr>
            <w:tcW w:w="906" w:type="dxa"/>
            <w:noWrap/>
            <w:vAlign w:val="center"/>
            <w:hideMark/>
          </w:tcPr>
          <w:p w14:paraId="668B5B0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35.4.</w:t>
            </w:r>
          </w:p>
        </w:tc>
        <w:tc>
          <w:tcPr>
            <w:tcW w:w="6204" w:type="dxa"/>
            <w:noWrap/>
            <w:hideMark/>
          </w:tcPr>
          <w:p w14:paraId="0B2FD86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tc>
        <w:tc>
          <w:tcPr>
            <w:tcW w:w="1537" w:type="dxa"/>
            <w:gridSpan w:val="2"/>
            <w:noWrap/>
            <w:vAlign w:val="center"/>
            <w:hideMark/>
          </w:tcPr>
          <w:p w14:paraId="458D145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p>
        </w:tc>
        <w:tc>
          <w:tcPr>
            <w:tcW w:w="1843" w:type="dxa"/>
            <w:noWrap/>
            <w:vAlign w:val="center"/>
            <w:hideMark/>
          </w:tcPr>
          <w:p w14:paraId="50517D22"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46E1634C" w14:textId="77777777" w:rsidTr="00A11F8C">
        <w:trPr>
          <w:trHeight w:val="835"/>
        </w:trPr>
        <w:tc>
          <w:tcPr>
            <w:tcW w:w="906" w:type="dxa"/>
            <w:noWrap/>
            <w:vAlign w:val="center"/>
            <w:hideMark/>
          </w:tcPr>
          <w:p w14:paraId="16507DE8"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36.</w:t>
            </w:r>
          </w:p>
        </w:tc>
        <w:tc>
          <w:tcPr>
            <w:tcW w:w="6204" w:type="dxa"/>
            <w:noWrap/>
            <w:hideMark/>
          </w:tcPr>
          <w:p w14:paraId="28FAF3F1"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1537" w:type="dxa"/>
            <w:gridSpan w:val="2"/>
            <w:noWrap/>
            <w:vAlign w:val="center"/>
            <w:hideMark/>
          </w:tcPr>
          <w:p w14:paraId="3E6D230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до 31 марта (первый квартал) года, следующего за отчетным</w:t>
            </w:r>
          </w:p>
        </w:tc>
        <w:tc>
          <w:tcPr>
            <w:tcW w:w="1843" w:type="dxa"/>
            <w:noWrap/>
            <w:vAlign w:val="center"/>
            <w:hideMark/>
          </w:tcPr>
          <w:p w14:paraId="7BE6233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FD07A9F" w14:textId="77777777" w:rsidTr="00A11F8C">
        <w:trPr>
          <w:trHeight w:val="557"/>
        </w:trPr>
        <w:tc>
          <w:tcPr>
            <w:tcW w:w="906" w:type="dxa"/>
            <w:noWrap/>
            <w:vAlign w:val="center"/>
            <w:hideMark/>
          </w:tcPr>
          <w:p w14:paraId="4FAB398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36.1.</w:t>
            </w:r>
          </w:p>
        </w:tc>
        <w:tc>
          <w:tcPr>
            <w:tcW w:w="6204" w:type="dxa"/>
            <w:noWrap/>
            <w:hideMark/>
          </w:tcPr>
          <w:p w14:paraId="76CB68A7"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раскрытие информации о деятельности по управлению многоквартирным домом в соответствии с действующим законодательством</w:t>
            </w:r>
          </w:p>
        </w:tc>
        <w:tc>
          <w:tcPr>
            <w:tcW w:w="1537" w:type="dxa"/>
            <w:gridSpan w:val="2"/>
            <w:noWrap/>
            <w:vAlign w:val="center"/>
            <w:hideMark/>
          </w:tcPr>
          <w:p w14:paraId="747AC2B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248D67B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37E98C38" w14:textId="77777777" w:rsidTr="00A11F8C">
        <w:trPr>
          <w:trHeight w:val="565"/>
        </w:trPr>
        <w:tc>
          <w:tcPr>
            <w:tcW w:w="906" w:type="dxa"/>
            <w:noWrap/>
            <w:vAlign w:val="center"/>
            <w:hideMark/>
          </w:tcPr>
          <w:p w14:paraId="5BFD06D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36.2.</w:t>
            </w:r>
          </w:p>
        </w:tc>
        <w:tc>
          <w:tcPr>
            <w:tcW w:w="6204" w:type="dxa"/>
            <w:noWrap/>
            <w:hideMark/>
          </w:tcPr>
          <w:p w14:paraId="14FD5C13"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прием и рассмотрение заявок, предложений и обращений собственников и пользователей помещений в многоквартирном доме;</w:t>
            </w:r>
          </w:p>
        </w:tc>
        <w:tc>
          <w:tcPr>
            <w:tcW w:w="1537" w:type="dxa"/>
            <w:gridSpan w:val="2"/>
            <w:noWrap/>
            <w:vAlign w:val="center"/>
            <w:hideMark/>
          </w:tcPr>
          <w:p w14:paraId="56C20E2E"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январь - декабрь; на каждое обращение; по мере обращения</w:t>
            </w:r>
          </w:p>
        </w:tc>
        <w:tc>
          <w:tcPr>
            <w:tcW w:w="1843" w:type="dxa"/>
            <w:noWrap/>
            <w:vAlign w:val="center"/>
            <w:hideMark/>
          </w:tcPr>
          <w:p w14:paraId="6DA6ED46"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FD10CFC" w14:textId="77777777" w:rsidTr="00A11F8C">
        <w:trPr>
          <w:trHeight w:val="300"/>
        </w:trPr>
        <w:tc>
          <w:tcPr>
            <w:tcW w:w="906" w:type="dxa"/>
            <w:noWrap/>
            <w:vAlign w:val="center"/>
            <w:hideMark/>
          </w:tcPr>
          <w:p w14:paraId="15B50881"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37.</w:t>
            </w:r>
          </w:p>
        </w:tc>
        <w:tc>
          <w:tcPr>
            <w:tcW w:w="6204" w:type="dxa"/>
            <w:noWrap/>
            <w:hideMark/>
          </w:tcPr>
          <w:p w14:paraId="5D13ED44"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прием показаний приборов учета объема потребления коммунальных ресурсов</w:t>
            </w:r>
          </w:p>
        </w:tc>
        <w:tc>
          <w:tcPr>
            <w:tcW w:w="1537" w:type="dxa"/>
            <w:gridSpan w:val="2"/>
            <w:noWrap/>
            <w:vAlign w:val="center"/>
            <w:hideMark/>
          </w:tcPr>
          <w:p w14:paraId="6082309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ежемесячно</w:t>
            </w:r>
          </w:p>
        </w:tc>
        <w:tc>
          <w:tcPr>
            <w:tcW w:w="1843" w:type="dxa"/>
            <w:noWrap/>
            <w:vAlign w:val="center"/>
            <w:hideMark/>
          </w:tcPr>
          <w:p w14:paraId="7D8E86A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DEA3094" w14:textId="77777777" w:rsidTr="00A11F8C">
        <w:trPr>
          <w:trHeight w:val="641"/>
        </w:trPr>
        <w:tc>
          <w:tcPr>
            <w:tcW w:w="906" w:type="dxa"/>
            <w:noWrap/>
            <w:vAlign w:val="center"/>
            <w:hideMark/>
          </w:tcPr>
          <w:p w14:paraId="71EC08AB"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37.1.</w:t>
            </w:r>
          </w:p>
        </w:tc>
        <w:tc>
          <w:tcPr>
            <w:tcW w:w="6204" w:type="dxa"/>
            <w:hideMark/>
          </w:tcPr>
          <w:p w14:paraId="07158242"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прием показаний индивидуальных (квартирных) приборов учета объема потребления коммунальных ресурсов различными способами, допускающими возможность удаленной передачи сведений об этих показаниях (Интернет и др.)</w:t>
            </w:r>
          </w:p>
        </w:tc>
        <w:tc>
          <w:tcPr>
            <w:tcW w:w="1537" w:type="dxa"/>
            <w:gridSpan w:val="2"/>
            <w:noWrap/>
            <w:vAlign w:val="center"/>
            <w:hideMark/>
          </w:tcPr>
          <w:p w14:paraId="5F32D47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 25 по 30 (31) число</w:t>
            </w:r>
          </w:p>
        </w:tc>
        <w:tc>
          <w:tcPr>
            <w:tcW w:w="1843" w:type="dxa"/>
            <w:noWrap/>
            <w:vAlign w:val="center"/>
            <w:hideMark/>
          </w:tcPr>
          <w:p w14:paraId="3C0D1BA4"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4E7796E3" w14:textId="77777777" w:rsidTr="00A11F8C">
        <w:trPr>
          <w:trHeight w:val="675"/>
        </w:trPr>
        <w:tc>
          <w:tcPr>
            <w:tcW w:w="906" w:type="dxa"/>
            <w:noWrap/>
            <w:vAlign w:val="center"/>
            <w:hideMark/>
          </w:tcPr>
          <w:p w14:paraId="7C567AF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37.2.</w:t>
            </w:r>
          </w:p>
        </w:tc>
        <w:tc>
          <w:tcPr>
            <w:tcW w:w="6204" w:type="dxa"/>
            <w:hideMark/>
          </w:tcPr>
          <w:p w14:paraId="1CB8A12A"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 xml:space="preserve">занесение показаний коллективных (общедомовых) приборов учета объема                   потребления коммунальных ресурсов в журнал учета показаний этих приборов учета </w:t>
            </w:r>
          </w:p>
        </w:tc>
        <w:tc>
          <w:tcPr>
            <w:tcW w:w="1537" w:type="dxa"/>
            <w:gridSpan w:val="2"/>
            <w:noWrap/>
            <w:vAlign w:val="center"/>
            <w:hideMark/>
          </w:tcPr>
          <w:p w14:paraId="720B81BA"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с 25 по 30 (31) число</w:t>
            </w:r>
          </w:p>
        </w:tc>
        <w:tc>
          <w:tcPr>
            <w:tcW w:w="1843" w:type="dxa"/>
            <w:noWrap/>
            <w:vAlign w:val="center"/>
            <w:hideMark/>
          </w:tcPr>
          <w:p w14:paraId="3E7CA2A0"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Управление МКД</w:t>
            </w:r>
          </w:p>
        </w:tc>
      </w:tr>
      <w:tr w:rsidR="00F53BA4" w:rsidRPr="00B5314F" w14:paraId="5D311AF9" w14:textId="77777777" w:rsidTr="00A11F8C">
        <w:trPr>
          <w:trHeight w:val="99"/>
        </w:trPr>
        <w:tc>
          <w:tcPr>
            <w:tcW w:w="906" w:type="dxa"/>
            <w:noWrap/>
            <w:vAlign w:val="center"/>
            <w:hideMark/>
          </w:tcPr>
          <w:p w14:paraId="5CE4563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V.</w:t>
            </w:r>
          </w:p>
        </w:tc>
        <w:tc>
          <w:tcPr>
            <w:tcW w:w="9584" w:type="dxa"/>
            <w:gridSpan w:val="4"/>
            <w:noWrap/>
            <w:vAlign w:val="center"/>
            <w:hideMark/>
          </w:tcPr>
          <w:p w14:paraId="3ECD187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b/>
                <w:bCs/>
                <w:sz w:val="16"/>
                <w:szCs w:val="16"/>
              </w:rPr>
            </w:pPr>
            <w:r w:rsidRPr="00B5314F">
              <w:rPr>
                <w:b/>
                <w:bCs/>
                <w:sz w:val="16"/>
                <w:szCs w:val="16"/>
              </w:rPr>
              <w:t>Текущий ремонт</w:t>
            </w:r>
          </w:p>
        </w:tc>
      </w:tr>
      <w:tr w:rsidR="00F53BA4" w:rsidRPr="00B5314F" w14:paraId="56321B08" w14:textId="77777777" w:rsidTr="00A11F8C">
        <w:trPr>
          <w:trHeight w:val="834"/>
        </w:trPr>
        <w:tc>
          <w:tcPr>
            <w:tcW w:w="906" w:type="dxa"/>
            <w:noWrap/>
            <w:vAlign w:val="center"/>
            <w:hideMark/>
          </w:tcPr>
          <w:p w14:paraId="3FE498B3"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38.</w:t>
            </w:r>
          </w:p>
        </w:tc>
        <w:tc>
          <w:tcPr>
            <w:tcW w:w="6204" w:type="dxa"/>
            <w:hideMark/>
          </w:tcPr>
          <w:p w14:paraId="3FC2E77D" w14:textId="77777777" w:rsidR="00F53BA4" w:rsidRPr="00B5314F" w:rsidRDefault="00F53BA4" w:rsidP="00A11F8C">
            <w:pPr>
              <w:tabs>
                <w:tab w:val="num" w:pos="1268"/>
              </w:tabs>
              <w:suppressAutoHyphens w:val="0"/>
              <w:overflowPunct/>
              <w:autoSpaceDE/>
              <w:autoSpaceDN/>
              <w:adjustRightInd/>
              <w:spacing w:after="0"/>
              <w:ind w:right="0" w:firstLine="0"/>
              <w:jc w:val="both"/>
              <w:textAlignment w:val="auto"/>
              <w:rPr>
                <w:sz w:val="16"/>
                <w:szCs w:val="16"/>
              </w:rPr>
            </w:pPr>
            <w:r w:rsidRPr="00B5314F">
              <w:rPr>
                <w:sz w:val="16"/>
                <w:szCs w:val="16"/>
              </w:rPr>
              <w:t>Проведение работ по текущему ремонту общего имущества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w:t>
            </w:r>
          </w:p>
        </w:tc>
        <w:tc>
          <w:tcPr>
            <w:tcW w:w="1537" w:type="dxa"/>
            <w:gridSpan w:val="2"/>
            <w:noWrap/>
            <w:vAlign w:val="center"/>
            <w:hideMark/>
          </w:tcPr>
          <w:p w14:paraId="333785CC"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по мере необходимости</w:t>
            </w:r>
          </w:p>
        </w:tc>
        <w:tc>
          <w:tcPr>
            <w:tcW w:w="1843" w:type="dxa"/>
            <w:noWrap/>
            <w:vAlign w:val="center"/>
            <w:hideMark/>
          </w:tcPr>
          <w:p w14:paraId="74149F59" w14:textId="77777777" w:rsidR="00F53BA4" w:rsidRPr="00B5314F" w:rsidRDefault="00F53BA4" w:rsidP="00A11F8C">
            <w:pPr>
              <w:tabs>
                <w:tab w:val="num" w:pos="1268"/>
              </w:tabs>
              <w:suppressAutoHyphens w:val="0"/>
              <w:overflowPunct/>
              <w:autoSpaceDE/>
              <w:autoSpaceDN/>
              <w:adjustRightInd/>
              <w:spacing w:after="0"/>
              <w:ind w:right="0" w:firstLine="0"/>
              <w:jc w:val="center"/>
              <w:textAlignment w:val="auto"/>
              <w:rPr>
                <w:sz w:val="16"/>
                <w:szCs w:val="16"/>
              </w:rPr>
            </w:pPr>
            <w:r w:rsidRPr="00B5314F">
              <w:rPr>
                <w:sz w:val="16"/>
                <w:szCs w:val="16"/>
              </w:rPr>
              <w:t>Текущий ремонт</w:t>
            </w:r>
          </w:p>
        </w:tc>
      </w:tr>
    </w:tbl>
    <w:p w14:paraId="5B43EBEE" w14:textId="77777777" w:rsidR="00F53BA4" w:rsidRDefault="00F53BA4" w:rsidP="00F53BA4">
      <w:pPr>
        <w:spacing w:after="0"/>
        <w:ind w:right="-1" w:firstLine="0"/>
        <w:rPr>
          <w:rFonts w:eastAsiaTheme="minorEastAsia"/>
          <w:sz w:val="22"/>
          <w:szCs w:val="22"/>
        </w:rPr>
      </w:pPr>
    </w:p>
    <w:tbl>
      <w:tblPr>
        <w:tblW w:w="10065" w:type="dxa"/>
        <w:tblInd w:w="-426" w:type="dxa"/>
        <w:tblLook w:val="01E0" w:firstRow="1" w:lastRow="1" w:firstColumn="1" w:lastColumn="1" w:noHBand="0" w:noVBand="0"/>
      </w:tblPr>
      <w:tblGrid>
        <w:gridCol w:w="5529"/>
        <w:gridCol w:w="4536"/>
      </w:tblGrid>
      <w:tr w:rsidR="00F53BA4" w:rsidRPr="00A613A2" w14:paraId="1811A0FC" w14:textId="77777777" w:rsidTr="00C73675">
        <w:trPr>
          <w:trHeight w:val="1915"/>
        </w:trPr>
        <w:tc>
          <w:tcPr>
            <w:tcW w:w="5529" w:type="dxa"/>
          </w:tcPr>
          <w:p w14:paraId="57BEE420" w14:textId="77777777" w:rsidR="00F53BA4" w:rsidRDefault="00F53BA4" w:rsidP="00A11F8C">
            <w:pPr>
              <w:spacing w:after="0"/>
              <w:ind w:right="0" w:firstLine="0"/>
              <w:rPr>
                <w:sz w:val="22"/>
                <w:szCs w:val="22"/>
              </w:rPr>
            </w:pPr>
          </w:p>
          <w:p w14:paraId="51427139" w14:textId="77777777" w:rsidR="00F53BA4" w:rsidRPr="00A613A2" w:rsidRDefault="00F53BA4" w:rsidP="00A11F8C">
            <w:pPr>
              <w:spacing w:after="0"/>
              <w:ind w:right="0" w:firstLine="0"/>
              <w:rPr>
                <w:sz w:val="22"/>
                <w:szCs w:val="22"/>
              </w:rPr>
            </w:pPr>
            <w:r>
              <w:rPr>
                <w:sz w:val="22"/>
                <w:szCs w:val="22"/>
              </w:rPr>
              <w:t>Собственник (представитель Собственника)</w:t>
            </w:r>
            <w:r w:rsidRPr="00A613A2">
              <w:rPr>
                <w:sz w:val="22"/>
                <w:szCs w:val="22"/>
              </w:rPr>
              <w:t>:</w:t>
            </w:r>
          </w:p>
          <w:p w14:paraId="7CFE6A20" w14:textId="77777777" w:rsidR="00F53BA4" w:rsidRDefault="00F53BA4" w:rsidP="00A11F8C">
            <w:pPr>
              <w:spacing w:after="0"/>
              <w:ind w:right="0" w:firstLine="0"/>
              <w:jc w:val="center"/>
              <w:rPr>
                <w:sz w:val="22"/>
                <w:szCs w:val="22"/>
              </w:rPr>
            </w:pPr>
          </w:p>
          <w:p w14:paraId="473A4656" w14:textId="77777777" w:rsidR="00F53BA4" w:rsidRDefault="00F53BA4" w:rsidP="00A11F8C">
            <w:pPr>
              <w:spacing w:after="0"/>
              <w:ind w:right="0" w:firstLine="0"/>
              <w:jc w:val="center"/>
              <w:rPr>
                <w:sz w:val="22"/>
                <w:szCs w:val="22"/>
              </w:rPr>
            </w:pPr>
          </w:p>
          <w:p w14:paraId="21A91CB2" w14:textId="77777777" w:rsidR="00F53BA4" w:rsidRDefault="00F53BA4" w:rsidP="00A11F8C">
            <w:pPr>
              <w:spacing w:after="0"/>
              <w:ind w:right="0" w:firstLine="0"/>
              <w:jc w:val="both"/>
              <w:rPr>
                <w:sz w:val="22"/>
                <w:szCs w:val="22"/>
              </w:rPr>
            </w:pPr>
            <w:r>
              <w:rPr>
                <w:sz w:val="22"/>
                <w:szCs w:val="22"/>
              </w:rPr>
              <w:t>___</w:t>
            </w:r>
            <w:r w:rsidRPr="00A613A2">
              <w:rPr>
                <w:sz w:val="22"/>
                <w:szCs w:val="22"/>
              </w:rPr>
              <w:t>___________/</w:t>
            </w:r>
            <w:r>
              <w:rPr>
                <w:sz w:val="22"/>
                <w:szCs w:val="22"/>
              </w:rPr>
              <w:t>____________________________/</w:t>
            </w:r>
          </w:p>
          <w:p w14:paraId="6FBEAF21" w14:textId="77777777" w:rsidR="00F53BA4" w:rsidRPr="00A613A2" w:rsidRDefault="00F53BA4" w:rsidP="00A11F8C">
            <w:pPr>
              <w:spacing w:after="0"/>
              <w:ind w:right="0" w:firstLine="0"/>
              <w:jc w:val="both"/>
              <w:rPr>
                <w:sz w:val="22"/>
                <w:szCs w:val="22"/>
              </w:rPr>
            </w:pPr>
          </w:p>
        </w:tc>
        <w:tc>
          <w:tcPr>
            <w:tcW w:w="4536" w:type="dxa"/>
          </w:tcPr>
          <w:p w14:paraId="0151765C" w14:textId="77777777" w:rsidR="00F53BA4" w:rsidRDefault="00F53BA4" w:rsidP="00A11F8C">
            <w:pPr>
              <w:spacing w:after="0"/>
              <w:ind w:left="35" w:right="0" w:firstLine="0"/>
              <w:jc w:val="both"/>
              <w:rPr>
                <w:sz w:val="22"/>
                <w:szCs w:val="22"/>
              </w:rPr>
            </w:pPr>
          </w:p>
          <w:p w14:paraId="2D365428" w14:textId="77777777" w:rsidR="00F53BA4" w:rsidRPr="00A613A2" w:rsidRDefault="00F53BA4" w:rsidP="00A11F8C">
            <w:pPr>
              <w:spacing w:after="0"/>
              <w:ind w:left="35" w:right="0" w:firstLine="0"/>
              <w:jc w:val="both"/>
              <w:rPr>
                <w:sz w:val="22"/>
                <w:szCs w:val="22"/>
              </w:rPr>
            </w:pPr>
            <w:r w:rsidRPr="00A613A2">
              <w:rPr>
                <w:sz w:val="22"/>
                <w:szCs w:val="22"/>
              </w:rPr>
              <w:t>Управляющая организация:</w:t>
            </w:r>
          </w:p>
          <w:p w14:paraId="184746DF" w14:textId="77777777" w:rsidR="00F53BA4" w:rsidRDefault="00F53BA4" w:rsidP="00A11F8C">
            <w:pPr>
              <w:spacing w:after="0"/>
              <w:ind w:left="35" w:right="0" w:firstLine="0"/>
              <w:jc w:val="both"/>
              <w:rPr>
                <w:sz w:val="22"/>
                <w:szCs w:val="22"/>
              </w:rPr>
            </w:pPr>
          </w:p>
          <w:p w14:paraId="01768ACE" w14:textId="77777777" w:rsidR="00F53BA4" w:rsidRPr="00A613A2" w:rsidRDefault="00F53BA4" w:rsidP="00A11F8C">
            <w:pPr>
              <w:spacing w:after="0"/>
              <w:ind w:left="35" w:right="0" w:firstLine="0"/>
              <w:jc w:val="both"/>
              <w:rPr>
                <w:sz w:val="22"/>
                <w:szCs w:val="22"/>
              </w:rPr>
            </w:pPr>
            <w:r w:rsidRPr="00A613A2">
              <w:rPr>
                <w:sz w:val="22"/>
                <w:szCs w:val="22"/>
              </w:rPr>
              <w:t>Генеральный директор</w:t>
            </w:r>
          </w:p>
          <w:p w14:paraId="3BB7BBFE" w14:textId="77777777" w:rsidR="00F53BA4" w:rsidRPr="00A613A2" w:rsidRDefault="00F53BA4" w:rsidP="00A11F8C">
            <w:pPr>
              <w:spacing w:after="0"/>
              <w:ind w:left="35" w:right="0" w:firstLine="0"/>
              <w:jc w:val="both"/>
              <w:rPr>
                <w:sz w:val="22"/>
                <w:szCs w:val="22"/>
              </w:rPr>
            </w:pPr>
            <w:r w:rsidRPr="00A613A2">
              <w:rPr>
                <w:sz w:val="22"/>
                <w:szCs w:val="22"/>
              </w:rPr>
              <w:t>__________________ /Погожев А</w:t>
            </w:r>
            <w:r>
              <w:rPr>
                <w:sz w:val="22"/>
                <w:szCs w:val="22"/>
              </w:rPr>
              <w:t>.И.</w:t>
            </w:r>
            <w:r w:rsidRPr="00A613A2">
              <w:rPr>
                <w:sz w:val="22"/>
                <w:szCs w:val="22"/>
              </w:rPr>
              <w:t>/</w:t>
            </w:r>
          </w:p>
          <w:p w14:paraId="12B3D57C" w14:textId="77777777" w:rsidR="00F53BA4" w:rsidRPr="00A613A2" w:rsidRDefault="00F53BA4" w:rsidP="00A11F8C">
            <w:pPr>
              <w:spacing w:after="0"/>
              <w:ind w:right="-143" w:firstLine="568"/>
              <w:jc w:val="both"/>
              <w:rPr>
                <w:sz w:val="22"/>
                <w:szCs w:val="22"/>
              </w:rPr>
            </w:pPr>
          </w:p>
        </w:tc>
      </w:tr>
    </w:tbl>
    <w:p w14:paraId="77599A17" w14:textId="77777777" w:rsidR="00F53BA4" w:rsidRDefault="00F53BA4" w:rsidP="00F53BA4">
      <w:pPr>
        <w:spacing w:after="0"/>
        <w:ind w:right="-1" w:firstLine="0"/>
        <w:jc w:val="right"/>
        <w:rPr>
          <w:rFonts w:eastAsiaTheme="minorEastAsia"/>
          <w:i/>
          <w:sz w:val="22"/>
          <w:szCs w:val="22"/>
        </w:rPr>
      </w:pPr>
    </w:p>
    <w:p w14:paraId="43796D8D" w14:textId="77777777" w:rsidR="00F53BA4" w:rsidRDefault="00F53BA4" w:rsidP="00F53BA4">
      <w:pPr>
        <w:spacing w:after="0"/>
        <w:ind w:right="-1" w:firstLine="0"/>
        <w:jc w:val="right"/>
        <w:rPr>
          <w:rFonts w:eastAsiaTheme="minorEastAsia"/>
          <w:i/>
          <w:sz w:val="22"/>
          <w:szCs w:val="22"/>
        </w:rPr>
      </w:pPr>
    </w:p>
    <w:p w14:paraId="246C842E" w14:textId="77777777" w:rsidR="00F53BA4" w:rsidRDefault="00F53BA4" w:rsidP="00F53BA4">
      <w:pPr>
        <w:spacing w:after="0"/>
        <w:ind w:right="-1" w:firstLine="0"/>
        <w:jc w:val="right"/>
        <w:rPr>
          <w:rFonts w:eastAsiaTheme="minorEastAsia"/>
          <w:i/>
          <w:sz w:val="22"/>
          <w:szCs w:val="22"/>
        </w:rPr>
      </w:pPr>
    </w:p>
    <w:p w14:paraId="721796E6" w14:textId="77777777" w:rsidR="00F53BA4" w:rsidRDefault="00F53BA4" w:rsidP="00F53BA4">
      <w:pPr>
        <w:spacing w:after="0"/>
        <w:ind w:right="-1" w:firstLine="0"/>
        <w:jc w:val="right"/>
        <w:rPr>
          <w:rFonts w:eastAsiaTheme="minorEastAsia"/>
          <w:i/>
          <w:sz w:val="22"/>
          <w:szCs w:val="22"/>
        </w:rPr>
      </w:pPr>
    </w:p>
    <w:p w14:paraId="0E04EC9E" w14:textId="77777777" w:rsidR="00F53BA4" w:rsidRDefault="00F53BA4" w:rsidP="00F53BA4">
      <w:pPr>
        <w:spacing w:after="0"/>
        <w:ind w:right="-1" w:firstLine="0"/>
        <w:jc w:val="right"/>
        <w:rPr>
          <w:rFonts w:eastAsiaTheme="minorEastAsia"/>
          <w:i/>
          <w:sz w:val="22"/>
          <w:szCs w:val="22"/>
        </w:rPr>
      </w:pPr>
    </w:p>
    <w:p w14:paraId="6DF63500"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95C2568" w14:textId="77777777" w:rsidR="00F53BA4" w:rsidRDefault="00F53BA4" w:rsidP="00F53BA4">
      <w:pPr>
        <w:suppressAutoHyphens w:val="0"/>
        <w:overflowPunct/>
        <w:autoSpaceDE/>
        <w:autoSpaceDN/>
        <w:adjustRightInd/>
        <w:spacing w:after="160" w:line="259" w:lineRule="auto"/>
        <w:ind w:right="0" w:firstLine="0"/>
        <w:textAlignment w:val="auto"/>
        <w:rPr>
          <w:sz w:val="18"/>
          <w:szCs w:val="22"/>
        </w:rPr>
      </w:pPr>
      <w:r>
        <w:rPr>
          <w:sz w:val="18"/>
          <w:szCs w:val="22"/>
        </w:rPr>
        <w:br w:type="page"/>
      </w:r>
    </w:p>
    <w:p w14:paraId="7F13C98A" w14:textId="77777777" w:rsidR="00F53BA4" w:rsidRPr="00245F8D" w:rsidRDefault="00F53BA4" w:rsidP="00F53BA4">
      <w:pPr>
        <w:suppressAutoHyphens w:val="0"/>
        <w:overflowPunct/>
        <w:autoSpaceDE/>
        <w:autoSpaceDN/>
        <w:adjustRightInd/>
        <w:spacing w:after="0" w:line="259" w:lineRule="auto"/>
        <w:ind w:right="-568" w:firstLine="0"/>
        <w:jc w:val="right"/>
        <w:textAlignment w:val="auto"/>
        <w:rPr>
          <w:sz w:val="18"/>
          <w:szCs w:val="22"/>
        </w:rPr>
      </w:pPr>
      <w:r>
        <w:rPr>
          <w:sz w:val="18"/>
          <w:szCs w:val="22"/>
        </w:rPr>
        <w:t>Приложение №3</w:t>
      </w:r>
    </w:p>
    <w:p w14:paraId="3527AD44" w14:textId="77777777" w:rsidR="00F53BA4" w:rsidRDefault="00F53BA4" w:rsidP="00F53BA4">
      <w:pPr>
        <w:suppressAutoHyphens w:val="0"/>
        <w:overflowPunct/>
        <w:autoSpaceDE/>
        <w:autoSpaceDN/>
        <w:adjustRightInd/>
        <w:spacing w:after="0" w:line="259" w:lineRule="auto"/>
        <w:ind w:right="-568"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4E2EE68A" w14:textId="77777777" w:rsidR="00F53BA4" w:rsidRDefault="00F53BA4" w:rsidP="00F53BA4">
      <w:pPr>
        <w:pStyle w:val="ConsTitle"/>
        <w:widowControl/>
        <w:ind w:left="-567" w:right="-568"/>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784F17FE" w14:textId="77777777" w:rsidR="00F53BA4" w:rsidRPr="00910AC4" w:rsidRDefault="00F53BA4" w:rsidP="00F53BA4">
      <w:pPr>
        <w:spacing w:after="0"/>
        <w:jc w:val="center"/>
        <w:rPr>
          <w:b/>
          <w:sz w:val="22"/>
          <w:szCs w:val="22"/>
        </w:rPr>
      </w:pPr>
    </w:p>
    <w:p w14:paraId="0D585FA4" w14:textId="77777777" w:rsidR="00F53BA4" w:rsidRPr="00AC0D39" w:rsidRDefault="00F53BA4" w:rsidP="00F53BA4">
      <w:pPr>
        <w:ind w:left="-567" w:right="-1" w:firstLine="0"/>
        <w:jc w:val="center"/>
        <w:rPr>
          <w:b/>
          <w:bCs/>
          <w:sz w:val="22"/>
          <w:szCs w:val="22"/>
        </w:rPr>
      </w:pPr>
      <w:r w:rsidRPr="00AC0D39">
        <w:rPr>
          <w:b/>
          <w:bCs/>
          <w:sz w:val="22"/>
          <w:szCs w:val="22"/>
        </w:rPr>
        <w:t xml:space="preserve">Размер платы за содержание и ремонт (не) жилого </w:t>
      </w:r>
      <w:r>
        <w:rPr>
          <w:b/>
          <w:bCs/>
          <w:sz w:val="22"/>
          <w:szCs w:val="22"/>
        </w:rPr>
        <w:t xml:space="preserve">помещения, а также коммунальные </w:t>
      </w:r>
      <w:r w:rsidRPr="00AC0D39">
        <w:rPr>
          <w:b/>
          <w:bCs/>
          <w:sz w:val="22"/>
          <w:szCs w:val="22"/>
        </w:rPr>
        <w:t>услуги</w:t>
      </w:r>
    </w:p>
    <w:p w14:paraId="1259CD81" w14:textId="77777777" w:rsidR="00F53BA4" w:rsidRPr="004D7522" w:rsidRDefault="00F53BA4" w:rsidP="00F53BA4">
      <w:pPr>
        <w:ind w:left="-993" w:right="-426" w:firstLine="0"/>
        <w:jc w:val="both"/>
        <w:rPr>
          <w:color w:val="FF0000"/>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359"/>
        <w:gridCol w:w="58"/>
        <w:gridCol w:w="1418"/>
        <w:gridCol w:w="283"/>
        <w:gridCol w:w="2126"/>
      </w:tblGrid>
      <w:tr w:rsidR="00F53BA4" w:rsidRPr="004D6FB2" w14:paraId="52792504" w14:textId="77777777" w:rsidTr="001D2EA4">
        <w:trPr>
          <w:trHeight w:hRule="exact" w:val="742"/>
          <w:jc w:val="center"/>
        </w:trPr>
        <w:tc>
          <w:tcPr>
            <w:tcW w:w="704" w:type="dxa"/>
            <w:tcBorders>
              <w:top w:val="single" w:sz="4" w:space="0" w:color="auto"/>
              <w:left w:val="single" w:sz="4" w:space="0" w:color="auto"/>
              <w:bottom w:val="single" w:sz="4" w:space="0" w:color="auto"/>
              <w:right w:val="single" w:sz="4" w:space="0" w:color="auto"/>
            </w:tcBorders>
          </w:tcPr>
          <w:p w14:paraId="1A2D86D0" w14:textId="77777777" w:rsidR="00F53BA4" w:rsidRPr="004D6FB2" w:rsidRDefault="00F53BA4" w:rsidP="00A11F8C">
            <w:pPr>
              <w:ind w:right="180" w:firstLine="4"/>
              <w:jc w:val="center"/>
              <w:rPr>
                <w:b/>
                <w:bCs/>
                <w:color w:val="000000" w:themeColor="text1"/>
                <w:sz w:val="18"/>
                <w:szCs w:val="18"/>
                <w:lang w:eastAsia="ar-SA"/>
              </w:rPr>
            </w:pPr>
          </w:p>
          <w:p w14:paraId="5F998ED6" w14:textId="77777777" w:rsidR="00F53BA4" w:rsidRPr="004D6FB2" w:rsidRDefault="00F53BA4" w:rsidP="00A11F8C">
            <w:pPr>
              <w:ind w:right="180" w:firstLine="4"/>
              <w:jc w:val="center"/>
              <w:rPr>
                <w:color w:val="000000" w:themeColor="text1"/>
                <w:sz w:val="18"/>
                <w:szCs w:val="18"/>
                <w:lang w:eastAsia="ar-SA"/>
              </w:rPr>
            </w:pPr>
            <w:r w:rsidRPr="004D6FB2">
              <w:rPr>
                <w:color w:val="000000" w:themeColor="text1"/>
                <w:sz w:val="18"/>
                <w:szCs w:val="18"/>
                <w:lang w:eastAsia="ar-SA"/>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098734" w14:textId="77777777" w:rsidR="00F53BA4" w:rsidRPr="004D6FB2" w:rsidRDefault="00F53BA4" w:rsidP="00A11F8C">
            <w:pPr>
              <w:ind w:right="180" w:firstLine="4"/>
              <w:jc w:val="center"/>
              <w:rPr>
                <w:color w:val="000000" w:themeColor="text1"/>
                <w:sz w:val="18"/>
                <w:szCs w:val="18"/>
                <w:lang w:eastAsia="ar-SA"/>
              </w:rPr>
            </w:pPr>
            <w:r w:rsidRPr="004D6FB2">
              <w:rPr>
                <w:color w:val="000000" w:themeColor="text1"/>
                <w:sz w:val="18"/>
                <w:szCs w:val="18"/>
                <w:lang w:eastAsia="ar-SA"/>
              </w:rPr>
              <w:t>Наименование услуги (работы)</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594991B" w14:textId="77777777" w:rsidR="00F53BA4" w:rsidRPr="004D6FB2" w:rsidRDefault="00F53BA4" w:rsidP="00A11F8C">
            <w:pPr>
              <w:pStyle w:val="af9"/>
              <w:jc w:val="center"/>
              <w:rPr>
                <w:color w:val="000000" w:themeColor="text1"/>
                <w:sz w:val="14"/>
                <w:szCs w:val="18"/>
                <w:lang w:eastAsia="ar-SA"/>
              </w:rPr>
            </w:pPr>
            <w:r w:rsidRPr="004D6FB2">
              <w:rPr>
                <w:color w:val="000000" w:themeColor="text1"/>
                <w:sz w:val="14"/>
                <w:szCs w:val="18"/>
                <w:lang w:eastAsia="ar-SA"/>
              </w:rPr>
              <w:t>Тариф для жилых помещений, руб/мес</w:t>
            </w:r>
          </w:p>
        </w:tc>
        <w:tc>
          <w:tcPr>
            <w:tcW w:w="1418" w:type="dxa"/>
            <w:tcBorders>
              <w:top w:val="single" w:sz="4" w:space="0" w:color="auto"/>
              <w:left w:val="single" w:sz="4" w:space="0" w:color="auto"/>
              <w:bottom w:val="single" w:sz="4" w:space="0" w:color="auto"/>
              <w:right w:val="single" w:sz="4" w:space="0" w:color="auto"/>
            </w:tcBorders>
          </w:tcPr>
          <w:p w14:paraId="30C251AA" w14:textId="77777777" w:rsidR="00F53BA4" w:rsidRPr="004D6FB2" w:rsidRDefault="00F53BA4" w:rsidP="00A11F8C">
            <w:pPr>
              <w:pStyle w:val="af9"/>
              <w:jc w:val="center"/>
              <w:rPr>
                <w:color w:val="000000" w:themeColor="text1"/>
                <w:sz w:val="14"/>
                <w:szCs w:val="18"/>
                <w:lang w:eastAsia="ar-SA"/>
              </w:rPr>
            </w:pPr>
            <w:r w:rsidRPr="004D6FB2">
              <w:rPr>
                <w:color w:val="000000" w:themeColor="text1"/>
                <w:sz w:val="14"/>
                <w:szCs w:val="18"/>
                <w:lang w:eastAsia="ar-SA"/>
              </w:rPr>
              <w:t>Тариф для нежилых помещений, руб/мес</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9C3AAB8" w14:textId="77777777" w:rsidR="00F53BA4" w:rsidRPr="004D6FB2" w:rsidRDefault="00F53BA4" w:rsidP="00A11F8C">
            <w:pPr>
              <w:pStyle w:val="af9"/>
              <w:jc w:val="center"/>
              <w:rPr>
                <w:color w:val="000000" w:themeColor="text1"/>
                <w:sz w:val="18"/>
                <w:szCs w:val="18"/>
                <w:lang w:eastAsia="ar-SA"/>
              </w:rPr>
            </w:pPr>
            <w:r w:rsidRPr="004D6FB2">
              <w:rPr>
                <w:color w:val="000000" w:themeColor="text1"/>
                <w:sz w:val="18"/>
                <w:szCs w:val="18"/>
                <w:lang w:eastAsia="ar-SA"/>
              </w:rPr>
              <w:t>Ед. измерения</w:t>
            </w:r>
          </w:p>
        </w:tc>
      </w:tr>
      <w:tr w:rsidR="00F53BA4" w:rsidRPr="004D7522" w14:paraId="3C870B62" w14:textId="77777777" w:rsidTr="00A11F8C">
        <w:trPr>
          <w:trHeight w:hRule="exact" w:val="271"/>
          <w:jc w:val="center"/>
        </w:trPr>
        <w:tc>
          <w:tcPr>
            <w:tcW w:w="9634" w:type="dxa"/>
            <w:gridSpan w:val="7"/>
            <w:tcBorders>
              <w:top w:val="single" w:sz="4" w:space="0" w:color="auto"/>
              <w:left w:val="single" w:sz="4" w:space="0" w:color="auto"/>
              <w:right w:val="single" w:sz="4" w:space="0" w:color="auto"/>
            </w:tcBorders>
          </w:tcPr>
          <w:p w14:paraId="0C8DF1EF" w14:textId="77777777" w:rsidR="00F53BA4" w:rsidRPr="002C6116" w:rsidRDefault="00F53BA4" w:rsidP="00A11F8C">
            <w:pPr>
              <w:ind w:right="105"/>
              <w:jc w:val="center"/>
              <w:rPr>
                <w:b/>
                <w:bCs/>
                <w:color w:val="000000" w:themeColor="text1"/>
                <w:sz w:val="16"/>
                <w:szCs w:val="16"/>
                <w:lang w:eastAsia="ar-SA"/>
              </w:rPr>
            </w:pPr>
            <w:r w:rsidRPr="002C6116">
              <w:rPr>
                <w:b/>
                <w:bCs/>
                <w:color w:val="000000" w:themeColor="text1"/>
                <w:sz w:val="16"/>
                <w:szCs w:val="16"/>
                <w:lang w:eastAsia="ar-SA"/>
              </w:rPr>
              <w:t>ПЛАТА ЗА  (НЕ) ЖИЛОЕ ПОМЕЩЕНИЕ</w:t>
            </w:r>
          </w:p>
        </w:tc>
      </w:tr>
      <w:tr w:rsidR="00F53BA4" w:rsidRPr="004D7522" w14:paraId="1EF26675" w14:textId="77777777" w:rsidTr="00C3682E">
        <w:trPr>
          <w:trHeight w:hRule="exact" w:val="227"/>
          <w:jc w:val="center"/>
        </w:trPr>
        <w:tc>
          <w:tcPr>
            <w:tcW w:w="704" w:type="dxa"/>
            <w:tcBorders>
              <w:top w:val="single" w:sz="4" w:space="0" w:color="auto"/>
              <w:left w:val="single" w:sz="4" w:space="0" w:color="auto"/>
              <w:right w:val="single" w:sz="4" w:space="0" w:color="auto"/>
            </w:tcBorders>
          </w:tcPr>
          <w:p w14:paraId="23CC72DD"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right w:val="single" w:sz="4" w:space="0" w:color="auto"/>
            </w:tcBorders>
            <w:vAlign w:val="center"/>
            <w:hideMark/>
          </w:tcPr>
          <w:p w14:paraId="755F4DF7" w14:textId="77777777" w:rsidR="00F53BA4" w:rsidRPr="002C6116" w:rsidRDefault="00F53BA4" w:rsidP="00A11F8C">
            <w:pPr>
              <w:tabs>
                <w:tab w:val="left" w:pos="2565"/>
              </w:tabs>
              <w:ind w:right="180" w:firstLine="0"/>
              <w:jc w:val="both"/>
              <w:rPr>
                <w:color w:val="000000" w:themeColor="text1"/>
                <w:sz w:val="16"/>
                <w:szCs w:val="16"/>
                <w:lang w:eastAsia="ar-SA"/>
              </w:rPr>
            </w:pPr>
            <w:r w:rsidRPr="002C6116">
              <w:rPr>
                <w:color w:val="000000" w:themeColor="text1"/>
                <w:sz w:val="16"/>
                <w:szCs w:val="16"/>
                <w:lang w:eastAsia="ar-SA"/>
              </w:rPr>
              <w:t>Управление многоквартирным домом</w:t>
            </w:r>
            <w:r w:rsidR="00C51AB0">
              <w:rPr>
                <w:color w:val="000000" w:themeColor="text1"/>
                <w:sz w:val="16"/>
                <w:szCs w:val="16"/>
                <w:lang w:eastAsia="ar-SA"/>
              </w:rPr>
              <w:t>,</w:t>
            </w:r>
          </w:p>
        </w:tc>
        <w:tc>
          <w:tcPr>
            <w:tcW w:w="1359" w:type="dxa"/>
            <w:tcBorders>
              <w:top w:val="single" w:sz="4" w:space="0" w:color="auto"/>
              <w:left w:val="single" w:sz="4" w:space="0" w:color="auto"/>
              <w:right w:val="single" w:sz="4" w:space="0" w:color="auto"/>
            </w:tcBorders>
            <w:vAlign w:val="center"/>
          </w:tcPr>
          <w:p w14:paraId="643EFA15"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4,95</w:t>
            </w:r>
          </w:p>
        </w:tc>
        <w:tc>
          <w:tcPr>
            <w:tcW w:w="1476" w:type="dxa"/>
            <w:gridSpan w:val="2"/>
            <w:tcBorders>
              <w:top w:val="single" w:sz="4" w:space="0" w:color="auto"/>
              <w:left w:val="single" w:sz="4" w:space="0" w:color="auto"/>
              <w:right w:val="single" w:sz="4" w:space="0" w:color="auto"/>
            </w:tcBorders>
            <w:vAlign w:val="center"/>
          </w:tcPr>
          <w:p w14:paraId="5F0CF37C"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4,95</w:t>
            </w:r>
          </w:p>
        </w:tc>
        <w:tc>
          <w:tcPr>
            <w:tcW w:w="2409" w:type="dxa"/>
            <w:gridSpan w:val="2"/>
            <w:vMerge w:val="restart"/>
            <w:tcBorders>
              <w:top w:val="single" w:sz="4" w:space="0" w:color="auto"/>
              <w:left w:val="single" w:sz="4" w:space="0" w:color="auto"/>
              <w:right w:val="single" w:sz="4" w:space="0" w:color="auto"/>
            </w:tcBorders>
            <w:vAlign w:val="center"/>
            <w:hideMark/>
          </w:tcPr>
          <w:p w14:paraId="0EE5BF8E" w14:textId="77777777" w:rsidR="00F53BA4" w:rsidRPr="002C6116" w:rsidRDefault="00F53BA4" w:rsidP="00A11F8C">
            <w:pPr>
              <w:pStyle w:val="af9"/>
              <w:rPr>
                <w:color w:val="000000" w:themeColor="text1"/>
                <w:sz w:val="16"/>
                <w:szCs w:val="16"/>
                <w:vertAlign w:val="superscript"/>
                <w:lang w:eastAsia="ar-SA"/>
              </w:rPr>
            </w:pPr>
            <w:r w:rsidRPr="002C6116">
              <w:rPr>
                <w:color w:val="000000" w:themeColor="text1"/>
                <w:sz w:val="16"/>
                <w:szCs w:val="16"/>
                <w:lang w:eastAsia="ar-SA"/>
              </w:rPr>
              <w:t>за 1 м</w:t>
            </w:r>
            <w:r w:rsidRPr="002C6116">
              <w:rPr>
                <w:color w:val="000000" w:themeColor="text1"/>
                <w:sz w:val="16"/>
                <w:szCs w:val="16"/>
                <w:vertAlign w:val="superscript"/>
                <w:lang w:eastAsia="ar-SA"/>
              </w:rPr>
              <w:t xml:space="preserve">2 </w:t>
            </w:r>
            <w:r w:rsidRPr="002C6116">
              <w:rPr>
                <w:color w:val="000000" w:themeColor="text1"/>
                <w:sz w:val="16"/>
                <w:szCs w:val="16"/>
                <w:lang w:eastAsia="ar-SA"/>
              </w:rPr>
              <w:t>общей площади (не)жилого помещения</w:t>
            </w:r>
          </w:p>
        </w:tc>
      </w:tr>
      <w:tr w:rsidR="00F53BA4" w:rsidRPr="004D7522" w14:paraId="154F601D" w14:textId="77777777" w:rsidTr="00C3682E">
        <w:trPr>
          <w:trHeight w:hRule="exact" w:val="215"/>
          <w:jc w:val="center"/>
        </w:trPr>
        <w:tc>
          <w:tcPr>
            <w:tcW w:w="704" w:type="dxa"/>
            <w:tcBorders>
              <w:top w:val="single" w:sz="4" w:space="0" w:color="auto"/>
              <w:left w:val="single" w:sz="4" w:space="0" w:color="auto"/>
              <w:bottom w:val="single" w:sz="4" w:space="0" w:color="auto"/>
              <w:right w:val="single" w:sz="4" w:space="0" w:color="auto"/>
            </w:tcBorders>
          </w:tcPr>
          <w:p w14:paraId="54514F00"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508B31"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Уборка лестничных клеток</w:t>
            </w:r>
          </w:p>
        </w:tc>
        <w:tc>
          <w:tcPr>
            <w:tcW w:w="1359" w:type="dxa"/>
            <w:tcBorders>
              <w:top w:val="single" w:sz="4" w:space="0" w:color="auto"/>
              <w:left w:val="single" w:sz="4" w:space="0" w:color="auto"/>
              <w:bottom w:val="single" w:sz="4" w:space="0" w:color="auto"/>
              <w:right w:val="single" w:sz="4" w:space="0" w:color="auto"/>
            </w:tcBorders>
            <w:vAlign w:val="center"/>
          </w:tcPr>
          <w:p w14:paraId="02F8A8A0"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3,45</w:t>
            </w:r>
          </w:p>
        </w:tc>
        <w:tc>
          <w:tcPr>
            <w:tcW w:w="1476" w:type="dxa"/>
            <w:gridSpan w:val="2"/>
            <w:tcBorders>
              <w:left w:val="single" w:sz="4" w:space="0" w:color="auto"/>
              <w:right w:val="single" w:sz="4" w:space="0" w:color="auto"/>
            </w:tcBorders>
            <w:vAlign w:val="center"/>
          </w:tcPr>
          <w:p w14:paraId="1869C317"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3,45</w:t>
            </w:r>
          </w:p>
        </w:tc>
        <w:tc>
          <w:tcPr>
            <w:tcW w:w="2409" w:type="dxa"/>
            <w:gridSpan w:val="2"/>
            <w:vMerge/>
            <w:tcBorders>
              <w:left w:val="single" w:sz="4" w:space="0" w:color="auto"/>
              <w:right w:val="single" w:sz="4" w:space="0" w:color="auto"/>
            </w:tcBorders>
            <w:vAlign w:val="center"/>
            <w:hideMark/>
          </w:tcPr>
          <w:p w14:paraId="2C6E0F58"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6BC73710" w14:textId="77777777" w:rsidTr="00C3682E">
        <w:trPr>
          <w:trHeight w:hRule="exact" w:val="208"/>
          <w:jc w:val="center"/>
        </w:trPr>
        <w:tc>
          <w:tcPr>
            <w:tcW w:w="704" w:type="dxa"/>
            <w:tcBorders>
              <w:top w:val="single" w:sz="4" w:space="0" w:color="auto"/>
              <w:left w:val="single" w:sz="4" w:space="0" w:color="auto"/>
              <w:bottom w:val="single" w:sz="4" w:space="0" w:color="auto"/>
              <w:right w:val="single" w:sz="4" w:space="0" w:color="auto"/>
            </w:tcBorders>
          </w:tcPr>
          <w:p w14:paraId="2126F468"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E7AF246"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Текущий ремонт</w:t>
            </w:r>
          </w:p>
        </w:tc>
        <w:tc>
          <w:tcPr>
            <w:tcW w:w="1359" w:type="dxa"/>
            <w:tcBorders>
              <w:top w:val="single" w:sz="4" w:space="0" w:color="auto"/>
              <w:left w:val="single" w:sz="4" w:space="0" w:color="auto"/>
              <w:bottom w:val="single" w:sz="4" w:space="0" w:color="auto"/>
              <w:right w:val="single" w:sz="4" w:space="0" w:color="auto"/>
            </w:tcBorders>
            <w:vAlign w:val="center"/>
          </w:tcPr>
          <w:p w14:paraId="7DAD65FB"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5,00</w:t>
            </w:r>
          </w:p>
        </w:tc>
        <w:tc>
          <w:tcPr>
            <w:tcW w:w="1476" w:type="dxa"/>
            <w:gridSpan w:val="2"/>
            <w:tcBorders>
              <w:left w:val="single" w:sz="4" w:space="0" w:color="auto"/>
              <w:right w:val="single" w:sz="4" w:space="0" w:color="auto"/>
            </w:tcBorders>
            <w:vAlign w:val="center"/>
          </w:tcPr>
          <w:p w14:paraId="002E4673"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5,00</w:t>
            </w:r>
          </w:p>
        </w:tc>
        <w:tc>
          <w:tcPr>
            <w:tcW w:w="2409" w:type="dxa"/>
            <w:gridSpan w:val="2"/>
            <w:vMerge/>
            <w:tcBorders>
              <w:left w:val="single" w:sz="4" w:space="0" w:color="auto"/>
              <w:right w:val="single" w:sz="4" w:space="0" w:color="auto"/>
            </w:tcBorders>
            <w:vAlign w:val="center"/>
            <w:hideMark/>
          </w:tcPr>
          <w:p w14:paraId="0A514B6C"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73A7DF19" w14:textId="77777777" w:rsidTr="00C3682E">
        <w:trPr>
          <w:trHeight w:hRule="exact" w:val="271"/>
          <w:jc w:val="center"/>
        </w:trPr>
        <w:tc>
          <w:tcPr>
            <w:tcW w:w="704" w:type="dxa"/>
            <w:tcBorders>
              <w:top w:val="single" w:sz="4" w:space="0" w:color="auto"/>
              <w:left w:val="single" w:sz="4" w:space="0" w:color="auto"/>
              <w:bottom w:val="single" w:sz="4" w:space="0" w:color="auto"/>
              <w:right w:val="single" w:sz="4" w:space="0" w:color="auto"/>
            </w:tcBorders>
          </w:tcPr>
          <w:p w14:paraId="54985E4F"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66D0D7"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Содержание придомовой территории</w:t>
            </w:r>
          </w:p>
        </w:tc>
        <w:tc>
          <w:tcPr>
            <w:tcW w:w="1359" w:type="dxa"/>
            <w:tcBorders>
              <w:top w:val="single" w:sz="4" w:space="0" w:color="auto"/>
              <w:left w:val="single" w:sz="4" w:space="0" w:color="auto"/>
              <w:bottom w:val="single" w:sz="4" w:space="0" w:color="auto"/>
              <w:right w:val="single" w:sz="4" w:space="0" w:color="auto"/>
            </w:tcBorders>
            <w:vAlign w:val="center"/>
          </w:tcPr>
          <w:p w14:paraId="2766C7A3"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3,05</w:t>
            </w:r>
          </w:p>
        </w:tc>
        <w:tc>
          <w:tcPr>
            <w:tcW w:w="1476" w:type="dxa"/>
            <w:gridSpan w:val="2"/>
            <w:tcBorders>
              <w:left w:val="single" w:sz="4" w:space="0" w:color="auto"/>
              <w:right w:val="single" w:sz="4" w:space="0" w:color="auto"/>
            </w:tcBorders>
            <w:vAlign w:val="center"/>
          </w:tcPr>
          <w:p w14:paraId="2D0571B0"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3,05</w:t>
            </w:r>
          </w:p>
        </w:tc>
        <w:tc>
          <w:tcPr>
            <w:tcW w:w="2409" w:type="dxa"/>
            <w:gridSpan w:val="2"/>
            <w:vMerge/>
            <w:tcBorders>
              <w:left w:val="single" w:sz="4" w:space="0" w:color="auto"/>
              <w:right w:val="single" w:sz="4" w:space="0" w:color="auto"/>
            </w:tcBorders>
            <w:vAlign w:val="center"/>
            <w:hideMark/>
          </w:tcPr>
          <w:p w14:paraId="44E72CA0"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4DE1A691" w14:textId="77777777" w:rsidTr="00C3682E">
        <w:trPr>
          <w:trHeight w:hRule="exact" w:val="225"/>
          <w:jc w:val="center"/>
        </w:trPr>
        <w:tc>
          <w:tcPr>
            <w:tcW w:w="704" w:type="dxa"/>
            <w:tcBorders>
              <w:top w:val="single" w:sz="4" w:space="0" w:color="auto"/>
              <w:left w:val="single" w:sz="4" w:space="0" w:color="auto"/>
              <w:bottom w:val="single" w:sz="4" w:space="0" w:color="auto"/>
              <w:right w:val="single" w:sz="4" w:space="0" w:color="auto"/>
            </w:tcBorders>
          </w:tcPr>
          <w:p w14:paraId="0A26AE48"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F8BEBA"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Содержание и ремонт АППЗ</w:t>
            </w:r>
          </w:p>
        </w:tc>
        <w:tc>
          <w:tcPr>
            <w:tcW w:w="1359" w:type="dxa"/>
            <w:tcBorders>
              <w:top w:val="single" w:sz="4" w:space="0" w:color="auto"/>
              <w:left w:val="single" w:sz="4" w:space="0" w:color="auto"/>
              <w:bottom w:val="single" w:sz="4" w:space="0" w:color="auto"/>
              <w:right w:val="single" w:sz="4" w:space="0" w:color="auto"/>
            </w:tcBorders>
            <w:vAlign w:val="center"/>
          </w:tcPr>
          <w:p w14:paraId="49B98C62"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0,50</w:t>
            </w:r>
          </w:p>
        </w:tc>
        <w:tc>
          <w:tcPr>
            <w:tcW w:w="1476" w:type="dxa"/>
            <w:gridSpan w:val="2"/>
            <w:tcBorders>
              <w:left w:val="single" w:sz="4" w:space="0" w:color="auto"/>
              <w:right w:val="single" w:sz="4" w:space="0" w:color="auto"/>
            </w:tcBorders>
            <w:vAlign w:val="center"/>
          </w:tcPr>
          <w:p w14:paraId="6E4B68E3"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0,50</w:t>
            </w:r>
          </w:p>
        </w:tc>
        <w:tc>
          <w:tcPr>
            <w:tcW w:w="2409" w:type="dxa"/>
            <w:gridSpan w:val="2"/>
            <w:vMerge/>
            <w:tcBorders>
              <w:left w:val="single" w:sz="4" w:space="0" w:color="auto"/>
              <w:right w:val="single" w:sz="4" w:space="0" w:color="auto"/>
            </w:tcBorders>
            <w:vAlign w:val="center"/>
            <w:hideMark/>
          </w:tcPr>
          <w:p w14:paraId="5E03ABC6"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3D0A1310" w14:textId="77777777" w:rsidTr="00C3682E">
        <w:trPr>
          <w:trHeight w:hRule="exact" w:val="219"/>
          <w:jc w:val="center"/>
        </w:trPr>
        <w:tc>
          <w:tcPr>
            <w:tcW w:w="704" w:type="dxa"/>
            <w:tcBorders>
              <w:top w:val="single" w:sz="4" w:space="0" w:color="auto"/>
              <w:left w:val="single" w:sz="4" w:space="0" w:color="auto"/>
              <w:bottom w:val="single" w:sz="4" w:space="0" w:color="auto"/>
              <w:right w:val="single" w:sz="4" w:space="0" w:color="auto"/>
            </w:tcBorders>
          </w:tcPr>
          <w:p w14:paraId="64BFE822"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3949ED"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Эксплуатация коллективных приборов учета</w:t>
            </w:r>
          </w:p>
        </w:tc>
        <w:tc>
          <w:tcPr>
            <w:tcW w:w="1359" w:type="dxa"/>
            <w:tcBorders>
              <w:top w:val="single" w:sz="4" w:space="0" w:color="auto"/>
              <w:left w:val="single" w:sz="4" w:space="0" w:color="auto"/>
              <w:bottom w:val="single" w:sz="4" w:space="0" w:color="auto"/>
              <w:right w:val="single" w:sz="4" w:space="0" w:color="auto"/>
            </w:tcBorders>
            <w:vAlign w:val="center"/>
          </w:tcPr>
          <w:p w14:paraId="7DD5E050"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0,70</w:t>
            </w:r>
          </w:p>
        </w:tc>
        <w:tc>
          <w:tcPr>
            <w:tcW w:w="1476" w:type="dxa"/>
            <w:gridSpan w:val="2"/>
            <w:tcBorders>
              <w:left w:val="single" w:sz="4" w:space="0" w:color="auto"/>
              <w:right w:val="single" w:sz="4" w:space="0" w:color="auto"/>
            </w:tcBorders>
            <w:vAlign w:val="center"/>
          </w:tcPr>
          <w:p w14:paraId="110B4764"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3,90</w:t>
            </w:r>
          </w:p>
        </w:tc>
        <w:tc>
          <w:tcPr>
            <w:tcW w:w="2409" w:type="dxa"/>
            <w:gridSpan w:val="2"/>
            <w:vMerge/>
            <w:tcBorders>
              <w:left w:val="single" w:sz="4" w:space="0" w:color="auto"/>
              <w:right w:val="single" w:sz="4" w:space="0" w:color="auto"/>
            </w:tcBorders>
            <w:vAlign w:val="center"/>
            <w:hideMark/>
          </w:tcPr>
          <w:p w14:paraId="78BE7136"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776BE1F5" w14:textId="77777777" w:rsidTr="001D2EA4">
        <w:trPr>
          <w:trHeight w:hRule="exact" w:val="211"/>
          <w:jc w:val="center"/>
        </w:trPr>
        <w:tc>
          <w:tcPr>
            <w:tcW w:w="704" w:type="dxa"/>
            <w:tcBorders>
              <w:top w:val="single" w:sz="4" w:space="0" w:color="auto"/>
              <w:left w:val="single" w:sz="4" w:space="0" w:color="auto"/>
              <w:bottom w:val="single" w:sz="4" w:space="0" w:color="auto"/>
              <w:right w:val="single" w:sz="4" w:space="0" w:color="auto"/>
            </w:tcBorders>
          </w:tcPr>
          <w:p w14:paraId="468A1CC3"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7E3769"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Тех. обслуживание</w:t>
            </w:r>
          </w:p>
        </w:tc>
        <w:tc>
          <w:tcPr>
            <w:tcW w:w="1359" w:type="dxa"/>
            <w:tcBorders>
              <w:top w:val="single" w:sz="4" w:space="0" w:color="auto"/>
              <w:left w:val="single" w:sz="4" w:space="0" w:color="auto"/>
              <w:bottom w:val="single" w:sz="4" w:space="0" w:color="auto"/>
              <w:right w:val="single" w:sz="4" w:space="0" w:color="auto"/>
            </w:tcBorders>
            <w:vAlign w:val="center"/>
          </w:tcPr>
          <w:p w14:paraId="7420976D"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4,85</w:t>
            </w:r>
          </w:p>
        </w:tc>
        <w:tc>
          <w:tcPr>
            <w:tcW w:w="1476" w:type="dxa"/>
            <w:gridSpan w:val="2"/>
            <w:tcBorders>
              <w:left w:val="single" w:sz="4" w:space="0" w:color="auto"/>
              <w:right w:val="single" w:sz="4" w:space="0" w:color="auto"/>
            </w:tcBorders>
            <w:vAlign w:val="center"/>
          </w:tcPr>
          <w:p w14:paraId="215E1A19"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8,00</w:t>
            </w:r>
          </w:p>
        </w:tc>
        <w:tc>
          <w:tcPr>
            <w:tcW w:w="2409" w:type="dxa"/>
            <w:gridSpan w:val="2"/>
            <w:vMerge/>
            <w:tcBorders>
              <w:left w:val="single" w:sz="4" w:space="0" w:color="auto"/>
              <w:right w:val="single" w:sz="4" w:space="0" w:color="auto"/>
            </w:tcBorders>
            <w:vAlign w:val="center"/>
            <w:hideMark/>
          </w:tcPr>
          <w:p w14:paraId="321C0155"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7DA31612" w14:textId="77777777" w:rsidTr="001D2EA4">
        <w:trPr>
          <w:trHeight w:hRule="exact" w:val="239"/>
          <w:jc w:val="center"/>
        </w:trPr>
        <w:tc>
          <w:tcPr>
            <w:tcW w:w="704" w:type="dxa"/>
            <w:tcBorders>
              <w:top w:val="single" w:sz="4" w:space="0" w:color="auto"/>
              <w:left w:val="single" w:sz="4" w:space="0" w:color="auto"/>
              <w:bottom w:val="single" w:sz="4" w:space="0" w:color="auto"/>
              <w:right w:val="single" w:sz="4" w:space="0" w:color="auto"/>
            </w:tcBorders>
          </w:tcPr>
          <w:p w14:paraId="00C86A2C"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239DB855" w14:textId="77777777" w:rsidR="00F53BA4" w:rsidRPr="002C6116" w:rsidRDefault="00F53BA4" w:rsidP="00A11F8C">
            <w:pPr>
              <w:spacing w:after="0"/>
              <w:ind w:right="180" w:firstLine="4"/>
              <w:rPr>
                <w:color w:val="000000" w:themeColor="text1"/>
                <w:sz w:val="16"/>
                <w:szCs w:val="16"/>
                <w:lang w:eastAsia="ar-SA"/>
              </w:rPr>
            </w:pPr>
            <w:r w:rsidRPr="002C6116">
              <w:rPr>
                <w:color w:val="000000" w:themeColor="text1"/>
                <w:sz w:val="16"/>
                <w:szCs w:val="16"/>
                <w:lang w:eastAsia="ar-SA"/>
              </w:rPr>
              <w:t xml:space="preserve">Диспетчерская служба </w:t>
            </w:r>
          </w:p>
        </w:tc>
        <w:tc>
          <w:tcPr>
            <w:tcW w:w="1359" w:type="dxa"/>
            <w:tcBorders>
              <w:top w:val="single" w:sz="4" w:space="0" w:color="auto"/>
              <w:left w:val="single" w:sz="4" w:space="0" w:color="auto"/>
              <w:bottom w:val="single" w:sz="4" w:space="0" w:color="auto"/>
              <w:right w:val="single" w:sz="4" w:space="0" w:color="auto"/>
            </w:tcBorders>
            <w:vAlign w:val="center"/>
          </w:tcPr>
          <w:p w14:paraId="74B55E02"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2,85</w:t>
            </w:r>
          </w:p>
        </w:tc>
        <w:tc>
          <w:tcPr>
            <w:tcW w:w="1476" w:type="dxa"/>
            <w:gridSpan w:val="2"/>
            <w:tcBorders>
              <w:left w:val="single" w:sz="4" w:space="0" w:color="auto"/>
              <w:right w:val="single" w:sz="4" w:space="0" w:color="auto"/>
            </w:tcBorders>
            <w:vAlign w:val="center"/>
          </w:tcPr>
          <w:p w14:paraId="6CE462DB"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2,85</w:t>
            </w:r>
          </w:p>
        </w:tc>
        <w:tc>
          <w:tcPr>
            <w:tcW w:w="2409" w:type="dxa"/>
            <w:gridSpan w:val="2"/>
            <w:vMerge/>
            <w:tcBorders>
              <w:left w:val="single" w:sz="4" w:space="0" w:color="auto"/>
              <w:right w:val="single" w:sz="4" w:space="0" w:color="auto"/>
            </w:tcBorders>
            <w:vAlign w:val="center"/>
          </w:tcPr>
          <w:p w14:paraId="10B151FD"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43D19306" w14:textId="77777777" w:rsidTr="001D2EA4">
        <w:trPr>
          <w:trHeight w:hRule="exact" w:val="405"/>
          <w:jc w:val="center"/>
        </w:trPr>
        <w:tc>
          <w:tcPr>
            <w:tcW w:w="704" w:type="dxa"/>
            <w:tcBorders>
              <w:top w:val="single" w:sz="4" w:space="0" w:color="auto"/>
              <w:left w:val="single" w:sz="4" w:space="0" w:color="auto"/>
              <w:bottom w:val="single" w:sz="4" w:space="0" w:color="auto"/>
              <w:right w:val="single" w:sz="4" w:space="0" w:color="auto"/>
            </w:tcBorders>
          </w:tcPr>
          <w:p w14:paraId="7492B575"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3B4852B3"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Техническое обслуживание ИТП, ПНС, вентиляции</w:t>
            </w:r>
          </w:p>
        </w:tc>
        <w:tc>
          <w:tcPr>
            <w:tcW w:w="1359" w:type="dxa"/>
            <w:tcBorders>
              <w:top w:val="single" w:sz="4" w:space="0" w:color="auto"/>
              <w:left w:val="single" w:sz="4" w:space="0" w:color="auto"/>
              <w:bottom w:val="single" w:sz="4" w:space="0" w:color="auto"/>
              <w:right w:val="single" w:sz="4" w:space="0" w:color="auto"/>
            </w:tcBorders>
            <w:vAlign w:val="center"/>
          </w:tcPr>
          <w:p w14:paraId="609966FB"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3,60</w:t>
            </w:r>
          </w:p>
        </w:tc>
        <w:tc>
          <w:tcPr>
            <w:tcW w:w="1476" w:type="dxa"/>
            <w:gridSpan w:val="2"/>
            <w:tcBorders>
              <w:left w:val="single" w:sz="4" w:space="0" w:color="auto"/>
              <w:right w:val="single" w:sz="4" w:space="0" w:color="auto"/>
            </w:tcBorders>
            <w:vAlign w:val="center"/>
          </w:tcPr>
          <w:p w14:paraId="78108FBC"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35,10</w:t>
            </w:r>
          </w:p>
        </w:tc>
        <w:tc>
          <w:tcPr>
            <w:tcW w:w="2409" w:type="dxa"/>
            <w:gridSpan w:val="2"/>
            <w:vMerge/>
            <w:tcBorders>
              <w:left w:val="single" w:sz="4" w:space="0" w:color="auto"/>
              <w:right w:val="single" w:sz="4" w:space="0" w:color="auto"/>
            </w:tcBorders>
            <w:vAlign w:val="center"/>
          </w:tcPr>
          <w:p w14:paraId="2E67165C"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70BA9A70" w14:textId="77777777" w:rsidTr="001D2EA4">
        <w:trPr>
          <w:trHeight w:hRule="exact" w:val="287"/>
          <w:jc w:val="center"/>
        </w:trPr>
        <w:tc>
          <w:tcPr>
            <w:tcW w:w="704" w:type="dxa"/>
            <w:tcBorders>
              <w:top w:val="single" w:sz="4" w:space="0" w:color="auto"/>
              <w:left w:val="single" w:sz="4" w:space="0" w:color="auto"/>
              <w:bottom w:val="single" w:sz="4" w:space="0" w:color="auto"/>
              <w:right w:val="single" w:sz="4" w:space="0" w:color="auto"/>
            </w:tcBorders>
          </w:tcPr>
          <w:p w14:paraId="5A023195"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21350A41"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Техническое обслуживание лифтов</w:t>
            </w:r>
          </w:p>
        </w:tc>
        <w:tc>
          <w:tcPr>
            <w:tcW w:w="1359" w:type="dxa"/>
            <w:tcBorders>
              <w:top w:val="single" w:sz="4" w:space="0" w:color="auto"/>
              <w:left w:val="single" w:sz="4" w:space="0" w:color="auto"/>
              <w:bottom w:val="single" w:sz="4" w:space="0" w:color="auto"/>
              <w:right w:val="single" w:sz="4" w:space="0" w:color="auto"/>
            </w:tcBorders>
            <w:vAlign w:val="center"/>
          </w:tcPr>
          <w:p w14:paraId="0AD73363"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4,95</w:t>
            </w:r>
          </w:p>
        </w:tc>
        <w:tc>
          <w:tcPr>
            <w:tcW w:w="1476" w:type="dxa"/>
            <w:gridSpan w:val="2"/>
            <w:tcBorders>
              <w:left w:val="single" w:sz="4" w:space="0" w:color="auto"/>
              <w:bottom w:val="single" w:sz="4" w:space="0" w:color="auto"/>
              <w:right w:val="single" w:sz="4" w:space="0" w:color="auto"/>
            </w:tcBorders>
            <w:vAlign w:val="center"/>
          </w:tcPr>
          <w:p w14:paraId="7CDB1349"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4,95</w:t>
            </w:r>
          </w:p>
        </w:tc>
        <w:tc>
          <w:tcPr>
            <w:tcW w:w="2409" w:type="dxa"/>
            <w:gridSpan w:val="2"/>
            <w:vMerge/>
            <w:tcBorders>
              <w:left w:val="single" w:sz="4" w:space="0" w:color="auto"/>
              <w:right w:val="single" w:sz="4" w:space="0" w:color="auto"/>
            </w:tcBorders>
            <w:vAlign w:val="center"/>
          </w:tcPr>
          <w:p w14:paraId="7B7FCBCE"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1CC9AA16" w14:textId="77777777" w:rsidTr="001D2EA4">
        <w:trPr>
          <w:trHeight w:hRule="exact" w:val="497"/>
          <w:jc w:val="center"/>
        </w:trPr>
        <w:tc>
          <w:tcPr>
            <w:tcW w:w="704" w:type="dxa"/>
            <w:tcBorders>
              <w:top w:val="single" w:sz="4" w:space="0" w:color="auto"/>
              <w:left w:val="single" w:sz="4" w:space="0" w:color="auto"/>
              <w:bottom w:val="single" w:sz="4" w:space="0" w:color="auto"/>
              <w:right w:val="single" w:sz="4" w:space="0" w:color="auto"/>
            </w:tcBorders>
          </w:tcPr>
          <w:p w14:paraId="41C3BD96" w14:textId="77777777" w:rsidR="00F53BA4" w:rsidRPr="002C6116" w:rsidRDefault="00F53BA4" w:rsidP="00A11F8C">
            <w:pPr>
              <w:pStyle w:val="af9"/>
              <w:numPr>
                <w:ilvl w:val="0"/>
                <w:numId w:val="33"/>
              </w:numPr>
              <w:rPr>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0D4D09EC" w14:textId="77777777" w:rsidR="00F53BA4" w:rsidRPr="002C6116" w:rsidRDefault="00F53BA4" w:rsidP="00A11F8C">
            <w:pPr>
              <w:ind w:right="180" w:firstLine="4"/>
              <w:rPr>
                <w:color w:val="000000" w:themeColor="text1"/>
                <w:sz w:val="16"/>
                <w:szCs w:val="16"/>
                <w:lang w:eastAsia="ar-SA"/>
              </w:rPr>
            </w:pPr>
            <w:r w:rsidRPr="002C6116">
              <w:rPr>
                <w:color w:val="000000" w:themeColor="text1"/>
                <w:sz w:val="16"/>
                <w:szCs w:val="16"/>
                <w:lang w:eastAsia="ar-SA"/>
              </w:rPr>
              <w:t>Техническое обслуживание системы видеонаблюдения</w:t>
            </w:r>
          </w:p>
        </w:tc>
        <w:tc>
          <w:tcPr>
            <w:tcW w:w="1359" w:type="dxa"/>
            <w:tcBorders>
              <w:top w:val="single" w:sz="4" w:space="0" w:color="auto"/>
              <w:left w:val="single" w:sz="4" w:space="0" w:color="auto"/>
              <w:bottom w:val="single" w:sz="4" w:space="0" w:color="auto"/>
              <w:right w:val="single" w:sz="4" w:space="0" w:color="auto"/>
            </w:tcBorders>
            <w:vAlign w:val="center"/>
          </w:tcPr>
          <w:p w14:paraId="5F8261D3"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0,20</w:t>
            </w:r>
          </w:p>
        </w:tc>
        <w:tc>
          <w:tcPr>
            <w:tcW w:w="1476" w:type="dxa"/>
            <w:gridSpan w:val="2"/>
            <w:tcBorders>
              <w:left w:val="single" w:sz="4" w:space="0" w:color="auto"/>
              <w:bottom w:val="single" w:sz="4" w:space="0" w:color="auto"/>
              <w:right w:val="single" w:sz="4" w:space="0" w:color="auto"/>
            </w:tcBorders>
            <w:vAlign w:val="center"/>
          </w:tcPr>
          <w:p w14:paraId="27EFB33F"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0,20</w:t>
            </w:r>
          </w:p>
        </w:tc>
        <w:tc>
          <w:tcPr>
            <w:tcW w:w="2409" w:type="dxa"/>
            <w:gridSpan w:val="2"/>
            <w:vMerge/>
            <w:tcBorders>
              <w:left w:val="single" w:sz="4" w:space="0" w:color="auto"/>
              <w:right w:val="single" w:sz="4" w:space="0" w:color="auto"/>
            </w:tcBorders>
            <w:vAlign w:val="center"/>
          </w:tcPr>
          <w:p w14:paraId="31BC3854"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50259AEF" w14:textId="77777777" w:rsidTr="001D2EA4">
        <w:trPr>
          <w:trHeight w:hRule="exact" w:val="277"/>
          <w:jc w:val="center"/>
        </w:trPr>
        <w:tc>
          <w:tcPr>
            <w:tcW w:w="704" w:type="dxa"/>
            <w:tcBorders>
              <w:top w:val="single" w:sz="4" w:space="0" w:color="auto"/>
              <w:left w:val="single" w:sz="4" w:space="0" w:color="auto"/>
              <w:bottom w:val="single" w:sz="4" w:space="0" w:color="auto"/>
              <w:right w:val="single" w:sz="4" w:space="0" w:color="auto"/>
            </w:tcBorders>
          </w:tcPr>
          <w:p w14:paraId="7F8ED0F9" w14:textId="77777777" w:rsidR="00F53BA4" w:rsidRPr="002C6116" w:rsidRDefault="00F53BA4" w:rsidP="00A11F8C">
            <w:pPr>
              <w:pStyle w:val="af9"/>
              <w:numPr>
                <w:ilvl w:val="0"/>
                <w:numId w:val="33"/>
              </w:numPr>
              <w:rPr>
                <w:color w:val="000000" w:themeColor="text1"/>
                <w:sz w:val="16"/>
                <w:szCs w:val="18"/>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24F3EF7F" w14:textId="77777777" w:rsidR="00F53BA4" w:rsidRPr="002C6116" w:rsidRDefault="00F53BA4" w:rsidP="00A11F8C">
            <w:pPr>
              <w:pStyle w:val="af9"/>
              <w:rPr>
                <w:color w:val="000000" w:themeColor="text1"/>
                <w:sz w:val="16"/>
                <w:lang w:eastAsia="ar-SA"/>
              </w:rPr>
            </w:pPr>
            <w:r w:rsidRPr="002C6116">
              <w:rPr>
                <w:color w:val="000000" w:themeColor="text1"/>
                <w:sz w:val="16"/>
                <w:lang w:eastAsia="ar-SA"/>
              </w:rPr>
              <w:t>Содержание и ремонт АЗУ</w:t>
            </w:r>
          </w:p>
        </w:tc>
        <w:tc>
          <w:tcPr>
            <w:tcW w:w="1359" w:type="dxa"/>
            <w:tcBorders>
              <w:top w:val="single" w:sz="4" w:space="0" w:color="auto"/>
              <w:left w:val="single" w:sz="4" w:space="0" w:color="auto"/>
              <w:bottom w:val="single" w:sz="4" w:space="0" w:color="auto"/>
              <w:right w:val="single" w:sz="4" w:space="0" w:color="auto"/>
            </w:tcBorders>
            <w:vAlign w:val="center"/>
          </w:tcPr>
          <w:p w14:paraId="3D37AB89"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0,41</w:t>
            </w:r>
          </w:p>
        </w:tc>
        <w:tc>
          <w:tcPr>
            <w:tcW w:w="1476" w:type="dxa"/>
            <w:gridSpan w:val="2"/>
            <w:tcBorders>
              <w:left w:val="single" w:sz="4" w:space="0" w:color="auto"/>
              <w:bottom w:val="single" w:sz="4" w:space="0" w:color="auto"/>
              <w:right w:val="single" w:sz="4" w:space="0" w:color="auto"/>
            </w:tcBorders>
            <w:vAlign w:val="center"/>
          </w:tcPr>
          <w:p w14:paraId="1BBC7CCA" w14:textId="77777777" w:rsidR="00F53BA4" w:rsidRPr="00C51AB0" w:rsidRDefault="00C51AB0" w:rsidP="00A11F8C">
            <w:pPr>
              <w:pStyle w:val="af9"/>
              <w:jc w:val="center"/>
              <w:rPr>
                <w:color w:val="000000" w:themeColor="text1"/>
                <w:sz w:val="16"/>
                <w:szCs w:val="16"/>
              </w:rPr>
            </w:pPr>
            <w:r w:rsidRPr="00C51AB0">
              <w:rPr>
                <w:color w:val="000000" w:themeColor="text1"/>
                <w:sz w:val="16"/>
                <w:szCs w:val="16"/>
              </w:rPr>
              <w:t>0,41</w:t>
            </w:r>
          </w:p>
        </w:tc>
        <w:tc>
          <w:tcPr>
            <w:tcW w:w="2409" w:type="dxa"/>
            <w:gridSpan w:val="2"/>
            <w:vMerge/>
            <w:tcBorders>
              <w:left w:val="single" w:sz="4" w:space="0" w:color="auto"/>
              <w:right w:val="single" w:sz="4" w:space="0" w:color="auto"/>
            </w:tcBorders>
            <w:vAlign w:val="center"/>
          </w:tcPr>
          <w:p w14:paraId="290C18F1"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4C6D2A3D" w14:textId="77777777" w:rsidTr="00A11F8C">
        <w:trPr>
          <w:trHeight w:hRule="exact" w:val="502"/>
          <w:jc w:val="center"/>
        </w:trPr>
        <w:tc>
          <w:tcPr>
            <w:tcW w:w="9634" w:type="dxa"/>
            <w:gridSpan w:val="7"/>
            <w:tcBorders>
              <w:top w:val="single" w:sz="4" w:space="0" w:color="auto"/>
              <w:left w:val="single" w:sz="4" w:space="0" w:color="auto"/>
              <w:bottom w:val="single" w:sz="4" w:space="0" w:color="auto"/>
              <w:right w:val="single" w:sz="4" w:space="0" w:color="auto"/>
            </w:tcBorders>
          </w:tcPr>
          <w:p w14:paraId="4DB5A44E" w14:textId="77777777" w:rsidR="00F53BA4" w:rsidRPr="002C6116" w:rsidRDefault="00F53BA4" w:rsidP="00A11F8C">
            <w:pPr>
              <w:ind w:right="105"/>
              <w:jc w:val="center"/>
              <w:rPr>
                <w:b/>
                <w:bCs/>
                <w:color w:val="000000" w:themeColor="text1"/>
                <w:sz w:val="16"/>
                <w:szCs w:val="16"/>
                <w:vertAlign w:val="superscript"/>
                <w:lang w:eastAsia="ar-SA"/>
              </w:rPr>
            </w:pPr>
            <w:r w:rsidRPr="002C6116">
              <w:rPr>
                <w:b/>
                <w:bCs/>
                <w:color w:val="000000" w:themeColor="text1"/>
                <w:sz w:val="16"/>
                <w:szCs w:val="16"/>
              </w:rPr>
              <w:t>Коммунальные ресурсы, потребляемые при использовании и содержании общего имущества в многоквартирном доме (п.2 ч.1 ст.154 ЖК РФ)</w:t>
            </w:r>
          </w:p>
        </w:tc>
      </w:tr>
      <w:tr w:rsidR="00F53BA4" w:rsidRPr="004D7522" w14:paraId="233D1AF0" w14:textId="77777777" w:rsidTr="00A11F8C">
        <w:trPr>
          <w:trHeight w:val="2830"/>
          <w:jc w:val="center"/>
        </w:trPr>
        <w:tc>
          <w:tcPr>
            <w:tcW w:w="704" w:type="dxa"/>
            <w:tcBorders>
              <w:top w:val="single" w:sz="4" w:space="0" w:color="auto"/>
              <w:left w:val="single" w:sz="4" w:space="0" w:color="auto"/>
              <w:right w:val="single" w:sz="4" w:space="0" w:color="auto"/>
            </w:tcBorders>
          </w:tcPr>
          <w:p w14:paraId="12FA4133" w14:textId="77777777" w:rsidR="00F53BA4" w:rsidRPr="002C6116" w:rsidRDefault="00F53BA4" w:rsidP="00A11F8C">
            <w:pPr>
              <w:pStyle w:val="af9"/>
              <w:rPr>
                <w:color w:val="000000" w:themeColor="text1"/>
                <w:sz w:val="16"/>
                <w:szCs w:val="16"/>
              </w:rPr>
            </w:pPr>
            <w:r w:rsidRPr="002C6116">
              <w:rPr>
                <w:color w:val="000000" w:themeColor="text1"/>
                <w:sz w:val="16"/>
                <w:szCs w:val="16"/>
              </w:rPr>
              <w:t>14</w:t>
            </w:r>
          </w:p>
        </w:tc>
        <w:tc>
          <w:tcPr>
            <w:tcW w:w="3686" w:type="dxa"/>
            <w:tcBorders>
              <w:top w:val="single" w:sz="4" w:space="0" w:color="auto"/>
              <w:left w:val="single" w:sz="4" w:space="0" w:color="auto"/>
              <w:right w:val="single" w:sz="4" w:space="0" w:color="auto"/>
            </w:tcBorders>
          </w:tcPr>
          <w:p w14:paraId="25A40F9B" w14:textId="77777777" w:rsidR="00F53BA4" w:rsidRPr="002C6116" w:rsidRDefault="00F53BA4" w:rsidP="00A11F8C">
            <w:pPr>
              <w:pStyle w:val="af9"/>
              <w:rPr>
                <w:color w:val="000000" w:themeColor="text1"/>
                <w:sz w:val="16"/>
                <w:szCs w:val="16"/>
              </w:rPr>
            </w:pPr>
            <w:r w:rsidRPr="002C6116">
              <w:rPr>
                <w:color w:val="000000" w:themeColor="text1"/>
                <w:sz w:val="16"/>
                <w:szCs w:val="16"/>
              </w:rPr>
              <w:t>Холодная вода</w:t>
            </w:r>
          </w:p>
        </w:tc>
        <w:tc>
          <w:tcPr>
            <w:tcW w:w="5244" w:type="dxa"/>
            <w:gridSpan w:val="5"/>
            <w:vMerge w:val="restart"/>
            <w:tcBorders>
              <w:top w:val="single" w:sz="4" w:space="0" w:color="auto"/>
              <w:left w:val="single" w:sz="4" w:space="0" w:color="auto"/>
              <w:right w:val="single" w:sz="4" w:space="0" w:color="auto"/>
            </w:tcBorders>
          </w:tcPr>
          <w:p w14:paraId="21F76B20"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а) расчет размера платы КР на СОИ осуществляется по фактическому объему потребления, рассчитанному как разница показаний общедомовых (коллективных) приборов учета и суммы показаний индивидуальных приборов учета (или норматива потребления в случае отсутствия ИПУ).</w:t>
            </w:r>
          </w:p>
          <w:p w14:paraId="2BD57ED9"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б) объем КР на СОИ для расчета размера платы распределяется пропорционально размеру общей площади каждого жилого и нежилого помещения</w:t>
            </w:r>
          </w:p>
          <w:p w14:paraId="3870049A"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в) для расчета размера платы за КР на СОИ подлежат применению тарифы в размере, равном утвержденному Комитетом по тарифам Санкт-Петербурга на холодную и горячую воду, электрическую энергию, а также на водоотведение (в случае изменения указанных тарифов, новая ставка применяется автоматически)</w:t>
            </w:r>
          </w:p>
          <w:p w14:paraId="3C6D6382"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г) Водоотведение в составе коммунальных ресурсов, потребляемых при использовании и содержании общего имущества в многоквартирном доме: Объем рассчитывать, как сумму объемов:</w:t>
            </w:r>
          </w:p>
          <w:p w14:paraId="4B8F4AB7"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 холодной воды, потребляемой при использовании и содержании общего имущества в МКД;</w:t>
            </w:r>
          </w:p>
          <w:p w14:paraId="53323C2D"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 горячей воды, потребляемой при использовании и содержании общего имущества в МКД.</w:t>
            </w:r>
          </w:p>
          <w:p w14:paraId="493B6130"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 xml:space="preserve">Порядок расчета: осуществлять согласно формулам 10, 11, 12, 24 Постановления Правительства РФ от 06.05.2011 № 354. </w:t>
            </w:r>
          </w:p>
          <w:p w14:paraId="060C5C49" w14:textId="77777777" w:rsidR="00F53BA4" w:rsidRPr="002C6116" w:rsidRDefault="00F53BA4" w:rsidP="00A11F8C">
            <w:pPr>
              <w:pStyle w:val="ConsNormal"/>
              <w:ind w:right="0" w:firstLine="0"/>
              <w:jc w:val="both"/>
              <w:rPr>
                <w:rFonts w:ascii="Times New Roman" w:hAnsi="Times New Roman" w:cs="Times New Roman"/>
                <w:color w:val="000000" w:themeColor="text1"/>
              </w:rPr>
            </w:pPr>
            <w:r w:rsidRPr="002C6116">
              <w:rPr>
                <w:rFonts w:ascii="Times New Roman" w:hAnsi="Times New Roman" w:cs="Times New Roman"/>
                <w:color w:val="000000" w:themeColor="text1"/>
              </w:rPr>
              <w:t>Для расчета платы за холодную воду, горячую воду, электрическую энергию, потребляемые в целях содержания общего имущества в многоквартирном доме применяются тарифы по строкам 19-26.</w:t>
            </w:r>
          </w:p>
        </w:tc>
      </w:tr>
      <w:tr w:rsidR="00F53BA4" w:rsidRPr="004D7522" w14:paraId="25BBAAA1" w14:textId="77777777" w:rsidTr="00A11F8C">
        <w:trPr>
          <w:trHeight w:hRule="exact" w:val="296"/>
          <w:jc w:val="center"/>
        </w:trPr>
        <w:tc>
          <w:tcPr>
            <w:tcW w:w="704" w:type="dxa"/>
            <w:tcBorders>
              <w:top w:val="single" w:sz="4" w:space="0" w:color="auto"/>
              <w:left w:val="single" w:sz="4" w:space="0" w:color="auto"/>
              <w:bottom w:val="single" w:sz="4" w:space="0" w:color="auto"/>
              <w:right w:val="single" w:sz="4" w:space="0" w:color="auto"/>
            </w:tcBorders>
          </w:tcPr>
          <w:p w14:paraId="7A3F286C" w14:textId="77777777" w:rsidR="00F53BA4" w:rsidRPr="002C6116" w:rsidRDefault="00F53BA4" w:rsidP="00A11F8C">
            <w:pPr>
              <w:pStyle w:val="af9"/>
              <w:rPr>
                <w:color w:val="000000" w:themeColor="text1"/>
                <w:sz w:val="16"/>
                <w:szCs w:val="16"/>
              </w:rPr>
            </w:pPr>
            <w:r w:rsidRPr="002C6116">
              <w:rPr>
                <w:color w:val="000000" w:themeColor="text1"/>
                <w:sz w:val="16"/>
                <w:szCs w:val="16"/>
              </w:rPr>
              <w:t>15</w:t>
            </w:r>
          </w:p>
        </w:tc>
        <w:tc>
          <w:tcPr>
            <w:tcW w:w="3686" w:type="dxa"/>
            <w:tcBorders>
              <w:top w:val="single" w:sz="4" w:space="0" w:color="auto"/>
              <w:left w:val="single" w:sz="4" w:space="0" w:color="auto"/>
              <w:bottom w:val="single" w:sz="4" w:space="0" w:color="auto"/>
              <w:right w:val="single" w:sz="4" w:space="0" w:color="auto"/>
            </w:tcBorders>
            <w:vAlign w:val="center"/>
          </w:tcPr>
          <w:p w14:paraId="63FEC320" w14:textId="77777777" w:rsidR="00F53BA4" w:rsidRPr="002C6116" w:rsidRDefault="00F53BA4" w:rsidP="00A11F8C">
            <w:pPr>
              <w:pStyle w:val="af9"/>
              <w:rPr>
                <w:color w:val="000000" w:themeColor="text1"/>
                <w:sz w:val="16"/>
                <w:szCs w:val="16"/>
              </w:rPr>
            </w:pPr>
            <w:r w:rsidRPr="002C6116">
              <w:rPr>
                <w:color w:val="000000" w:themeColor="text1"/>
                <w:sz w:val="16"/>
                <w:szCs w:val="16"/>
              </w:rPr>
              <w:t>Горячая вода</w:t>
            </w:r>
          </w:p>
        </w:tc>
        <w:tc>
          <w:tcPr>
            <w:tcW w:w="5244" w:type="dxa"/>
            <w:gridSpan w:val="5"/>
            <w:vMerge/>
            <w:tcBorders>
              <w:left w:val="single" w:sz="4" w:space="0" w:color="auto"/>
              <w:right w:val="single" w:sz="4" w:space="0" w:color="auto"/>
            </w:tcBorders>
          </w:tcPr>
          <w:p w14:paraId="3F908143" w14:textId="77777777" w:rsidR="00F53BA4" w:rsidRPr="002C6116" w:rsidRDefault="00F53BA4" w:rsidP="00A11F8C">
            <w:pPr>
              <w:pStyle w:val="ConsNormal"/>
              <w:ind w:right="0" w:firstLine="0"/>
              <w:jc w:val="both"/>
              <w:rPr>
                <w:rFonts w:ascii="Times New Roman" w:hAnsi="Times New Roman" w:cs="Times New Roman"/>
                <w:color w:val="000000" w:themeColor="text1"/>
              </w:rPr>
            </w:pPr>
          </w:p>
        </w:tc>
      </w:tr>
      <w:tr w:rsidR="00F53BA4" w:rsidRPr="004D7522" w14:paraId="3AF94D43" w14:textId="77777777" w:rsidTr="00A11F8C">
        <w:trPr>
          <w:trHeight w:hRule="exact" w:val="296"/>
          <w:jc w:val="center"/>
        </w:trPr>
        <w:tc>
          <w:tcPr>
            <w:tcW w:w="704" w:type="dxa"/>
            <w:tcBorders>
              <w:top w:val="single" w:sz="4" w:space="0" w:color="auto"/>
              <w:left w:val="single" w:sz="4" w:space="0" w:color="auto"/>
              <w:bottom w:val="single" w:sz="4" w:space="0" w:color="auto"/>
              <w:right w:val="single" w:sz="4" w:space="0" w:color="auto"/>
            </w:tcBorders>
          </w:tcPr>
          <w:p w14:paraId="2B8D9A50" w14:textId="77777777" w:rsidR="00F53BA4" w:rsidRPr="002C6116" w:rsidRDefault="00F53BA4" w:rsidP="00A11F8C">
            <w:pPr>
              <w:pStyle w:val="af9"/>
              <w:rPr>
                <w:color w:val="000000" w:themeColor="text1"/>
                <w:sz w:val="16"/>
                <w:szCs w:val="16"/>
              </w:rPr>
            </w:pPr>
            <w:r w:rsidRPr="002C6116">
              <w:rPr>
                <w:color w:val="000000" w:themeColor="text1"/>
                <w:sz w:val="16"/>
                <w:szCs w:val="16"/>
              </w:rPr>
              <w:t>16</w:t>
            </w:r>
          </w:p>
        </w:tc>
        <w:tc>
          <w:tcPr>
            <w:tcW w:w="3686" w:type="dxa"/>
            <w:tcBorders>
              <w:top w:val="single" w:sz="4" w:space="0" w:color="auto"/>
              <w:left w:val="single" w:sz="4" w:space="0" w:color="auto"/>
              <w:bottom w:val="single" w:sz="4" w:space="0" w:color="auto"/>
              <w:right w:val="single" w:sz="4" w:space="0" w:color="auto"/>
            </w:tcBorders>
            <w:vAlign w:val="center"/>
          </w:tcPr>
          <w:p w14:paraId="7265AEE6" w14:textId="77777777" w:rsidR="00F53BA4" w:rsidRPr="002C6116" w:rsidRDefault="00F53BA4" w:rsidP="00A11F8C">
            <w:pPr>
              <w:pStyle w:val="af9"/>
              <w:rPr>
                <w:color w:val="000000" w:themeColor="text1"/>
                <w:sz w:val="16"/>
                <w:szCs w:val="16"/>
                <w:lang w:eastAsia="ar-SA"/>
              </w:rPr>
            </w:pPr>
            <w:r w:rsidRPr="002C6116">
              <w:rPr>
                <w:color w:val="000000" w:themeColor="text1"/>
                <w:sz w:val="16"/>
                <w:szCs w:val="16"/>
                <w:lang w:eastAsia="ar-SA"/>
              </w:rPr>
              <w:t>Электрическая энергия</w:t>
            </w:r>
          </w:p>
        </w:tc>
        <w:tc>
          <w:tcPr>
            <w:tcW w:w="5244" w:type="dxa"/>
            <w:gridSpan w:val="5"/>
            <w:vMerge/>
            <w:tcBorders>
              <w:left w:val="single" w:sz="4" w:space="0" w:color="auto"/>
              <w:right w:val="single" w:sz="4" w:space="0" w:color="auto"/>
            </w:tcBorders>
          </w:tcPr>
          <w:p w14:paraId="41F3A477" w14:textId="77777777" w:rsidR="00F53BA4" w:rsidRPr="002C6116" w:rsidRDefault="00F53BA4" w:rsidP="00A11F8C">
            <w:pPr>
              <w:pStyle w:val="ConsNormal"/>
              <w:ind w:right="0" w:firstLine="0"/>
              <w:jc w:val="both"/>
              <w:rPr>
                <w:rFonts w:ascii="Times New Roman" w:hAnsi="Times New Roman" w:cs="Times New Roman"/>
                <w:color w:val="000000" w:themeColor="text1"/>
              </w:rPr>
            </w:pPr>
          </w:p>
        </w:tc>
      </w:tr>
      <w:tr w:rsidR="00F53BA4" w:rsidRPr="004D7522" w14:paraId="3082B894" w14:textId="77777777" w:rsidTr="00A11F8C">
        <w:trPr>
          <w:trHeight w:hRule="exact" w:val="317"/>
          <w:jc w:val="center"/>
        </w:trPr>
        <w:tc>
          <w:tcPr>
            <w:tcW w:w="704" w:type="dxa"/>
            <w:tcBorders>
              <w:top w:val="single" w:sz="4" w:space="0" w:color="auto"/>
              <w:left w:val="single" w:sz="4" w:space="0" w:color="auto"/>
              <w:bottom w:val="single" w:sz="4" w:space="0" w:color="auto"/>
              <w:right w:val="single" w:sz="4" w:space="0" w:color="auto"/>
            </w:tcBorders>
          </w:tcPr>
          <w:p w14:paraId="0915C9A0" w14:textId="77777777" w:rsidR="00F53BA4" w:rsidRPr="002C6116" w:rsidRDefault="00F53BA4" w:rsidP="00A11F8C">
            <w:pPr>
              <w:ind w:right="-752" w:firstLine="4"/>
              <w:rPr>
                <w:color w:val="000000" w:themeColor="text1"/>
                <w:sz w:val="16"/>
                <w:szCs w:val="16"/>
              </w:rPr>
            </w:pPr>
            <w:r w:rsidRPr="002C6116">
              <w:rPr>
                <w:color w:val="000000" w:themeColor="text1"/>
                <w:sz w:val="16"/>
                <w:szCs w:val="16"/>
              </w:rPr>
              <w:t>17</w:t>
            </w:r>
          </w:p>
        </w:tc>
        <w:tc>
          <w:tcPr>
            <w:tcW w:w="3686" w:type="dxa"/>
            <w:tcBorders>
              <w:top w:val="single" w:sz="4" w:space="0" w:color="auto"/>
              <w:left w:val="single" w:sz="4" w:space="0" w:color="auto"/>
              <w:bottom w:val="single" w:sz="4" w:space="0" w:color="auto"/>
              <w:right w:val="single" w:sz="4" w:space="0" w:color="auto"/>
            </w:tcBorders>
          </w:tcPr>
          <w:p w14:paraId="23E4C124" w14:textId="77777777" w:rsidR="00F53BA4" w:rsidRPr="002C6116" w:rsidRDefault="00F53BA4" w:rsidP="00A11F8C">
            <w:pPr>
              <w:ind w:right="180" w:firstLine="4"/>
              <w:rPr>
                <w:color w:val="000000" w:themeColor="text1"/>
                <w:sz w:val="16"/>
                <w:szCs w:val="16"/>
              </w:rPr>
            </w:pPr>
            <w:r w:rsidRPr="002C6116">
              <w:rPr>
                <w:color w:val="000000" w:themeColor="text1"/>
                <w:sz w:val="16"/>
                <w:szCs w:val="16"/>
              </w:rPr>
              <w:t>Отведение холодной воды</w:t>
            </w:r>
          </w:p>
        </w:tc>
        <w:tc>
          <w:tcPr>
            <w:tcW w:w="5244" w:type="dxa"/>
            <w:gridSpan w:val="5"/>
            <w:vMerge/>
            <w:tcBorders>
              <w:left w:val="single" w:sz="4" w:space="0" w:color="auto"/>
              <w:right w:val="single" w:sz="4" w:space="0" w:color="auto"/>
            </w:tcBorders>
          </w:tcPr>
          <w:p w14:paraId="19D23688"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46013740" w14:textId="77777777" w:rsidTr="00A11F8C">
        <w:trPr>
          <w:trHeight w:hRule="exact" w:val="1066"/>
          <w:jc w:val="center"/>
        </w:trPr>
        <w:tc>
          <w:tcPr>
            <w:tcW w:w="704" w:type="dxa"/>
            <w:tcBorders>
              <w:top w:val="single" w:sz="4" w:space="0" w:color="auto"/>
              <w:left w:val="single" w:sz="4" w:space="0" w:color="auto"/>
              <w:bottom w:val="single" w:sz="4" w:space="0" w:color="auto"/>
              <w:right w:val="single" w:sz="4" w:space="0" w:color="auto"/>
            </w:tcBorders>
          </w:tcPr>
          <w:p w14:paraId="21EFCFF2" w14:textId="77777777" w:rsidR="00F53BA4" w:rsidRPr="002C6116" w:rsidRDefault="00F53BA4" w:rsidP="00A11F8C">
            <w:pPr>
              <w:ind w:right="-752" w:firstLine="4"/>
              <w:rPr>
                <w:color w:val="000000" w:themeColor="text1"/>
                <w:sz w:val="16"/>
                <w:szCs w:val="16"/>
              </w:rPr>
            </w:pPr>
            <w:r w:rsidRPr="002C6116">
              <w:rPr>
                <w:color w:val="000000" w:themeColor="text1"/>
                <w:sz w:val="16"/>
                <w:szCs w:val="16"/>
              </w:rPr>
              <w:t>18</w:t>
            </w:r>
          </w:p>
        </w:tc>
        <w:tc>
          <w:tcPr>
            <w:tcW w:w="3686" w:type="dxa"/>
            <w:tcBorders>
              <w:top w:val="single" w:sz="4" w:space="0" w:color="auto"/>
              <w:left w:val="single" w:sz="4" w:space="0" w:color="auto"/>
              <w:bottom w:val="single" w:sz="4" w:space="0" w:color="auto"/>
              <w:right w:val="single" w:sz="4" w:space="0" w:color="auto"/>
            </w:tcBorders>
          </w:tcPr>
          <w:p w14:paraId="08094A03" w14:textId="77777777" w:rsidR="00F53BA4" w:rsidRPr="002C6116" w:rsidRDefault="00F53BA4" w:rsidP="00A11F8C">
            <w:pPr>
              <w:ind w:right="180" w:firstLine="4"/>
              <w:rPr>
                <w:color w:val="000000" w:themeColor="text1"/>
                <w:sz w:val="16"/>
                <w:szCs w:val="16"/>
              </w:rPr>
            </w:pPr>
            <w:r w:rsidRPr="002C6116">
              <w:rPr>
                <w:color w:val="000000" w:themeColor="text1"/>
                <w:sz w:val="16"/>
                <w:szCs w:val="16"/>
              </w:rPr>
              <w:t>Отведение горячей воды</w:t>
            </w:r>
          </w:p>
        </w:tc>
        <w:tc>
          <w:tcPr>
            <w:tcW w:w="5244" w:type="dxa"/>
            <w:gridSpan w:val="5"/>
            <w:vMerge/>
            <w:tcBorders>
              <w:left w:val="single" w:sz="4" w:space="0" w:color="auto"/>
              <w:bottom w:val="single" w:sz="4" w:space="0" w:color="auto"/>
              <w:right w:val="single" w:sz="4" w:space="0" w:color="auto"/>
            </w:tcBorders>
          </w:tcPr>
          <w:p w14:paraId="6769196C" w14:textId="77777777" w:rsidR="00F53BA4" w:rsidRPr="002C6116" w:rsidRDefault="00F53BA4" w:rsidP="00A11F8C">
            <w:pPr>
              <w:ind w:right="105"/>
              <w:jc w:val="center"/>
              <w:rPr>
                <w:color w:val="000000" w:themeColor="text1"/>
                <w:sz w:val="16"/>
                <w:szCs w:val="16"/>
                <w:vertAlign w:val="superscript"/>
                <w:lang w:eastAsia="ar-SA"/>
              </w:rPr>
            </w:pPr>
          </w:p>
        </w:tc>
      </w:tr>
      <w:tr w:rsidR="00F53BA4" w:rsidRPr="004D7522" w14:paraId="2B812C0E" w14:textId="77777777" w:rsidTr="00A11F8C">
        <w:trPr>
          <w:trHeight w:hRule="exact" w:val="281"/>
          <w:jc w:val="center"/>
        </w:trPr>
        <w:tc>
          <w:tcPr>
            <w:tcW w:w="9634" w:type="dxa"/>
            <w:gridSpan w:val="7"/>
            <w:tcBorders>
              <w:top w:val="single" w:sz="4" w:space="0" w:color="auto"/>
              <w:left w:val="single" w:sz="4" w:space="0" w:color="auto"/>
              <w:bottom w:val="single" w:sz="4" w:space="0" w:color="auto"/>
              <w:right w:val="single" w:sz="4" w:space="0" w:color="auto"/>
            </w:tcBorders>
          </w:tcPr>
          <w:p w14:paraId="37B1651F" w14:textId="77777777" w:rsidR="00F53BA4" w:rsidRPr="002C6116" w:rsidRDefault="00F53BA4" w:rsidP="00A11F8C">
            <w:pPr>
              <w:ind w:right="-752" w:firstLine="4"/>
              <w:jc w:val="center"/>
              <w:rPr>
                <w:b/>
                <w:bCs/>
                <w:color w:val="000000" w:themeColor="text1"/>
                <w:sz w:val="16"/>
                <w:szCs w:val="16"/>
                <w:lang w:eastAsia="ar-SA"/>
              </w:rPr>
            </w:pPr>
            <w:r w:rsidRPr="002C6116">
              <w:rPr>
                <w:b/>
                <w:bCs/>
                <w:color w:val="000000" w:themeColor="text1"/>
                <w:sz w:val="16"/>
                <w:szCs w:val="16"/>
                <w:lang w:eastAsia="ar-SA"/>
              </w:rPr>
              <w:t>ПЛАТА ЗА КОММУНАЛЬНЫЕ УСЛУГИ</w:t>
            </w:r>
          </w:p>
        </w:tc>
      </w:tr>
      <w:tr w:rsidR="00C51AB0" w:rsidRPr="004D7522" w14:paraId="235F1EA9" w14:textId="77777777" w:rsidTr="007011DC">
        <w:trPr>
          <w:trHeight w:hRule="exact" w:val="232"/>
          <w:jc w:val="center"/>
        </w:trPr>
        <w:tc>
          <w:tcPr>
            <w:tcW w:w="704" w:type="dxa"/>
            <w:tcBorders>
              <w:top w:val="single" w:sz="4" w:space="0" w:color="auto"/>
              <w:left w:val="single" w:sz="4" w:space="0" w:color="auto"/>
              <w:bottom w:val="single" w:sz="4" w:space="0" w:color="auto"/>
              <w:right w:val="single" w:sz="4" w:space="0" w:color="auto"/>
            </w:tcBorders>
          </w:tcPr>
          <w:p w14:paraId="1583EE1B" w14:textId="77777777" w:rsidR="00C51AB0" w:rsidRPr="002C6116" w:rsidRDefault="00C51AB0" w:rsidP="00C51AB0">
            <w:pPr>
              <w:ind w:right="-752" w:firstLine="4"/>
              <w:rPr>
                <w:color w:val="000000" w:themeColor="text1"/>
                <w:sz w:val="16"/>
                <w:szCs w:val="16"/>
                <w:lang w:eastAsia="ar-SA"/>
              </w:rPr>
            </w:pPr>
            <w:r w:rsidRPr="002C6116">
              <w:rPr>
                <w:color w:val="000000" w:themeColor="text1"/>
                <w:sz w:val="16"/>
                <w:szCs w:val="16"/>
                <w:lang w:eastAsia="ar-SA"/>
              </w:rPr>
              <w:t>19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522D32" w14:textId="77777777" w:rsidR="00C51AB0" w:rsidRPr="002C6116" w:rsidRDefault="00C51AB0" w:rsidP="00C51AB0">
            <w:pPr>
              <w:ind w:right="180" w:firstLine="4"/>
              <w:rPr>
                <w:color w:val="000000" w:themeColor="text1"/>
                <w:sz w:val="16"/>
                <w:szCs w:val="16"/>
                <w:lang w:eastAsia="ar-SA"/>
              </w:rPr>
            </w:pPr>
            <w:r w:rsidRPr="002C6116">
              <w:rPr>
                <w:color w:val="000000" w:themeColor="text1"/>
                <w:sz w:val="16"/>
                <w:szCs w:val="16"/>
                <w:lang w:eastAsia="ar-SA"/>
              </w:rPr>
              <w:t>Электричество дневной тариф</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9C9129"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5,30</w:t>
            </w:r>
          </w:p>
        </w:tc>
        <w:tc>
          <w:tcPr>
            <w:tcW w:w="1701" w:type="dxa"/>
            <w:gridSpan w:val="2"/>
            <w:tcBorders>
              <w:top w:val="single" w:sz="4" w:space="0" w:color="auto"/>
              <w:left w:val="single" w:sz="4" w:space="0" w:color="auto"/>
              <w:bottom w:val="single" w:sz="4" w:space="0" w:color="auto"/>
              <w:right w:val="single" w:sz="4" w:space="0" w:color="auto"/>
            </w:tcBorders>
          </w:tcPr>
          <w:p w14:paraId="39799C00" w14:textId="77777777" w:rsidR="00C51AB0" w:rsidRPr="002C6116" w:rsidRDefault="00C51AB0" w:rsidP="00C51AB0">
            <w:pPr>
              <w:spacing w:line="600" w:lineRule="auto"/>
              <w:ind w:right="45" w:firstLine="0"/>
              <w:jc w:val="center"/>
              <w:rPr>
                <w:color w:val="000000" w:themeColor="text1"/>
                <w:sz w:val="16"/>
                <w:szCs w:val="16"/>
                <w:lang w:eastAsia="ar-SA"/>
              </w:rPr>
            </w:pPr>
            <w:r>
              <w:rPr>
                <w:color w:val="000000" w:themeColor="text1"/>
                <w:sz w:val="16"/>
                <w:szCs w:val="16"/>
                <w:lang w:eastAsia="ar-SA"/>
              </w:rPr>
              <w:t>5,30</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9628398" w14:textId="77777777" w:rsidR="00C51AB0" w:rsidRPr="002C6116" w:rsidRDefault="00C51AB0" w:rsidP="00C51AB0">
            <w:pPr>
              <w:ind w:right="105" w:firstLine="30"/>
              <w:jc w:val="center"/>
              <w:rPr>
                <w:color w:val="000000" w:themeColor="text1"/>
                <w:sz w:val="16"/>
                <w:szCs w:val="16"/>
                <w:lang w:eastAsia="ar-SA"/>
              </w:rPr>
            </w:pPr>
            <w:r w:rsidRPr="002C6116">
              <w:rPr>
                <w:color w:val="000000" w:themeColor="text1"/>
                <w:sz w:val="16"/>
                <w:szCs w:val="16"/>
                <w:lang w:eastAsia="ar-SA"/>
              </w:rPr>
              <w:t>руб./кВт∙ч</w:t>
            </w:r>
          </w:p>
        </w:tc>
      </w:tr>
      <w:tr w:rsidR="00C51AB0" w:rsidRPr="004D7522" w14:paraId="03458731" w14:textId="77777777" w:rsidTr="007011DC">
        <w:trPr>
          <w:trHeight w:hRule="exact" w:val="219"/>
          <w:jc w:val="center"/>
        </w:trPr>
        <w:tc>
          <w:tcPr>
            <w:tcW w:w="704" w:type="dxa"/>
            <w:tcBorders>
              <w:top w:val="single" w:sz="4" w:space="0" w:color="auto"/>
              <w:left w:val="single" w:sz="4" w:space="0" w:color="auto"/>
              <w:bottom w:val="single" w:sz="4" w:space="0" w:color="auto"/>
              <w:right w:val="single" w:sz="4" w:space="0" w:color="auto"/>
            </w:tcBorders>
          </w:tcPr>
          <w:p w14:paraId="1327F4F7" w14:textId="77777777" w:rsidR="00C51AB0" w:rsidRPr="002C6116" w:rsidRDefault="00C51AB0" w:rsidP="00C51AB0">
            <w:pPr>
              <w:ind w:right="-752" w:firstLine="4"/>
              <w:rPr>
                <w:color w:val="000000" w:themeColor="text1"/>
                <w:sz w:val="16"/>
                <w:szCs w:val="16"/>
                <w:lang w:eastAsia="ar-SA"/>
              </w:rPr>
            </w:pPr>
            <w:r w:rsidRPr="002C6116">
              <w:rPr>
                <w:color w:val="000000" w:themeColor="text1"/>
                <w:sz w:val="16"/>
                <w:szCs w:val="16"/>
                <w:lang w:eastAsia="ar-SA"/>
              </w:rPr>
              <w:t>20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ED6AB6" w14:textId="77777777" w:rsidR="00C51AB0" w:rsidRPr="002C6116" w:rsidRDefault="00C51AB0" w:rsidP="00C51AB0">
            <w:pPr>
              <w:ind w:right="180" w:firstLine="4"/>
              <w:rPr>
                <w:color w:val="000000" w:themeColor="text1"/>
                <w:sz w:val="16"/>
                <w:szCs w:val="16"/>
                <w:lang w:eastAsia="ar-SA"/>
              </w:rPr>
            </w:pPr>
            <w:r w:rsidRPr="002C6116">
              <w:rPr>
                <w:color w:val="000000" w:themeColor="text1"/>
                <w:sz w:val="16"/>
                <w:szCs w:val="16"/>
                <w:lang w:eastAsia="ar-SA"/>
              </w:rPr>
              <w:t>Электричество ночной тариф</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523D727"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2,90</w:t>
            </w:r>
          </w:p>
        </w:tc>
        <w:tc>
          <w:tcPr>
            <w:tcW w:w="1701" w:type="dxa"/>
            <w:gridSpan w:val="2"/>
            <w:tcBorders>
              <w:top w:val="single" w:sz="4" w:space="0" w:color="auto"/>
              <w:left w:val="single" w:sz="4" w:space="0" w:color="auto"/>
              <w:bottom w:val="single" w:sz="4" w:space="0" w:color="auto"/>
              <w:right w:val="single" w:sz="4" w:space="0" w:color="auto"/>
            </w:tcBorders>
          </w:tcPr>
          <w:p w14:paraId="7B01E9ED" w14:textId="77777777" w:rsidR="00C51AB0" w:rsidRPr="002C6116" w:rsidRDefault="00C51AB0" w:rsidP="00C51AB0">
            <w:pPr>
              <w:ind w:right="45" w:firstLine="0"/>
              <w:jc w:val="center"/>
              <w:rPr>
                <w:color w:val="000000" w:themeColor="text1"/>
                <w:sz w:val="16"/>
                <w:szCs w:val="16"/>
                <w:lang w:eastAsia="ar-SA"/>
              </w:rPr>
            </w:pPr>
            <w:r>
              <w:rPr>
                <w:color w:val="000000" w:themeColor="text1"/>
                <w:sz w:val="16"/>
                <w:szCs w:val="16"/>
                <w:lang w:eastAsia="ar-SA"/>
              </w:rPr>
              <w:t>2,90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78258E" w14:textId="77777777" w:rsidR="00C51AB0" w:rsidRPr="002C6116" w:rsidRDefault="00C51AB0" w:rsidP="00C51AB0">
            <w:pPr>
              <w:ind w:right="105"/>
              <w:jc w:val="center"/>
              <w:rPr>
                <w:color w:val="000000" w:themeColor="text1"/>
                <w:sz w:val="16"/>
                <w:szCs w:val="16"/>
                <w:lang w:eastAsia="ar-SA"/>
              </w:rPr>
            </w:pPr>
          </w:p>
        </w:tc>
      </w:tr>
      <w:tr w:rsidR="00C51AB0" w:rsidRPr="004D7522" w14:paraId="49937BF8" w14:textId="77777777" w:rsidTr="007011DC">
        <w:trPr>
          <w:trHeight w:hRule="exact" w:val="221"/>
          <w:jc w:val="center"/>
        </w:trPr>
        <w:tc>
          <w:tcPr>
            <w:tcW w:w="704" w:type="dxa"/>
            <w:tcBorders>
              <w:top w:val="single" w:sz="4" w:space="0" w:color="auto"/>
              <w:left w:val="single" w:sz="4" w:space="0" w:color="auto"/>
              <w:bottom w:val="single" w:sz="4" w:space="0" w:color="auto"/>
              <w:right w:val="single" w:sz="4" w:space="0" w:color="auto"/>
            </w:tcBorders>
          </w:tcPr>
          <w:p w14:paraId="1D6004AC" w14:textId="77777777" w:rsidR="00C51AB0" w:rsidRPr="002C6116" w:rsidRDefault="00C51AB0" w:rsidP="00C51AB0">
            <w:pPr>
              <w:ind w:right="-752" w:firstLine="4"/>
              <w:rPr>
                <w:color w:val="000000" w:themeColor="text1"/>
                <w:sz w:val="16"/>
                <w:szCs w:val="16"/>
                <w:lang w:eastAsia="ar-SA"/>
              </w:rPr>
            </w:pPr>
            <w:r w:rsidRPr="002C6116">
              <w:rPr>
                <w:color w:val="000000" w:themeColor="text1"/>
                <w:sz w:val="16"/>
                <w:szCs w:val="16"/>
                <w:lang w:eastAsia="ar-SA"/>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9FF1DD" w14:textId="77777777" w:rsidR="00C51AB0" w:rsidRPr="002C6116" w:rsidRDefault="00C51AB0" w:rsidP="00C51AB0">
            <w:pPr>
              <w:ind w:right="180" w:firstLine="4"/>
              <w:rPr>
                <w:color w:val="000000" w:themeColor="text1"/>
                <w:sz w:val="16"/>
                <w:szCs w:val="16"/>
                <w:lang w:eastAsia="ar-SA"/>
              </w:rPr>
            </w:pPr>
            <w:r w:rsidRPr="002C6116">
              <w:rPr>
                <w:color w:val="000000" w:themeColor="text1"/>
                <w:sz w:val="16"/>
                <w:szCs w:val="16"/>
                <w:lang w:eastAsia="ar-SA"/>
              </w:rPr>
              <w:t>Электричество одноставочный тариф</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0E5852" w14:textId="77777777" w:rsidR="00C51AB0" w:rsidRPr="002C6116" w:rsidRDefault="00C51AB0" w:rsidP="00C51AB0">
            <w:pPr>
              <w:pStyle w:val="af9"/>
              <w:ind w:right="-106"/>
              <w:jc w:val="center"/>
              <w:rPr>
                <w:color w:val="000000" w:themeColor="text1"/>
                <w:sz w:val="16"/>
                <w:szCs w:val="16"/>
                <w:lang w:eastAsia="ar-SA"/>
              </w:rPr>
            </w:pPr>
            <w:r>
              <w:rPr>
                <w:color w:val="000000" w:themeColor="text1"/>
                <w:sz w:val="16"/>
                <w:szCs w:val="16"/>
                <w:lang w:eastAsia="ar-SA"/>
              </w:rPr>
              <w:t>4,64</w:t>
            </w:r>
          </w:p>
        </w:tc>
        <w:tc>
          <w:tcPr>
            <w:tcW w:w="1701" w:type="dxa"/>
            <w:gridSpan w:val="2"/>
            <w:tcBorders>
              <w:top w:val="single" w:sz="4" w:space="0" w:color="auto"/>
              <w:left w:val="single" w:sz="4" w:space="0" w:color="auto"/>
              <w:bottom w:val="single" w:sz="4" w:space="0" w:color="auto"/>
              <w:right w:val="single" w:sz="4" w:space="0" w:color="auto"/>
            </w:tcBorders>
          </w:tcPr>
          <w:p w14:paraId="275EFBA3" w14:textId="77777777" w:rsidR="00C51AB0" w:rsidRPr="002C6116" w:rsidRDefault="00C51AB0" w:rsidP="00C51AB0">
            <w:pPr>
              <w:pStyle w:val="af9"/>
              <w:spacing w:line="720" w:lineRule="auto"/>
              <w:jc w:val="center"/>
              <w:rPr>
                <w:color w:val="000000" w:themeColor="text1"/>
                <w:sz w:val="16"/>
                <w:szCs w:val="16"/>
                <w:lang w:eastAsia="ar-SA"/>
              </w:rPr>
            </w:pPr>
            <w:r>
              <w:rPr>
                <w:color w:val="000000" w:themeColor="text1"/>
                <w:sz w:val="16"/>
                <w:szCs w:val="16"/>
                <w:lang w:eastAsia="ar-SA"/>
              </w:rPr>
              <w:t>4,64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E85863" w14:textId="77777777" w:rsidR="00C51AB0" w:rsidRPr="002C6116" w:rsidRDefault="00C51AB0" w:rsidP="00C51AB0">
            <w:pPr>
              <w:ind w:right="105"/>
              <w:jc w:val="center"/>
              <w:rPr>
                <w:color w:val="000000" w:themeColor="text1"/>
                <w:sz w:val="16"/>
                <w:szCs w:val="16"/>
                <w:lang w:eastAsia="ar-SA"/>
              </w:rPr>
            </w:pPr>
          </w:p>
        </w:tc>
      </w:tr>
      <w:tr w:rsidR="00C51AB0" w:rsidRPr="004D7522" w14:paraId="5A12F749" w14:textId="77777777" w:rsidTr="001D2EA4">
        <w:trPr>
          <w:trHeight w:hRule="exact" w:val="269"/>
          <w:jc w:val="center"/>
        </w:trPr>
        <w:tc>
          <w:tcPr>
            <w:tcW w:w="704" w:type="dxa"/>
            <w:tcBorders>
              <w:top w:val="single" w:sz="4" w:space="0" w:color="auto"/>
              <w:left w:val="single" w:sz="4" w:space="0" w:color="auto"/>
              <w:right w:val="single" w:sz="4" w:space="0" w:color="auto"/>
            </w:tcBorders>
          </w:tcPr>
          <w:p w14:paraId="3A07C72B" w14:textId="77777777" w:rsidR="00C51AB0" w:rsidRPr="002C6116" w:rsidRDefault="00C51AB0" w:rsidP="00C51AB0">
            <w:pPr>
              <w:ind w:right="-752" w:firstLine="4"/>
              <w:rPr>
                <w:color w:val="000000" w:themeColor="text1"/>
                <w:sz w:val="16"/>
                <w:szCs w:val="16"/>
                <w:lang w:eastAsia="ar-SA"/>
              </w:rPr>
            </w:pPr>
            <w:r w:rsidRPr="002C6116">
              <w:rPr>
                <w:color w:val="000000" w:themeColor="text1"/>
                <w:sz w:val="16"/>
                <w:szCs w:val="16"/>
                <w:lang w:eastAsia="ar-SA"/>
              </w:rPr>
              <w:t>22</w:t>
            </w:r>
          </w:p>
        </w:tc>
        <w:tc>
          <w:tcPr>
            <w:tcW w:w="3686" w:type="dxa"/>
            <w:tcBorders>
              <w:top w:val="single" w:sz="4" w:space="0" w:color="auto"/>
              <w:left w:val="single" w:sz="4" w:space="0" w:color="auto"/>
              <w:right w:val="single" w:sz="4" w:space="0" w:color="auto"/>
            </w:tcBorders>
            <w:vAlign w:val="center"/>
          </w:tcPr>
          <w:p w14:paraId="57708094" w14:textId="77777777" w:rsidR="00C51AB0" w:rsidRPr="002C6116" w:rsidRDefault="00C51AB0" w:rsidP="00C51AB0">
            <w:pPr>
              <w:ind w:right="180" w:firstLine="4"/>
              <w:rPr>
                <w:color w:val="000000" w:themeColor="text1"/>
                <w:sz w:val="16"/>
                <w:szCs w:val="16"/>
                <w:lang w:eastAsia="ar-SA"/>
              </w:rPr>
            </w:pPr>
            <w:r w:rsidRPr="002C6116">
              <w:rPr>
                <w:color w:val="000000" w:themeColor="text1"/>
                <w:sz w:val="16"/>
                <w:szCs w:val="16"/>
                <w:lang w:eastAsia="ar-SA"/>
              </w:rPr>
              <w:t>Отопление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201A44E"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2111,40</w:t>
            </w:r>
          </w:p>
        </w:tc>
        <w:tc>
          <w:tcPr>
            <w:tcW w:w="1701" w:type="dxa"/>
            <w:gridSpan w:val="2"/>
            <w:tcBorders>
              <w:top w:val="single" w:sz="4" w:space="0" w:color="auto"/>
              <w:left w:val="single" w:sz="4" w:space="0" w:color="auto"/>
              <w:right w:val="single" w:sz="4" w:space="0" w:color="auto"/>
            </w:tcBorders>
          </w:tcPr>
          <w:p w14:paraId="64090572" w14:textId="77777777" w:rsidR="00C51AB0" w:rsidRPr="002C6116" w:rsidRDefault="00C51AB0" w:rsidP="00C51AB0">
            <w:pPr>
              <w:spacing w:line="480" w:lineRule="auto"/>
              <w:ind w:right="45" w:firstLine="0"/>
              <w:jc w:val="center"/>
              <w:rPr>
                <w:color w:val="000000" w:themeColor="text1"/>
                <w:sz w:val="16"/>
                <w:szCs w:val="16"/>
                <w:lang w:eastAsia="ar-SA"/>
              </w:rPr>
            </w:pPr>
            <w:r>
              <w:rPr>
                <w:color w:val="000000" w:themeColor="text1"/>
                <w:sz w:val="16"/>
                <w:szCs w:val="16"/>
                <w:lang w:eastAsia="ar-SA"/>
              </w:rPr>
              <w:t>2111,40</w:t>
            </w:r>
          </w:p>
        </w:tc>
        <w:tc>
          <w:tcPr>
            <w:tcW w:w="2126" w:type="dxa"/>
            <w:tcBorders>
              <w:top w:val="single" w:sz="4" w:space="0" w:color="auto"/>
              <w:left w:val="single" w:sz="4" w:space="0" w:color="auto"/>
              <w:right w:val="single" w:sz="4" w:space="0" w:color="auto"/>
            </w:tcBorders>
            <w:vAlign w:val="center"/>
          </w:tcPr>
          <w:p w14:paraId="4922E0B2" w14:textId="77777777" w:rsidR="00C51AB0" w:rsidRPr="002C6116" w:rsidRDefault="00C51AB0" w:rsidP="00C51AB0">
            <w:pPr>
              <w:ind w:right="-103" w:firstLine="0"/>
              <w:jc w:val="center"/>
              <w:rPr>
                <w:color w:val="000000" w:themeColor="text1"/>
                <w:sz w:val="16"/>
                <w:szCs w:val="16"/>
                <w:lang w:eastAsia="ar-SA"/>
              </w:rPr>
            </w:pPr>
          </w:p>
        </w:tc>
      </w:tr>
      <w:tr w:rsidR="00C51AB0" w:rsidRPr="004D7522" w14:paraId="12217D72" w14:textId="77777777" w:rsidTr="007011DC">
        <w:trPr>
          <w:trHeight w:hRule="exact" w:val="269"/>
          <w:jc w:val="center"/>
        </w:trPr>
        <w:tc>
          <w:tcPr>
            <w:tcW w:w="704" w:type="dxa"/>
            <w:tcBorders>
              <w:top w:val="single" w:sz="4" w:space="0" w:color="auto"/>
              <w:left w:val="single" w:sz="4" w:space="0" w:color="auto"/>
              <w:right w:val="single" w:sz="4" w:space="0" w:color="auto"/>
            </w:tcBorders>
          </w:tcPr>
          <w:p w14:paraId="24A59791" w14:textId="77777777" w:rsidR="00C51AB0" w:rsidRPr="002C6116" w:rsidRDefault="00C51AB0" w:rsidP="00C51AB0">
            <w:pPr>
              <w:ind w:right="-752" w:firstLine="4"/>
              <w:rPr>
                <w:color w:val="000000" w:themeColor="text1"/>
                <w:sz w:val="16"/>
                <w:szCs w:val="16"/>
                <w:lang w:eastAsia="ar-SA"/>
              </w:rPr>
            </w:pPr>
            <w:r w:rsidRPr="002C6116">
              <w:rPr>
                <w:color w:val="000000" w:themeColor="text1"/>
                <w:sz w:val="16"/>
                <w:szCs w:val="16"/>
                <w:lang w:eastAsia="ar-SA"/>
              </w:rPr>
              <w:t>23</w:t>
            </w:r>
          </w:p>
        </w:tc>
        <w:tc>
          <w:tcPr>
            <w:tcW w:w="3686" w:type="dxa"/>
            <w:tcBorders>
              <w:top w:val="single" w:sz="4" w:space="0" w:color="auto"/>
              <w:left w:val="single" w:sz="4" w:space="0" w:color="auto"/>
              <w:right w:val="single" w:sz="4" w:space="0" w:color="auto"/>
            </w:tcBorders>
            <w:vAlign w:val="center"/>
            <w:hideMark/>
          </w:tcPr>
          <w:p w14:paraId="7FB46CAA" w14:textId="77777777" w:rsidR="00C51AB0" w:rsidRPr="002C6116" w:rsidRDefault="00C51AB0" w:rsidP="00C51AB0">
            <w:pPr>
              <w:ind w:right="180" w:firstLine="4"/>
              <w:rPr>
                <w:color w:val="000000" w:themeColor="text1"/>
                <w:sz w:val="16"/>
                <w:szCs w:val="16"/>
                <w:lang w:eastAsia="ar-SA"/>
              </w:rPr>
            </w:pPr>
            <w:r w:rsidRPr="002C6116">
              <w:rPr>
                <w:color w:val="000000" w:themeColor="text1"/>
                <w:sz w:val="16"/>
                <w:szCs w:val="16"/>
                <w:lang w:eastAsia="ar-SA"/>
              </w:rPr>
              <w:t>Холодное водоснабжение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7B9B18A"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36,54</w:t>
            </w:r>
          </w:p>
        </w:tc>
        <w:tc>
          <w:tcPr>
            <w:tcW w:w="1701" w:type="dxa"/>
            <w:gridSpan w:val="2"/>
            <w:tcBorders>
              <w:top w:val="single" w:sz="4" w:space="0" w:color="auto"/>
              <w:left w:val="single" w:sz="4" w:space="0" w:color="auto"/>
              <w:right w:val="single" w:sz="4" w:space="0" w:color="auto"/>
            </w:tcBorders>
          </w:tcPr>
          <w:p w14:paraId="39DCD7AC" w14:textId="77777777" w:rsidR="00C51AB0" w:rsidRPr="002C6116" w:rsidRDefault="00C51AB0" w:rsidP="00C51AB0">
            <w:pPr>
              <w:spacing w:line="480" w:lineRule="auto"/>
              <w:ind w:right="45" w:firstLine="0"/>
              <w:jc w:val="center"/>
              <w:rPr>
                <w:color w:val="000000" w:themeColor="text1"/>
                <w:sz w:val="16"/>
                <w:szCs w:val="16"/>
                <w:lang w:eastAsia="ar-SA"/>
              </w:rPr>
            </w:pPr>
            <w:r>
              <w:rPr>
                <w:color w:val="000000" w:themeColor="text1"/>
                <w:sz w:val="16"/>
                <w:szCs w:val="16"/>
                <w:lang w:eastAsia="ar-SA"/>
              </w:rPr>
              <w:t>36,54</w:t>
            </w:r>
          </w:p>
        </w:tc>
        <w:tc>
          <w:tcPr>
            <w:tcW w:w="2126" w:type="dxa"/>
            <w:tcBorders>
              <w:top w:val="single" w:sz="4" w:space="0" w:color="auto"/>
              <w:left w:val="single" w:sz="4" w:space="0" w:color="auto"/>
              <w:right w:val="single" w:sz="4" w:space="0" w:color="auto"/>
            </w:tcBorders>
            <w:vAlign w:val="center"/>
            <w:hideMark/>
          </w:tcPr>
          <w:p w14:paraId="684AA179" w14:textId="77777777" w:rsidR="00C51AB0" w:rsidRPr="002C6116" w:rsidRDefault="00C51AB0" w:rsidP="00C51AB0">
            <w:pPr>
              <w:ind w:right="-103" w:firstLine="0"/>
              <w:jc w:val="center"/>
              <w:rPr>
                <w:color w:val="000000" w:themeColor="text1"/>
                <w:sz w:val="16"/>
                <w:szCs w:val="16"/>
                <w:lang w:eastAsia="ar-SA"/>
              </w:rPr>
            </w:pPr>
            <w:r w:rsidRPr="002C6116">
              <w:rPr>
                <w:color w:val="000000" w:themeColor="text1"/>
                <w:sz w:val="16"/>
                <w:szCs w:val="16"/>
                <w:lang w:eastAsia="ar-SA"/>
              </w:rPr>
              <w:t>руб/м</w:t>
            </w:r>
            <w:r w:rsidRPr="002C6116">
              <w:rPr>
                <w:color w:val="000000" w:themeColor="text1"/>
                <w:sz w:val="16"/>
                <w:szCs w:val="16"/>
                <w:vertAlign w:val="superscript"/>
                <w:lang w:eastAsia="ar-SA"/>
              </w:rPr>
              <w:t>3</w:t>
            </w:r>
          </w:p>
        </w:tc>
      </w:tr>
      <w:tr w:rsidR="00F53BA4" w:rsidRPr="004D7522" w14:paraId="1FB62A20" w14:textId="77777777" w:rsidTr="00A11F8C">
        <w:trPr>
          <w:trHeight w:hRule="exact" w:val="279"/>
          <w:jc w:val="center"/>
        </w:trPr>
        <w:tc>
          <w:tcPr>
            <w:tcW w:w="704" w:type="dxa"/>
            <w:vMerge w:val="restart"/>
            <w:tcBorders>
              <w:top w:val="single" w:sz="4" w:space="0" w:color="auto"/>
              <w:left w:val="single" w:sz="4" w:space="0" w:color="auto"/>
              <w:right w:val="single" w:sz="4" w:space="0" w:color="auto"/>
            </w:tcBorders>
            <w:vAlign w:val="center"/>
          </w:tcPr>
          <w:p w14:paraId="29D633C4" w14:textId="77777777" w:rsidR="00F53BA4" w:rsidRPr="002C6116" w:rsidRDefault="00F53BA4" w:rsidP="00A11F8C">
            <w:pPr>
              <w:ind w:right="-752" w:firstLine="4"/>
              <w:rPr>
                <w:color w:val="000000" w:themeColor="text1"/>
                <w:sz w:val="16"/>
                <w:szCs w:val="16"/>
                <w:lang w:eastAsia="ar-SA"/>
              </w:rPr>
            </w:pPr>
            <w:r w:rsidRPr="002C6116">
              <w:rPr>
                <w:color w:val="000000" w:themeColor="text1"/>
                <w:sz w:val="16"/>
                <w:szCs w:val="16"/>
                <w:lang w:eastAsia="ar-SA"/>
              </w:rPr>
              <w:t>24</w:t>
            </w:r>
          </w:p>
        </w:tc>
        <w:tc>
          <w:tcPr>
            <w:tcW w:w="8930" w:type="dxa"/>
            <w:gridSpan w:val="6"/>
            <w:tcBorders>
              <w:top w:val="single" w:sz="4" w:space="0" w:color="auto"/>
              <w:left w:val="single" w:sz="4" w:space="0" w:color="auto"/>
              <w:right w:val="single" w:sz="4" w:space="0" w:color="auto"/>
            </w:tcBorders>
            <w:vAlign w:val="center"/>
          </w:tcPr>
          <w:p w14:paraId="198CA645" w14:textId="77777777" w:rsidR="00F53BA4" w:rsidRPr="002C6116" w:rsidRDefault="00F53BA4" w:rsidP="00A11F8C">
            <w:pPr>
              <w:ind w:right="180" w:firstLine="22"/>
              <w:rPr>
                <w:color w:val="000000" w:themeColor="text1"/>
                <w:sz w:val="16"/>
                <w:szCs w:val="16"/>
                <w:lang w:eastAsia="ar-SA"/>
              </w:rPr>
            </w:pPr>
            <w:r w:rsidRPr="002C6116">
              <w:rPr>
                <w:color w:val="000000" w:themeColor="text1"/>
                <w:sz w:val="16"/>
                <w:szCs w:val="16"/>
                <w:lang w:eastAsia="ar-SA"/>
              </w:rPr>
              <w:t>Горячее водоснабжение (по двухкомпонентному тарифу):</w:t>
            </w:r>
          </w:p>
          <w:p w14:paraId="43D36428" w14:textId="77777777" w:rsidR="00F53BA4" w:rsidRPr="002C6116" w:rsidRDefault="00F53BA4" w:rsidP="00A11F8C">
            <w:pPr>
              <w:ind w:right="-103" w:firstLine="0"/>
              <w:rPr>
                <w:color w:val="000000" w:themeColor="text1"/>
                <w:sz w:val="16"/>
                <w:szCs w:val="16"/>
                <w:lang w:eastAsia="ar-SA"/>
              </w:rPr>
            </w:pPr>
          </w:p>
        </w:tc>
      </w:tr>
      <w:tr w:rsidR="00C51AB0" w:rsidRPr="004D7522" w14:paraId="463CDE81" w14:textId="77777777" w:rsidTr="001D2EA4">
        <w:trPr>
          <w:trHeight w:hRule="exact" w:val="265"/>
          <w:jc w:val="center"/>
        </w:trPr>
        <w:tc>
          <w:tcPr>
            <w:tcW w:w="704" w:type="dxa"/>
            <w:vMerge/>
            <w:tcBorders>
              <w:left w:val="single" w:sz="4" w:space="0" w:color="auto"/>
              <w:right w:val="single" w:sz="4" w:space="0" w:color="auto"/>
            </w:tcBorders>
          </w:tcPr>
          <w:p w14:paraId="2A7ACE11" w14:textId="77777777" w:rsidR="00C51AB0" w:rsidRPr="002C6116" w:rsidRDefault="00C51AB0" w:rsidP="00C51AB0">
            <w:pPr>
              <w:ind w:right="-752" w:firstLine="4"/>
              <w:rPr>
                <w:color w:val="000000" w:themeColor="text1"/>
                <w:sz w:val="16"/>
                <w:szCs w:val="16"/>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44401DBE" w14:textId="77777777" w:rsidR="00C51AB0" w:rsidRPr="002C6116" w:rsidRDefault="00C51AB0" w:rsidP="00C51AB0">
            <w:pPr>
              <w:ind w:right="180" w:firstLine="22"/>
              <w:rPr>
                <w:color w:val="000000" w:themeColor="text1"/>
                <w:sz w:val="16"/>
                <w:szCs w:val="16"/>
                <w:lang w:eastAsia="ar-SA"/>
              </w:rPr>
            </w:pPr>
            <w:r w:rsidRPr="002C6116">
              <w:rPr>
                <w:color w:val="000000" w:themeColor="text1"/>
                <w:sz w:val="16"/>
                <w:szCs w:val="16"/>
                <w:lang w:eastAsia="ar-SA"/>
              </w:rPr>
              <w:t>1) Компонент на холодную воду</w:t>
            </w:r>
          </w:p>
          <w:p w14:paraId="6AC1EB5F" w14:textId="77777777" w:rsidR="00C51AB0" w:rsidRPr="002C6116" w:rsidRDefault="00C51AB0" w:rsidP="00C51AB0">
            <w:pPr>
              <w:ind w:right="180" w:firstLine="22"/>
              <w:rPr>
                <w:color w:val="000000" w:themeColor="text1"/>
                <w:sz w:val="16"/>
                <w:szCs w:val="16"/>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2C6F8430"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36,54</w:t>
            </w:r>
          </w:p>
        </w:tc>
        <w:tc>
          <w:tcPr>
            <w:tcW w:w="1701" w:type="dxa"/>
            <w:gridSpan w:val="2"/>
            <w:tcBorders>
              <w:top w:val="single" w:sz="4" w:space="0" w:color="auto"/>
              <w:left w:val="single" w:sz="4" w:space="0" w:color="auto"/>
              <w:bottom w:val="single" w:sz="4" w:space="0" w:color="auto"/>
              <w:right w:val="single" w:sz="4" w:space="0" w:color="auto"/>
            </w:tcBorders>
          </w:tcPr>
          <w:p w14:paraId="4D2EF5C3" w14:textId="77777777" w:rsidR="00C51AB0" w:rsidRPr="002C6116" w:rsidRDefault="00C51AB0" w:rsidP="00C51AB0">
            <w:pPr>
              <w:ind w:left="-111" w:right="-189" w:firstLine="0"/>
              <w:jc w:val="center"/>
              <w:rPr>
                <w:color w:val="000000" w:themeColor="text1"/>
                <w:sz w:val="16"/>
                <w:szCs w:val="16"/>
                <w:lang w:eastAsia="ar-SA"/>
              </w:rPr>
            </w:pPr>
            <w:r>
              <w:rPr>
                <w:color w:val="000000" w:themeColor="text1"/>
                <w:sz w:val="16"/>
                <w:szCs w:val="16"/>
                <w:lang w:eastAsia="ar-SA"/>
              </w:rPr>
              <w:t>36,54</w:t>
            </w:r>
          </w:p>
        </w:tc>
        <w:tc>
          <w:tcPr>
            <w:tcW w:w="2126" w:type="dxa"/>
            <w:tcBorders>
              <w:top w:val="single" w:sz="4" w:space="0" w:color="auto"/>
              <w:left w:val="single" w:sz="4" w:space="0" w:color="auto"/>
              <w:bottom w:val="single" w:sz="4" w:space="0" w:color="auto"/>
              <w:right w:val="single" w:sz="4" w:space="0" w:color="auto"/>
            </w:tcBorders>
          </w:tcPr>
          <w:p w14:paraId="1D9708E4" w14:textId="77777777" w:rsidR="00C51AB0" w:rsidRPr="002C6116" w:rsidRDefault="00C51AB0" w:rsidP="00C51AB0">
            <w:pPr>
              <w:ind w:right="-103" w:firstLine="0"/>
              <w:jc w:val="center"/>
              <w:rPr>
                <w:color w:val="000000" w:themeColor="text1"/>
                <w:sz w:val="16"/>
                <w:szCs w:val="16"/>
                <w:lang w:eastAsia="ar-SA"/>
              </w:rPr>
            </w:pPr>
            <w:r w:rsidRPr="002C6116">
              <w:rPr>
                <w:color w:val="000000" w:themeColor="text1"/>
                <w:sz w:val="16"/>
                <w:szCs w:val="16"/>
                <w:lang w:eastAsia="ar-SA"/>
              </w:rPr>
              <w:t>руб/м</w:t>
            </w:r>
            <w:r w:rsidRPr="002C6116">
              <w:rPr>
                <w:color w:val="000000" w:themeColor="text1"/>
                <w:sz w:val="16"/>
                <w:szCs w:val="16"/>
                <w:vertAlign w:val="superscript"/>
                <w:lang w:eastAsia="ar-SA"/>
              </w:rPr>
              <w:t>3</w:t>
            </w:r>
          </w:p>
        </w:tc>
      </w:tr>
      <w:tr w:rsidR="00C51AB0" w:rsidRPr="004D7522" w14:paraId="0BDC237F" w14:textId="77777777" w:rsidTr="001D2EA4">
        <w:trPr>
          <w:trHeight w:hRule="exact" w:val="265"/>
          <w:jc w:val="center"/>
        </w:trPr>
        <w:tc>
          <w:tcPr>
            <w:tcW w:w="704" w:type="dxa"/>
            <w:vMerge/>
            <w:tcBorders>
              <w:left w:val="single" w:sz="4" w:space="0" w:color="auto"/>
              <w:right w:val="single" w:sz="4" w:space="0" w:color="auto"/>
            </w:tcBorders>
          </w:tcPr>
          <w:p w14:paraId="2830E63D" w14:textId="77777777" w:rsidR="00C51AB0" w:rsidRPr="002C6116" w:rsidRDefault="00C51AB0" w:rsidP="00C51AB0">
            <w:pPr>
              <w:ind w:right="-752" w:firstLine="4"/>
              <w:rPr>
                <w:color w:val="000000" w:themeColor="text1"/>
                <w:sz w:val="16"/>
                <w:szCs w:val="16"/>
                <w:lang w:eastAsia="ar-SA"/>
              </w:rPr>
            </w:pPr>
          </w:p>
        </w:tc>
        <w:tc>
          <w:tcPr>
            <w:tcW w:w="3686" w:type="dxa"/>
            <w:tcBorders>
              <w:top w:val="single" w:sz="4" w:space="0" w:color="auto"/>
              <w:left w:val="single" w:sz="4" w:space="0" w:color="auto"/>
              <w:bottom w:val="single" w:sz="4" w:space="0" w:color="auto"/>
              <w:right w:val="single" w:sz="4" w:space="0" w:color="auto"/>
            </w:tcBorders>
            <w:vAlign w:val="center"/>
          </w:tcPr>
          <w:p w14:paraId="76FD70CC" w14:textId="77777777" w:rsidR="00C51AB0" w:rsidRPr="002C6116" w:rsidRDefault="00C51AB0" w:rsidP="00C51AB0">
            <w:pPr>
              <w:ind w:right="180" w:firstLine="22"/>
              <w:rPr>
                <w:color w:val="000000" w:themeColor="text1"/>
                <w:sz w:val="16"/>
                <w:szCs w:val="16"/>
                <w:lang w:eastAsia="ar-SA"/>
              </w:rPr>
            </w:pPr>
            <w:r w:rsidRPr="002C6116">
              <w:rPr>
                <w:color w:val="000000" w:themeColor="text1"/>
                <w:sz w:val="16"/>
                <w:szCs w:val="16"/>
                <w:lang w:eastAsia="ar-SA"/>
              </w:rPr>
              <w:t>2) Компонент на тепловую энергию</w:t>
            </w:r>
          </w:p>
          <w:p w14:paraId="73DD3C9D" w14:textId="77777777" w:rsidR="00C51AB0" w:rsidRPr="002C6116" w:rsidRDefault="00C51AB0" w:rsidP="00C51AB0">
            <w:pPr>
              <w:ind w:right="180" w:firstLine="22"/>
              <w:rPr>
                <w:color w:val="000000" w:themeColor="text1"/>
                <w:sz w:val="16"/>
                <w:szCs w:val="16"/>
                <w:lang w:eastAsia="ar-SA"/>
              </w:rPr>
            </w:pPr>
          </w:p>
          <w:p w14:paraId="096B52A4" w14:textId="77777777" w:rsidR="00C51AB0" w:rsidRPr="002C6116" w:rsidRDefault="00C51AB0" w:rsidP="00C51AB0">
            <w:pPr>
              <w:ind w:right="180" w:firstLine="0"/>
              <w:rPr>
                <w:color w:val="000000" w:themeColor="text1"/>
                <w:sz w:val="16"/>
                <w:szCs w:val="16"/>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754E1DF0" w14:textId="77777777" w:rsidR="00C51AB0" w:rsidRPr="002C6116" w:rsidRDefault="00C51AB0" w:rsidP="00C51AB0">
            <w:pPr>
              <w:ind w:right="-119" w:firstLine="0"/>
              <w:jc w:val="center"/>
              <w:rPr>
                <w:color w:val="000000" w:themeColor="text1"/>
                <w:sz w:val="16"/>
                <w:szCs w:val="16"/>
                <w:lang w:eastAsia="ar-SA"/>
              </w:rPr>
            </w:pPr>
            <w:r>
              <w:rPr>
                <w:color w:val="000000" w:themeColor="text1"/>
                <w:sz w:val="16"/>
                <w:szCs w:val="16"/>
                <w:lang w:eastAsia="ar-SA"/>
              </w:rPr>
              <w:t>2111,40</w:t>
            </w:r>
          </w:p>
        </w:tc>
        <w:tc>
          <w:tcPr>
            <w:tcW w:w="1701" w:type="dxa"/>
            <w:gridSpan w:val="2"/>
            <w:tcBorders>
              <w:top w:val="single" w:sz="4" w:space="0" w:color="auto"/>
              <w:left w:val="single" w:sz="4" w:space="0" w:color="auto"/>
              <w:bottom w:val="single" w:sz="4" w:space="0" w:color="auto"/>
              <w:right w:val="single" w:sz="4" w:space="0" w:color="auto"/>
            </w:tcBorders>
          </w:tcPr>
          <w:p w14:paraId="50DF8183" w14:textId="77777777" w:rsidR="00C51AB0" w:rsidRPr="002C1C0F" w:rsidRDefault="00C51AB0" w:rsidP="00C51AB0">
            <w:pPr>
              <w:ind w:left="-109" w:right="-101" w:firstLine="0"/>
              <w:jc w:val="center"/>
              <w:rPr>
                <w:color w:val="000000" w:themeColor="text1"/>
                <w:sz w:val="16"/>
              </w:rPr>
            </w:pPr>
            <w:r>
              <w:rPr>
                <w:color w:val="000000" w:themeColor="text1"/>
                <w:sz w:val="16"/>
              </w:rPr>
              <w:t>2111,</w:t>
            </w:r>
            <w:r w:rsidRPr="002C1C0F">
              <w:rPr>
                <w:color w:val="000000" w:themeColor="text1"/>
                <w:sz w:val="16"/>
              </w:rPr>
              <w:t>40</w:t>
            </w:r>
          </w:p>
        </w:tc>
        <w:tc>
          <w:tcPr>
            <w:tcW w:w="2126" w:type="dxa"/>
            <w:tcBorders>
              <w:top w:val="single" w:sz="4" w:space="0" w:color="auto"/>
              <w:left w:val="single" w:sz="4" w:space="0" w:color="auto"/>
              <w:bottom w:val="single" w:sz="4" w:space="0" w:color="auto"/>
              <w:right w:val="single" w:sz="4" w:space="0" w:color="auto"/>
            </w:tcBorders>
          </w:tcPr>
          <w:p w14:paraId="29786C36" w14:textId="77777777" w:rsidR="00C51AB0" w:rsidRPr="002C6116" w:rsidRDefault="00C51AB0" w:rsidP="00C51AB0">
            <w:pPr>
              <w:ind w:right="-103" w:firstLine="0"/>
              <w:jc w:val="center"/>
              <w:rPr>
                <w:color w:val="000000" w:themeColor="text1"/>
                <w:sz w:val="16"/>
                <w:szCs w:val="16"/>
                <w:lang w:eastAsia="ar-SA"/>
              </w:rPr>
            </w:pPr>
            <w:r w:rsidRPr="002C6116">
              <w:rPr>
                <w:color w:val="000000" w:themeColor="text1"/>
                <w:sz w:val="16"/>
                <w:szCs w:val="16"/>
                <w:lang w:eastAsia="ar-SA"/>
              </w:rPr>
              <w:t>руб/Гкал</w:t>
            </w:r>
          </w:p>
        </w:tc>
      </w:tr>
      <w:tr w:rsidR="00C51AB0" w:rsidRPr="004D7522" w14:paraId="2143B421" w14:textId="77777777" w:rsidTr="001D2EA4">
        <w:trPr>
          <w:trHeight w:hRule="exact" w:val="278"/>
          <w:jc w:val="center"/>
        </w:trPr>
        <w:tc>
          <w:tcPr>
            <w:tcW w:w="704" w:type="dxa"/>
            <w:tcBorders>
              <w:top w:val="single" w:sz="4" w:space="0" w:color="auto"/>
              <w:left w:val="single" w:sz="4" w:space="0" w:color="auto"/>
              <w:bottom w:val="single" w:sz="4" w:space="0" w:color="auto"/>
              <w:right w:val="single" w:sz="4" w:space="0" w:color="auto"/>
            </w:tcBorders>
          </w:tcPr>
          <w:p w14:paraId="174A6461" w14:textId="77777777" w:rsidR="00C51AB0" w:rsidRPr="002C6116" w:rsidRDefault="00C51AB0" w:rsidP="00C51AB0">
            <w:pPr>
              <w:spacing w:after="0"/>
              <w:ind w:right="-752" w:firstLine="4"/>
              <w:rPr>
                <w:color w:val="000000" w:themeColor="text1"/>
                <w:sz w:val="16"/>
                <w:szCs w:val="16"/>
                <w:lang w:eastAsia="ar-SA"/>
              </w:rPr>
            </w:pPr>
            <w:r w:rsidRPr="002C6116">
              <w:rPr>
                <w:color w:val="000000" w:themeColor="text1"/>
                <w:sz w:val="16"/>
                <w:szCs w:val="16"/>
                <w:lang w:eastAsia="ar-SA"/>
              </w:rPr>
              <w:t>25</w:t>
            </w:r>
          </w:p>
        </w:tc>
        <w:tc>
          <w:tcPr>
            <w:tcW w:w="3686" w:type="dxa"/>
            <w:tcBorders>
              <w:top w:val="single" w:sz="4" w:space="0" w:color="auto"/>
              <w:left w:val="single" w:sz="4" w:space="0" w:color="auto"/>
              <w:bottom w:val="single" w:sz="4" w:space="0" w:color="auto"/>
              <w:right w:val="single" w:sz="4" w:space="0" w:color="auto"/>
            </w:tcBorders>
            <w:vAlign w:val="center"/>
          </w:tcPr>
          <w:p w14:paraId="1BF99B48" w14:textId="77777777" w:rsidR="00C51AB0" w:rsidRPr="002C6116" w:rsidRDefault="00C51AB0" w:rsidP="00C51AB0">
            <w:pPr>
              <w:spacing w:after="0"/>
              <w:ind w:right="180" w:firstLine="22"/>
              <w:rPr>
                <w:color w:val="000000" w:themeColor="text1"/>
                <w:sz w:val="16"/>
                <w:szCs w:val="16"/>
                <w:lang w:eastAsia="ar-SA"/>
              </w:rPr>
            </w:pPr>
            <w:r w:rsidRPr="002C6116">
              <w:rPr>
                <w:color w:val="000000" w:themeColor="text1"/>
                <w:sz w:val="16"/>
                <w:szCs w:val="16"/>
                <w:lang w:eastAsia="ar-SA"/>
              </w:rPr>
              <w:t>Водоотведение ХВС</w:t>
            </w:r>
          </w:p>
        </w:tc>
        <w:tc>
          <w:tcPr>
            <w:tcW w:w="1417" w:type="dxa"/>
            <w:gridSpan w:val="2"/>
            <w:tcBorders>
              <w:top w:val="single" w:sz="4" w:space="0" w:color="auto"/>
              <w:left w:val="single" w:sz="4" w:space="0" w:color="auto"/>
              <w:right w:val="single" w:sz="4" w:space="0" w:color="auto"/>
            </w:tcBorders>
          </w:tcPr>
          <w:p w14:paraId="51C6DBEB" w14:textId="77777777" w:rsidR="00C51AB0" w:rsidRPr="002C6116" w:rsidRDefault="00C51AB0" w:rsidP="00C51AB0">
            <w:pPr>
              <w:spacing w:after="0"/>
              <w:ind w:right="-119" w:hanging="80"/>
              <w:jc w:val="center"/>
              <w:rPr>
                <w:color w:val="000000" w:themeColor="text1"/>
                <w:sz w:val="16"/>
                <w:szCs w:val="16"/>
                <w:lang w:eastAsia="ar-SA"/>
              </w:rPr>
            </w:pPr>
            <w:r>
              <w:rPr>
                <w:color w:val="000000" w:themeColor="text1"/>
                <w:sz w:val="16"/>
                <w:szCs w:val="16"/>
                <w:lang w:eastAsia="ar-SA"/>
              </w:rPr>
              <w:t>36,54</w:t>
            </w:r>
          </w:p>
        </w:tc>
        <w:tc>
          <w:tcPr>
            <w:tcW w:w="1701" w:type="dxa"/>
            <w:gridSpan w:val="2"/>
            <w:tcBorders>
              <w:top w:val="single" w:sz="4" w:space="0" w:color="auto"/>
              <w:left w:val="single" w:sz="4" w:space="0" w:color="auto"/>
              <w:right w:val="single" w:sz="4" w:space="0" w:color="auto"/>
            </w:tcBorders>
          </w:tcPr>
          <w:p w14:paraId="54EF9A24" w14:textId="77777777" w:rsidR="00C51AB0" w:rsidRPr="002C6116" w:rsidRDefault="00C51AB0" w:rsidP="00C51AB0">
            <w:pPr>
              <w:spacing w:after="0"/>
              <w:ind w:right="-189" w:hanging="111"/>
              <w:jc w:val="center"/>
              <w:rPr>
                <w:color w:val="000000" w:themeColor="text1"/>
                <w:sz w:val="16"/>
                <w:szCs w:val="16"/>
                <w:lang w:eastAsia="ar-SA"/>
              </w:rPr>
            </w:pPr>
            <w:r>
              <w:rPr>
                <w:color w:val="000000" w:themeColor="text1"/>
                <w:sz w:val="16"/>
                <w:szCs w:val="16"/>
                <w:lang w:eastAsia="ar-SA"/>
              </w:rPr>
              <w:t>36,54</w:t>
            </w:r>
          </w:p>
        </w:tc>
        <w:tc>
          <w:tcPr>
            <w:tcW w:w="2126" w:type="dxa"/>
            <w:vMerge w:val="restart"/>
            <w:tcBorders>
              <w:top w:val="single" w:sz="4" w:space="0" w:color="auto"/>
              <w:left w:val="single" w:sz="4" w:space="0" w:color="auto"/>
              <w:right w:val="single" w:sz="4" w:space="0" w:color="auto"/>
            </w:tcBorders>
          </w:tcPr>
          <w:p w14:paraId="06F933C5" w14:textId="77777777" w:rsidR="00C51AB0" w:rsidRPr="002C6116" w:rsidRDefault="00C51AB0" w:rsidP="00C51AB0">
            <w:pPr>
              <w:spacing w:after="0"/>
              <w:ind w:right="0" w:firstLine="0"/>
              <w:jc w:val="center"/>
              <w:rPr>
                <w:color w:val="000000" w:themeColor="text1"/>
                <w:sz w:val="16"/>
                <w:szCs w:val="16"/>
                <w:lang w:eastAsia="ar-SA"/>
              </w:rPr>
            </w:pPr>
            <w:r w:rsidRPr="002C6116">
              <w:rPr>
                <w:color w:val="000000" w:themeColor="text1"/>
                <w:sz w:val="16"/>
                <w:szCs w:val="16"/>
                <w:lang w:eastAsia="ar-SA"/>
              </w:rPr>
              <w:t>руб./м</w:t>
            </w:r>
            <w:r w:rsidRPr="002C6116">
              <w:rPr>
                <w:color w:val="000000" w:themeColor="text1"/>
                <w:sz w:val="16"/>
                <w:szCs w:val="16"/>
                <w:vertAlign w:val="superscript"/>
                <w:lang w:eastAsia="ar-SA"/>
              </w:rPr>
              <w:t>3</w:t>
            </w:r>
          </w:p>
        </w:tc>
      </w:tr>
      <w:tr w:rsidR="00C51AB0" w:rsidRPr="004D7522" w14:paraId="7D93CAA6" w14:textId="77777777" w:rsidTr="001D2EA4">
        <w:trPr>
          <w:trHeight w:hRule="exact" w:val="281"/>
          <w:jc w:val="center"/>
        </w:trPr>
        <w:tc>
          <w:tcPr>
            <w:tcW w:w="704" w:type="dxa"/>
            <w:tcBorders>
              <w:top w:val="single" w:sz="4" w:space="0" w:color="auto"/>
              <w:left w:val="single" w:sz="4" w:space="0" w:color="auto"/>
              <w:bottom w:val="single" w:sz="4" w:space="0" w:color="auto"/>
              <w:right w:val="single" w:sz="4" w:space="0" w:color="auto"/>
            </w:tcBorders>
          </w:tcPr>
          <w:p w14:paraId="3D622C3B" w14:textId="77777777" w:rsidR="00C51AB0" w:rsidRPr="002C6116" w:rsidRDefault="00C51AB0" w:rsidP="00C51AB0">
            <w:pPr>
              <w:spacing w:after="0"/>
              <w:ind w:right="-752" w:firstLine="4"/>
              <w:rPr>
                <w:color w:val="000000" w:themeColor="text1"/>
                <w:sz w:val="16"/>
                <w:szCs w:val="16"/>
                <w:lang w:eastAsia="ar-SA"/>
              </w:rPr>
            </w:pPr>
            <w:r w:rsidRPr="002C6116">
              <w:rPr>
                <w:color w:val="000000" w:themeColor="text1"/>
                <w:sz w:val="16"/>
                <w:szCs w:val="16"/>
                <w:lang w:eastAsia="ar-SA"/>
              </w:rPr>
              <w:t>26</w:t>
            </w:r>
          </w:p>
        </w:tc>
        <w:tc>
          <w:tcPr>
            <w:tcW w:w="3686" w:type="dxa"/>
            <w:tcBorders>
              <w:top w:val="single" w:sz="4" w:space="0" w:color="auto"/>
              <w:left w:val="single" w:sz="4" w:space="0" w:color="auto"/>
              <w:bottom w:val="single" w:sz="4" w:space="0" w:color="auto"/>
              <w:right w:val="single" w:sz="4" w:space="0" w:color="auto"/>
            </w:tcBorders>
            <w:vAlign w:val="center"/>
          </w:tcPr>
          <w:p w14:paraId="7A47AFE4" w14:textId="77777777" w:rsidR="00C51AB0" w:rsidRPr="002C6116" w:rsidRDefault="00C51AB0" w:rsidP="00C51AB0">
            <w:pPr>
              <w:spacing w:after="0"/>
              <w:ind w:right="180" w:firstLine="22"/>
              <w:rPr>
                <w:color w:val="000000" w:themeColor="text1"/>
                <w:sz w:val="16"/>
                <w:szCs w:val="16"/>
                <w:lang w:eastAsia="ar-SA"/>
              </w:rPr>
            </w:pPr>
            <w:r w:rsidRPr="002C6116">
              <w:rPr>
                <w:color w:val="000000" w:themeColor="text1"/>
                <w:sz w:val="16"/>
                <w:szCs w:val="16"/>
                <w:lang w:eastAsia="ar-SA"/>
              </w:rPr>
              <w:t>Водоотведение ГВС</w:t>
            </w:r>
          </w:p>
        </w:tc>
        <w:tc>
          <w:tcPr>
            <w:tcW w:w="1417" w:type="dxa"/>
            <w:gridSpan w:val="2"/>
            <w:tcBorders>
              <w:top w:val="single" w:sz="4" w:space="0" w:color="auto"/>
              <w:left w:val="single" w:sz="4" w:space="0" w:color="auto"/>
              <w:right w:val="single" w:sz="4" w:space="0" w:color="auto"/>
            </w:tcBorders>
          </w:tcPr>
          <w:p w14:paraId="2B33C394" w14:textId="77777777" w:rsidR="00C51AB0" w:rsidRPr="002C6116" w:rsidRDefault="00C51AB0" w:rsidP="00C51AB0">
            <w:pPr>
              <w:spacing w:after="0"/>
              <w:ind w:right="-119" w:hanging="80"/>
              <w:jc w:val="center"/>
              <w:rPr>
                <w:color w:val="000000" w:themeColor="text1"/>
                <w:sz w:val="16"/>
                <w:szCs w:val="16"/>
                <w:lang w:eastAsia="ar-SA"/>
              </w:rPr>
            </w:pPr>
            <w:r>
              <w:rPr>
                <w:color w:val="000000" w:themeColor="text1"/>
                <w:sz w:val="16"/>
                <w:szCs w:val="16"/>
                <w:lang w:eastAsia="ar-SA"/>
              </w:rPr>
              <w:t>36,54</w:t>
            </w:r>
          </w:p>
        </w:tc>
        <w:tc>
          <w:tcPr>
            <w:tcW w:w="1701" w:type="dxa"/>
            <w:gridSpan w:val="2"/>
            <w:tcBorders>
              <w:top w:val="single" w:sz="4" w:space="0" w:color="auto"/>
              <w:left w:val="single" w:sz="4" w:space="0" w:color="auto"/>
              <w:right w:val="single" w:sz="4" w:space="0" w:color="auto"/>
            </w:tcBorders>
          </w:tcPr>
          <w:p w14:paraId="7BE2C114" w14:textId="77777777" w:rsidR="00C51AB0" w:rsidRPr="002C6116" w:rsidRDefault="00C51AB0" w:rsidP="00C51AB0">
            <w:pPr>
              <w:spacing w:after="0"/>
              <w:ind w:right="-189" w:hanging="111"/>
              <w:jc w:val="center"/>
              <w:rPr>
                <w:color w:val="000000" w:themeColor="text1"/>
                <w:sz w:val="16"/>
                <w:szCs w:val="16"/>
                <w:lang w:eastAsia="ar-SA"/>
              </w:rPr>
            </w:pPr>
            <w:r>
              <w:rPr>
                <w:color w:val="000000" w:themeColor="text1"/>
                <w:sz w:val="16"/>
                <w:szCs w:val="16"/>
                <w:lang w:eastAsia="ar-SA"/>
              </w:rPr>
              <w:t>36,54</w:t>
            </w:r>
          </w:p>
        </w:tc>
        <w:tc>
          <w:tcPr>
            <w:tcW w:w="2126" w:type="dxa"/>
            <w:vMerge/>
            <w:tcBorders>
              <w:left w:val="single" w:sz="4" w:space="0" w:color="auto"/>
              <w:right w:val="single" w:sz="4" w:space="0" w:color="auto"/>
            </w:tcBorders>
          </w:tcPr>
          <w:p w14:paraId="451624EF" w14:textId="77777777" w:rsidR="00C51AB0" w:rsidRPr="002C6116" w:rsidRDefault="00C51AB0" w:rsidP="00C51AB0">
            <w:pPr>
              <w:spacing w:after="0"/>
              <w:ind w:right="105"/>
              <w:jc w:val="center"/>
              <w:rPr>
                <w:color w:val="000000" w:themeColor="text1"/>
                <w:sz w:val="16"/>
                <w:szCs w:val="16"/>
                <w:lang w:eastAsia="ar-SA"/>
              </w:rPr>
            </w:pPr>
          </w:p>
        </w:tc>
      </w:tr>
      <w:tr w:rsidR="00C51AB0" w:rsidRPr="004D7522" w14:paraId="7C6E5A82" w14:textId="77777777" w:rsidTr="00067122">
        <w:trPr>
          <w:trHeight w:hRule="exact" w:val="498"/>
          <w:jc w:val="center"/>
        </w:trPr>
        <w:tc>
          <w:tcPr>
            <w:tcW w:w="704" w:type="dxa"/>
            <w:tcBorders>
              <w:top w:val="single" w:sz="4" w:space="0" w:color="auto"/>
              <w:left w:val="single" w:sz="4" w:space="0" w:color="auto"/>
              <w:bottom w:val="single" w:sz="4" w:space="0" w:color="auto"/>
              <w:right w:val="single" w:sz="4" w:space="0" w:color="auto"/>
            </w:tcBorders>
          </w:tcPr>
          <w:p w14:paraId="29D23CBD" w14:textId="77777777" w:rsidR="00C51AB0" w:rsidRPr="002C6116" w:rsidRDefault="00C51AB0" w:rsidP="00C51AB0">
            <w:pPr>
              <w:spacing w:after="0"/>
              <w:ind w:right="-752" w:firstLine="4"/>
              <w:rPr>
                <w:color w:val="000000" w:themeColor="text1"/>
                <w:sz w:val="16"/>
                <w:szCs w:val="16"/>
                <w:lang w:eastAsia="ar-SA"/>
              </w:rPr>
            </w:pPr>
          </w:p>
          <w:p w14:paraId="0170F103" w14:textId="77777777" w:rsidR="00C51AB0" w:rsidRPr="002C6116" w:rsidRDefault="00C51AB0" w:rsidP="00C51AB0">
            <w:pPr>
              <w:spacing w:after="0"/>
              <w:ind w:right="-752" w:firstLine="4"/>
              <w:rPr>
                <w:color w:val="000000" w:themeColor="text1"/>
                <w:sz w:val="16"/>
                <w:szCs w:val="16"/>
                <w:lang w:eastAsia="ar-SA"/>
              </w:rPr>
            </w:pPr>
            <w:r w:rsidRPr="002C6116">
              <w:rPr>
                <w:color w:val="000000" w:themeColor="text1"/>
                <w:sz w:val="16"/>
                <w:szCs w:val="16"/>
                <w:lang w:eastAsia="ar-SA"/>
              </w:rPr>
              <w:t>27</w:t>
            </w:r>
          </w:p>
        </w:tc>
        <w:tc>
          <w:tcPr>
            <w:tcW w:w="3686" w:type="dxa"/>
            <w:tcBorders>
              <w:top w:val="single" w:sz="4" w:space="0" w:color="auto"/>
              <w:left w:val="single" w:sz="4" w:space="0" w:color="auto"/>
              <w:bottom w:val="single" w:sz="4" w:space="0" w:color="auto"/>
              <w:right w:val="single" w:sz="4" w:space="0" w:color="auto"/>
            </w:tcBorders>
            <w:vAlign w:val="center"/>
          </w:tcPr>
          <w:p w14:paraId="64DAA51A" w14:textId="77777777" w:rsidR="00C51AB0" w:rsidRPr="002C6116" w:rsidRDefault="00C51AB0" w:rsidP="00C51AB0">
            <w:pPr>
              <w:spacing w:after="0"/>
              <w:ind w:right="180" w:firstLine="22"/>
              <w:rPr>
                <w:color w:val="000000" w:themeColor="text1"/>
                <w:sz w:val="16"/>
                <w:szCs w:val="16"/>
                <w:lang w:eastAsia="ar-SA"/>
              </w:rPr>
            </w:pPr>
            <w:r w:rsidRPr="002C6116">
              <w:rPr>
                <w:color w:val="000000" w:themeColor="text1"/>
                <w:sz w:val="16"/>
                <w:szCs w:val="16"/>
                <w:lang w:eastAsia="ar-SA"/>
              </w:rPr>
              <w:t xml:space="preserve">Обращение с ТКО </w:t>
            </w:r>
          </w:p>
        </w:tc>
        <w:tc>
          <w:tcPr>
            <w:tcW w:w="3118" w:type="dxa"/>
            <w:gridSpan w:val="4"/>
            <w:tcBorders>
              <w:top w:val="single" w:sz="4" w:space="0" w:color="auto"/>
              <w:left w:val="single" w:sz="4" w:space="0" w:color="auto"/>
              <w:right w:val="single" w:sz="4" w:space="0" w:color="auto"/>
            </w:tcBorders>
          </w:tcPr>
          <w:p w14:paraId="32FCCC4F" w14:textId="77777777" w:rsidR="00C51AB0" w:rsidRPr="002C6116" w:rsidRDefault="00C51AB0" w:rsidP="00C51AB0">
            <w:pPr>
              <w:pStyle w:val="af9"/>
              <w:ind w:right="97"/>
              <w:jc w:val="center"/>
              <w:rPr>
                <w:rFonts w:eastAsia="Calibri"/>
                <w:color w:val="000000" w:themeColor="text1"/>
                <w:sz w:val="18"/>
                <w:szCs w:val="20"/>
              </w:rPr>
            </w:pPr>
            <w:r>
              <w:rPr>
                <w:rFonts w:eastAsia="Calibri"/>
                <w:color w:val="000000" w:themeColor="text1"/>
                <w:sz w:val="18"/>
                <w:szCs w:val="20"/>
              </w:rPr>
              <w:t>8,78 =1367,57руб./м3 х 0,0064</w:t>
            </w:r>
            <w:r w:rsidR="00131071">
              <w:rPr>
                <w:rFonts w:eastAsia="Calibri"/>
                <w:color w:val="000000" w:themeColor="text1"/>
                <w:sz w:val="18"/>
                <w:szCs w:val="20"/>
              </w:rPr>
              <w:t>1</w:t>
            </w:r>
            <w:r w:rsidRPr="002C6116">
              <w:rPr>
                <w:rFonts w:eastAsia="Calibri"/>
                <w:color w:val="000000" w:themeColor="text1"/>
                <w:sz w:val="18"/>
                <w:szCs w:val="20"/>
              </w:rPr>
              <w:t xml:space="preserve"> м3 /м2</w:t>
            </w:r>
          </w:p>
        </w:tc>
        <w:tc>
          <w:tcPr>
            <w:tcW w:w="2126" w:type="dxa"/>
          </w:tcPr>
          <w:p w14:paraId="2736CD4A" w14:textId="77777777" w:rsidR="00C51AB0" w:rsidRPr="002C6116" w:rsidRDefault="00C51AB0" w:rsidP="00C51AB0">
            <w:pPr>
              <w:spacing w:after="0"/>
              <w:ind w:right="105"/>
              <w:jc w:val="center"/>
              <w:rPr>
                <w:color w:val="000000" w:themeColor="text1"/>
                <w:sz w:val="16"/>
                <w:szCs w:val="16"/>
                <w:lang w:eastAsia="ar-SA"/>
              </w:rPr>
            </w:pPr>
          </w:p>
        </w:tc>
      </w:tr>
      <w:tr w:rsidR="00F53BA4" w:rsidRPr="004D7522" w14:paraId="18C42C67" w14:textId="77777777" w:rsidTr="00A11F8C">
        <w:trPr>
          <w:trHeight w:hRule="exact" w:val="224"/>
          <w:jc w:val="center"/>
        </w:trPr>
        <w:tc>
          <w:tcPr>
            <w:tcW w:w="9634" w:type="dxa"/>
            <w:gridSpan w:val="7"/>
            <w:tcBorders>
              <w:top w:val="single" w:sz="4" w:space="0" w:color="auto"/>
              <w:left w:val="single" w:sz="4" w:space="0" w:color="auto"/>
              <w:bottom w:val="single" w:sz="4" w:space="0" w:color="auto"/>
              <w:right w:val="single" w:sz="4" w:space="0" w:color="auto"/>
            </w:tcBorders>
          </w:tcPr>
          <w:p w14:paraId="30932A22" w14:textId="77777777" w:rsidR="00F53BA4" w:rsidRPr="002C6116" w:rsidRDefault="00F53BA4" w:rsidP="00A11F8C">
            <w:pPr>
              <w:ind w:left="306" w:right="-752" w:hanging="302"/>
              <w:jc w:val="center"/>
              <w:rPr>
                <w:b/>
                <w:bCs/>
                <w:color w:val="000000" w:themeColor="text1"/>
                <w:sz w:val="16"/>
                <w:szCs w:val="16"/>
                <w:lang w:eastAsia="ar-SA"/>
              </w:rPr>
            </w:pPr>
            <w:r w:rsidRPr="002C6116">
              <w:rPr>
                <w:b/>
                <w:bCs/>
                <w:color w:val="000000" w:themeColor="text1"/>
                <w:sz w:val="16"/>
                <w:szCs w:val="16"/>
                <w:lang w:eastAsia="ar-SA"/>
              </w:rPr>
              <w:t>ИНОЕ</w:t>
            </w:r>
          </w:p>
        </w:tc>
      </w:tr>
      <w:tr w:rsidR="00F53BA4" w:rsidRPr="004D7522" w14:paraId="62171419" w14:textId="77777777" w:rsidTr="00A11F8C">
        <w:trPr>
          <w:trHeight w:hRule="exact" w:val="261"/>
          <w:jc w:val="center"/>
        </w:trPr>
        <w:tc>
          <w:tcPr>
            <w:tcW w:w="704" w:type="dxa"/>
            <w:tcBorders>
              <w:top w:val="single" w:sz="4" w:space="0" w:color="auto"/>
              <w:left w:val="single" w:sz="4" w:space="0" w:color="auto"/>
              <w:bottom w:val="single" w:sz="4" w:space="0" w:color="auto"/>
              <w:right w:val="single" w:sz="4" w:space="0" w:color="auto"/>
            </w:tcBorders>
          </w:tcPr>
          <w:p w14:paraId="38E81AEC" w14:textId="77777777" w:rsidR="00F53BA4" w:rsidRPr="004E0AB1" w:rsidRDefault="00F53BA4" w:rsidP="00A11F8C">
            <w:pPr>
              <w:spacing w:after="0"/>
              <w:ind w:right="-752" w:firstLine="4"/>
              <w:rPr>
                <w:color w:val="000000" w:themeColor="text1"/>
                <w:sz w:val="16"/>
                <w:szCs w:val="16"/>
                <w:lang w:eastAsia="ar-SA"/>
              </w:rPr>
            </w:pPr>
            <w:r w:rsidRPr="004E0AB1">
              <w:rPr>
                <w:color w:val="000000" w:themeColor="text1"/>
                <w:sz w:val="16"/>
                <w:szCs w:val="16"/>
                <w:lang w:eastAsia="ar-SA"/>
              </w:rPr>
              <w:t>28</w:t>
            </w:r>
          </w:p>
        </w:tc>
        <w:tc>
          <w:tcPr>
            <w:tcW w:w="3686" w:type="dxa"/>
            <w:tcBorders>
              <w:top w:val="single" w:sz="4" w:space="0" w:color="auto"/>
              <w:left w:val="single" w:sz="4" w:space="0" w:color="auto"/>
              <w:bottom w:val="single" w:sz="4" w:space="0" w:color="auto"/>
              <w:right w:val="single" w:sz="4" w:space="0" w:color="auto"/>
            </w:tcBorders>
            <w:vAlign w:val="center"/>
          </w:tcPr>
          <w:p w14:paraId="3B5DAFB8" w14:textId="77777777" w:rsidR="00F53BA4" w:rsidRPr="004E0AB1" w:rsidRDefault="00F53BA4" w:rsidP="00A11F8C">
            <w:pPr>
              <w:spacing w:after="0"/>
              <w:ind w:right="180" w:firstLine="4"/>
              <w:rPr>
                <w:color w:val="000000" w:themeColor="text1"/>
                <w:sz w:val="16"/>
                <w:szCs w:val="16"/>
                <w:lang w:eastAsia="ar-SA"/>
              </w:rPr>
            </w:pPr>
            <w:r w:rsidRPr="004E0AB1">
              <w:rPr>
                <w:color w:val="000000" w:themeColor="text1"/>
                <w:sz w:val="16"/>
                <w:szCs w:val="16"/>
                <w:lang w:eastAsia="ar-SA"/>
              </w:rPr>
              <w:t>Антенна</w:t>
            </w:r>
          </w:p>
        </w:tc>
        <w:tc>
          <w:tcPr>
            <w:tcW w:w="3118" w:type="dxa"/>
            <w:gridSpan w:val="4"/>
            <w:vMerge w:val="restart"/>
            <w:tcBorders>
              <w:top w:val="single" w:sz="4" w:space="0" w:color="auto"/>
              <w:left w:val="single" w:sz="4" w:space="0" w:color="auto"/>
              <w:right w:val="single" w:sz="4" w:space="0" w:color="auto"/>
            </w:tcBorders>
            <w:vAlign w:val="center"/>
          </w:tcPr>
          <w:p w14:paraId="142AF379" w14:textId="77777777" w:rsidR="00F53BA4" w:rsidRPr="004E0AB1" w:rsidRDefault="00F53BA4" w:rsidP="00A11F8C">
            <w:pPr>
              <w:spacing w:after="0"/>
              <w:ind w:right="-189" w:firstLine="0"/>
              <w:jc w:val="center"/>
              <w:rPr>
                <w:color w:val="000000" w:themeColor="text1"/>
                <w:sz w:val="16"/>
                <w:szCs w:val="16"/>
                <w:lang w:eastAsia="ar-SA"/>
              </w:rPr>
            </w:pPr>
            <w:r w:rsidRPr="004E0AB1">
              <w:rPr>
                <w:color w:val="000000" w:themeColor="text1"/>
                <w:sz w:val="16"/>
                <w:szCs w:val="16"/>
                <w:lang w:eastAsia="ar-SA"/>
              </w:rPr>
              <w:t>по тарифу поставщика услуги</w:t>
            </w:r>
          </w:p>
        </w:tc>
        <w:tc>
          <w:tcPr>
            <w:tcW w:w="2126" w:type="dxa"/>
            <w:tcBorders>
              <w:top w:val="single" w:sz="4" w:space="0" w:color="auto"/>
              <w:left w:val="single" w:sz="4" w:space="0" w:color="auto"/>
              <w:bottom w:val="single" w:sz="4" w:space="0" w:color="auto"/>
              <w:right w:val="single" w:sz="4" w:space="0" w:color="auto"/>
            </w:tcBorders>
          </w:tcPr>
          <w:p w14:paraId="4ECB2353" w14:textId="77777777" w:rsidR="00F53BA4" w:rsidRPr="004E0AB1" w:rsidRDefault="00F53BA4" w:rsidP="00A11F8C">
            <w:pPr>
              <w:pStyle w:val="af9"/>
              <w:jc w:val="center"/>
              <w:rPr>
                <w:color w:val="000000" w:themeColor="text1"/>
                <w:sz w:val="16"/>
                <w:szCs w:val="16"/>
                <w:lang w:eastAsia="ar-SA"/>
              </w:rPr>
            </w:pPr>
            <w:r w:rsidRPr="004E0AB1">
              <w:rPr>
                <w:color w:val="000000" w:themeColor="text1"/>
                <w:sz w:val="16"/>
                <w:szCs w:val="16"/>
                <w:lang w:eastAsia="ar-SA"/>
              </w:rPr>
              <w:t>с 1 квартиры</w:t>
            </w:r>
          </w:p>
        </w:tc>
      </w:tr>
      <w:tr w:rsidR="00F53BA4" w:rsidRPr="004D7522" w14:paraId="59E30D4B" w14:textId="77777777" w:rsidTr="00A11F8C">
        <w:trPr>
          <w:trHeight w:hRule="exact" w:val="285"/>
          <w:jc w:val="center"/>
        </w:trPr>
        <w:tc>
          <w:tcPr>
            <w:tcW w:w="704" w:type="dxa"/>
            <w:tcBorders>
              <w:top w:val="single" w:sz="4" w:space="0" w:color="auto"/>
              <w:left w:val="single" w:sz="4" w:space="0" w:color="auto"/>
              <w:bottom w:val="single" w:sz="4" w:space="0" w:color="auto"/>
              <w:right w:val="single" w:sz="4" w:space="0" w:color="auto"/>
            </w:tcBorders>
          </w:tcPr>
          <w:p w14:paraId="2A6AE0F8" w14:textId="77777777" w:rsidR="00F53BA4" w:rsidRPr="004E0AB1" w:rsidRDefault="00F53BA4" w:rsidP="00A11F8C">
            <w:pPr>
              <w:spacing w:after="0"/>
              <w:ind w:right="-752" w:firstLine="4"/>
              <w:rPr>
                <w:color w:val="000000" w:themeColor="text1"/>
                <w:sz w:val="16"/>
                <w:szCs w:val="16"/>
                <w:lang w:eastAsia="ar-SA"/>
              </w:rPr>
            </w:pPr>
            <w:r w:rsidRPr="004E0AB1">
              <w:rPr>
                <w:color w:val="000000" w:themeColor="text1"/>
                <w:sz w:val="16"/>
                <w:szCs w:val="16"/>
                <w:lang w:eastAsia="ar-SA"/>
              </w:rPr>
              <w:t>29</w:t>
            </w:r>
          </w:p>
        </w:tc>
        <w:tc>
          <w:tcPr>
            <w:tcW w:w="3686" w:type="dxa"/>
            <w:tcBorders>
              <w:top w:val="single" w:sz="4" w:space="0" w:color="auto"/>
              <w:left w:val="single" w:sz="4" w:space="0" w:color="auto"/>
              <w:bottom w:val="single" w:sz="4" w:space="0" w:color="auto"/>
              <w:right w:val="single" w:sz="4" w:space="0" w:color="auto"/>
            </w:tcBorders>
            <w:vAlign w:val="center"/>
          </w:tcPr>
          <w:p w14:paraId="6145546C" w14:textId="77777777" w:rsidR="00F53BA4" w:rsidRPr="004E0AB1" w:rsidRDefault="00F53BA4" w:rsidP="00A11F8C">
            <w:pPr>
              <w:spacing w:after="0"/>
              <w:ind w:right="180" w:firstLine="4"/>
              <w:rPr>
                <w:color w:val="000000" w:themeColor="text1"/>
                <w:sz w:val="16"/>
                <w:szCs w:val="16"/>
                <w:lang w:eastAsia="ar-SA"/>
              </w:rPr>
            </w:pPr>
            <w:r w:rsidRPr="004E0AB1">
              <w:rPr>
                <w:color w:val="000000" w:themeColor="text1"/>
                <w:sz w:val="16"/>
                <w:szCs w:val="16"/>
                <w:lang w:eastAsia="ar-SA"/>
              </w:rPr>
              <w:t>Радио</w:t>
            </w:r>
          </w:p>
        </w:tc>
        <w:tc>
          <w:tcPr>
            <w:tcW w:w="3118" w:type="dxa"/>
            <w:gridSpan w:val="4"/>
            <w:vMerge/>
            <w:tcBorders>
              <w:left w:val="single" w:sz="4" w:space="0" w:color="auto"/>
              <w:bottom w:val="single" w:sz="4" w:space="0" w:color="auto"/>
              <w:right w:val="single" w:sz="4" w:space="0" w:color="auto"/>
            </w:tcBorders>
            <w:vAlign w:val="center"/>
          </w:tcPr>
          <w:p w14:paraId="3BC49444" w14:textId="77777777" w:rsidR="00F53BA4" w:rsidRPr="004E0AB1" w:rsidRDefault="00F53BA4" w:rsidP="00A11F8C">
            <w:pPr>
              <w:spacing w:after="0"/>
              <w:ind w:right="-189" w:firstLine="248"/>
              <w:jc w:val="center"/>
              <w:rPr>
                <w:color w:val="000000" w:themeColor="text1"/>
                <w:sz w:val="16"/>
                <w:szCs w:val="16"/>
                <w:lang w:eastAsia="ar-SA"/>
              </w:rPr>
            </w:pPr>
          </w:p>
        </w:tc>
        <w:tc>
          <w:tcPr>
            <w:tcW w:w="2126" w:type="dxa"/>
            <w:tcBorders>
              <w:top w:val="single" w:sz="4" w:space="0" w:color="auto"/>
              <w:left w:val="single" w:sz="4" w:space="0" w:color="auto"/>
              <w:bottom w:val="single" w:sz="4" w:space="0" w:color="auto"/>
              <w:right w:val="single" w:sz="4" w:space="0" w:color="auto"/>
            </w:tcBorders>
          </w:tcPr>
          <w:p w14:paraId="7F78D728" w14:textId="77777777" w:rsidR="00F53BA4" w:rsidRPr="004E0AB1" w:rsidRDefault="00F53BA4" w:rsidP="00A11F8C">
            <w:pPr>
              <w:pStyle w:val="af9"/>
              <w:jc w:val="center"/>
              <w:rPr>
                <w:color w:val="000000" w:themeColor="text1"/>
                <w:sz w:val="16"/>
                <w:szCs w:val="16"/>
                <w:lang w:eastAsia="ar-SA"/>
              </w:rPr>
            </w:pPr>
            <w:r w:rsidRPr="004E0AB1">
              <w:rPr>
                <w:color w:val="000000" w:themeColor="text1"/>
                <w:sz w:val="16"/>
                <w:szCs w:val="16"/>
                <w:lang w:eastAsia="ar-SA"/>
              </w:rPr>
              <w:t>с 1 квартиры</w:t>
            </w:r>
          </w:p>
        </w:tc>
      </w:tr>
      <w:tr w:rsidR="00F53BA4" w:rsidRPr="004D7522" w14:paraId="70C1C380" w14:textId="77777777" w:rsidTr="00A11F8C">
        <w:trPr>
          <w:trHeight w:val="233"/>
          <w:jc w:val="center"/>
        </w:trPr>
        <w:tc>
          <w:tcPr>
            <w:tcW w:w="9634" w:type="dxa"/>
            <w:gridSpan w:val="7"/>
            <w:tcBorders>
              <w:top w:val="nil"/>
              <w:left w:val="nil"/>
              <w:bottom w:val="nil"/>
              <w:right w:val="nil"/>
            </w:tcBorders>
          </w:tcPr>
          <w:p w14:paraId="7681E882" w14:textId="77777777" w:rsidR="00F53BA4" w:rsidRPr="004D7522" w:rsidRDefault="00F53BA4" w:rsidP="00A11F8C">
            <w:pPr>
              <w:pStyle w:val="af9"/>
              <w:jc w:val="both"/>
              <w:rPr>
                <w:color w:val="FF0000"/>
                <w:sz w:val="18"/>
                <w:szCs w:val="18"/>
                <w:lang w:eastAsia="ar-SA"/>
              </w:rPr>
            </w:pPr>
          </w:p>
        </w:tc>
      </w:tr>
    </w:tbl>
    <w:p w14:paraId="54760481" w14:textId="77777777" w:rsidR="00F53BA4" w:rsidRPr="00C7298E" w:rsidRDefault="00F53BA4" w:rsidP="00F53BA4">
      <w:pPr>
        <w:spacing w:after="0"/>
        <w:ind w:left="-708" w:right="283" w:hanging="993"/>
        <w:jc w:val="both"/>
        <w:rPr>
          <w:sz w:val="22"/>
          <w:szCs w:val="22"/>
        </w:rPr>
      </w:pPr>
    </w:p>
    <w:p w14:paraId="4E979E35" w14:textId="77777777" w:rsidR="00F53BA4" w:rsidRPr="00910AC4" w:rsidRDefault="00F53BA4" w:rsidP="00F53BA4">
      <w:pPr>
        <w:spacing w:after="0"/>
        <w:ind w:left="3402" w:right="-1" w:hanging="4395"/>
        <w:jc w:val="both"/>
        <w:rPr>
          <w:i/>
          <w:sz w:val="22"/>
          <w:szCs w:val="22"/>
        </w:rPr>
      </w:pPr>
    </w:p>
    <w:tbl>
      <w:tblPr>
        <w:tblW w:w="10265" w:type="dxa"/>
        <w:tblInd w:w="-709" w:type="dxa"/>
        <w:tblLook w:val="01E0" w:firstRow="1" w:lastRow="1" w:firstColumn="1" w:lastColumn="1" w:noHBand="0" w:noVBand="0"/>
      </w:tblPr>
      <w:tblGrid>
        <w:gridCol w:w="5245"/>
        <w:gridCol w:w="5020"/>
      </w:tblGrid>
      <w:tr w:rsidR="00F53BA4" w:rsidRPr="00910AC4" w14:paraId="6DC025F5" w14:textId="77777777" w:rsidTr="00A11F8C">
        <w:trPr>
          <w:trHeight w:val="1952"/>
        </w:trPr>
        <w:tc>
          <w:tcPr>
            <w:tcW w:w="5245" w:type="dxa"/>
          </w:tcPr>
          <w:p w14:paraId="299D2CD3" w14:textId="77777777" w:rsidR="00F53BA4" w:rsidRDefault="00F53BA4" w:rsidP="00A11F8C">
            <w:pPr>
              <w:spacing w:after="0"/>
              <w:ind w:right="0" w:firstLine="0"/>
              <w:rPr>
                <w:sz w:val="22"/>
                <w:szCs w:val="22"/>
              </w:rPr>
            </w:pPr>
          </w:p>
          <w:p w14:paraId="0DCD5EC4" w14:textId="77777777" w:rsidR="00F53BA4" w:rsidRPr="00A613A2" w:rsidRDefault="00F53BA4" w:rsidP="00A11F8C">
            <w:pPr>
              <w:spacing w:after="0"/>
              <w:ind w:right="0" w:firstLine="0"/>
              <w:rPr>
                <w:sz w:val="22"/>
                <w:szCs w:val="22"/>
              </w:rPr>
            </w:pPr>
            <w:r>
              <w:rPr>
                <w:sz w:val="22"/>
                <w:szCs w:val="22"/>
              </w:rPr>
              <w:t>Собственник (представитель Собственника)</w:t>
            </w:r>
            <w:r w:rsidRPr="00A613A2">
              <w:rPr>
                <w:sz w:val="22"/>
                <w:szCs w:val="22"/>
              </w:rPr>
              <w:t>:</w:t>
            </w:r>
          </w:p>
          <w:p w14:paraId="1AB93CF4" w14:textId="77777777" w:rsidR="00F53BA4" w:rsidRDefault="00F53BA4" w:rsidP="00A11F8C">
            <w:pPr>
              <w:spacing w:after="0"/>
              <w:ind w:right="0" w:firstLine="0"/>
              <w:jc w:val="center"/>
              <w:rPr>
                <w:sz w:val="22"/>
                <w:szCs w:val="22"/>
              </w:rPr>
            </w:pPr>
          </w:p>
          <w:p w14:paraId="4F641583" w14:textId="77777777" w:rsidR="00F53BA4" w:rsidRDefault="00F53BA4" w:rsidP="00A11F8C">
            <w:pPr>
              <w:spacing w:after="0"/>
              <w:ind w:right="0" w:firstLine="0"/>
              <w:jc w:val="center"/>
              <w:rPr>
                <w:sz w:val="22"/>
                <w:szCs w:val="22"/>
              </w:rPr>
            </w:pPr>
          </w:p>
          <w:p w14:paraId="4D9A1742" w14:textId="77777777" w:rsidR="00F53BA4" w:rsidRDefault="00F53BA4" w:rsidP="00A11F8C">
            <w:pPr>
              <w:spacing w:after="0"/>
              <w:ind w:right="0" w:firstLine="0"/>
              <w:jc w:val="both"/>
              <w:rPr>
                <w:sz w:val="22"/>
                <w:szCs w:val="22"/>
              </w:rPr>
            </w:pPr>
            <w:r>
              <w:rPr>
                <w:sz w:val="22"/>
                <w:szCs w:val="22"/>
              </w:rPr>
              <w:t>___</w:t>
            </w:r>
            <w:r w:rsidRPr="00A613A2">
              <w:rPr>
                <w:sz w:val="22"/>
                <w:szCs w:val="22"/>
              </w:rPr>
              <w:t>___________/</w:t>
            </w:r>
            <w:r>
              <w:rPr>
                <w:sz w:val="22"/>
                <w:szCs w:val="22"/>
              </w:rPr>
              <w:t>____________________________/</w:t>
            </w:r>
          </w:p>
          <w:p w14:paraId="2B7B228F" w14:textId="77777777" w:rsidR="00F53BA4" w:rsidRPr="00A613A2" w:rsidRDefault="00F53BA4" w:rsidP="00A11F8C">
            <w:pPr>
              <w:spacing w:after="0"/>
              <w:ind w:right="0" w:firstLine="0"/>
              <w:jc w:val="both"/>
              <w:rPr>
                <w:sz w:val="22"/>
                <w:szCs w:val="22"/>
              </w:rPr>
            </w:pPr>
          </w:p>
        </w:tc>
        <w:tc>
          <w:tcPr>
            <w:tcW w:w="5020" w:type="dxa"/>
          </w:tcPr>
          <w:p w14:paraId="2DE98AC9" w14:textId="77777777" w:rsidR="00F53BA4" w:rsidRDefault="00F53BA4" w:rsidP="00A11F8C">
            <w:pPr>
              <w:spacing w:after="0"/>
              <w:ind w:left="35" w:right="0" w:firstLine="0"/>
              <w:jc w:val="both"/>
              <w:rPr>
                <w:sz w:val="22"/>
                <w:szCs w:val="22"/>
              </w:rPr>
            </w:pPr>
          </w:p>
          <w:p w14:paraId="737E1BC1" w14:textId="77777777" w:rsidR="00F53BA4" w:rsidRPr="00A613A2" w:rsidRDefault="00F53BA4" w:rsidP="00A11F8C">
            <w:pPr>
              <w:spacing w:after="0"/>
              <w:ind w:left="35" w:right="0" w:firstLine="0"/>
              <w:jc w:val="both"/>
              <w:rPr>
                <w:sz w:val="22"/>
                <w:szCs w:val="22"/>
              </w:rPr>
            </w:pPr>
            <w:r w:rsidRPr="00A613A2">
              <w:rPr>
                <w:sz w:val="22"/>
                <w:szCs w:val="22"/>
              </w:rPr>
              <w:t>Управляющая организация:</w:t>
            </w:r>
          </w:p>
          <w:p w14:paraId="47FBBA0B" w14:textId="77777777" w:rsidR="00F53BA4" w:rsidRDefault="00F53BA4" w:rsidP="00A11F8C">
            <w:pPr>
              <w:spacing w:after="0"/>
              <w:ind w:left="35" w:right="0" w:firstLine="0"/>
              <w:jc w:val="both"/>
              <w:rPr>
                <w:sz w:val="22"/>
                <w:szCs w:val="22"/>
              </w:rPr>
            </w:pPr>
          </w:p>
          <w:p w14:paraId="1F1D0673" w14:textId="77777777" w:rsidR="00F53BA4" w:rsidRPr="00A613A2" w:rsidRDefault="00F53BA4" w:rsidP="00A11F8C">
            <w:pPr>
              <w:spacing w:after="0"/>
              <w:ind w:left="35" w:right="0" w:firstLine="0"/>
              <w:jc w:val="both"/>
              <w:rPr>
                <w:sz w:val="22"/>
                <w:szCs w:val="22"/>
              </w:rPr>
            </w:pPr>
            <w:r w:rsidRPr="00A613A2">
              <w:rPr>
                <w:sz w:val="22"/>
                <w:szCs w:val="22"/>
              </w:rPr>
              <w:t>Генеральный директор</w:t>
            </w:r>
          </w:p>
          <w:p w14:paraId="378D2413" w14:textId="77777777" w:rsidR="00F53BA4" w:rsidRPr="00A613A2" w:rsidRDefault="00F53BA4" w:rsidP="00A11F8C">
            <w:pPr>
              <w:spacing w:after="0"/>
              <w:ind w:left="35" w:right="0" w:firstLine="0"/>
              <w:jc w:val="both"/>
              <w:rPr>
                <w:sz w:val="22"/>
                <w:szCs w:val="22"/>
              </w:rPr>
            </w:pPr>
            <w:r w:rsidRPr="00A613A2">
              <w:rPr>
                <w:sz w:val="22"/>
                <w:szCs w:val="22"/>
              </w:rPr>
              <w:t>__________________ /Погожев А</w:t>
            </w:r>
            <w:r>
              <w:rPr>
                <w:sz w:val="22"/>
                <w:szCs w:val="22"/>
              </w:rPr>
              <w:t>.И.</w:t>
            </w:r>
            <w:r w:rsidRPr="00A613A2">
              <w:rPr>
                <w:sz w:val="22"/>
                <w:szCs w:val="22"/>
              </w:rPr>
              <w:t>/</w:t>
            </w:r>
          </w:p>
          <w:p w14:paraId="3CADAC84" w14:textId="77777777" w:rsidR="00F53BA4" w:rsidRPr="00A613A2" w:rsidRDefault="00F53BA4" w:rsidP="00A11F8C">
            <w:pPr>
              <w:spacing w:after="0"/>
              <w:ind w:right="-143" w:firstLine="568"/>
              <w:jc w:val="both"/>
              <w:rPr>
                <w:sz w:val="22"/>
                <w:szCs w:val="22"/>
              </w:rPr>
            </w:pPr>
          </w:p>
        </w:tc>
      </w:tr>
    </w:tbl>
    <w:p w14:paraId="7F7D1851" w14:textId="77777777" w:rsidR="00F53BA4" w:rsidRDefault="00F53BA4" w:rsidP="00F53BA4">
      <w:pPr>
        <w:suppressAutoHyphens w:val="0"/>
        <w:overflowPunct/>
        <w:autoSpaceDE/>
        <w:autoSpaceDN/>
        <w:adjustRightInd/>
        <w:spacing w:after="160" w:line="259" w:lineRule="auto"/>
        <w:ind w:right="0" w:firstLine="0"/>
        <w:jc w:val="center"/>
        <w:textAlignment w:val="auto"/>
        <w:rPr>
          <w:rFonts w:eastAsiaTheme="minorEastAsia"/>
          <w:b/>
          <w:bCs/>
          <w:sz w:val="22"/>
          <w:szCs w:val="22"/>
        </w:rPr>
      </w:pPr>
    </w:p>
    <w:p w14:paraId="7D1AE66A"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C066E9E"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DCE4B7C"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E32B4B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A4B438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46A0EE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3CA4F4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34FC903"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6DF1B62"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82A4748"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8FD8D57"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22429EE"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0697BCF"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9BF80B4"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2B93E54"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798D42F"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D110DB3"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42478B2E"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4DB346FE"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1B74B99"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FDC17CF"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98A10FA"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0BA2A2D"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0F0D4A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21A7EAE"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D7AB0A7"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46D7CF88"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0417E94"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4BA1DC5D"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B8FCB81"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67EE708"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D720F92"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1BCC4303"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6337E0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0763493"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51CBAC11"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D94D8A7"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24840C2"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48E90DE5"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2FC6E59B"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C6335DC"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05162EDD"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3F10842A"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7AB1BB7"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7A534139" w14:textId="77777777" w:rsidR="00F53BA4" w:rsidRDefault="00F53BA4" w:rsidP="00F53BA4">
      <w:pPr>
        <w:suppressAutoHyphens w:val="0"/>
        <w:overflowPunct/>
        <w:autoSpaceDE/>
        <w:autoSpaceDN/>
        <w:adjustRightInd/>
        <w:spacing w:after="0" w:line="259" w:lineRule="auto"/>
        <w:ind w:right="-568" w:firstLine="0"/>
        <w:jc w:val="right"/>
        <w:textAlignment w:val="auto"/>
        <w:rPr>
          <w:sz w:val="18"/>
          <w:szCs w:val="22"/>
        </w:rPr>
      </w:pPr>
    </w:p>
    <w:p w14:paraId="66FA30C0" w14:textId="77777777" w:rsidR="00F53BA4" w:rsidRDefault="00F53BA4" w:rsidP="00F53BA4">
      <w:pPr>
        <w:suppressAutoHyphens w:val="0"/>
        <w:overflowPunct/>
        <w:autoSpaceDE/>
        <w:autoSpaceDN/>
        <w:adjustRightInd/>
        <w:spacing w:after="160" w:line="259" w:lineRule="auto"/>
        <w:ind w:right="0" w:firstLine="0"/>
        <w:textAlignment w:val="auto"/>
        <w:rPr>
          <w:sz w:val="18"/>
          <w:szCs w:val="22"/>
        </w:rPr>
      </w:pPr>
      <w:r>
        <w:rPr>
          <w:sz w:val="18"/>
          <w:szCs w:val="22"/>
        </w:rPr>
        <w:br w:type="page"/>
      </w:r>
    </w:p>
    <w:p w14:paraId="272D1822" w14:textId="77777777" w:rsidR="00F53BA4" w:rsidRPr="00245F8D" w:rsidRDefault="00F53BA4" w:rsidP="00F53BA4">
      <w:pPr>
        <w:suppressAutoHyphens w:val="0"/>
        <w:overflowPunct/>
        <w:autoSpaceDE/>
        <w:autoSpaceDN/>
        <w:adjustRightInd/>
        <w:spacing w:after="0" w:line="259" w:lineRule="auto"/>
        <w:ind w:right="-568" w:firstLine="0"/>
        <w:jc w:val="right"/>
        <w:textAlignment w:val="auto"/>
        <w:rPr>
          <w:sz w:val="18"/>
          <w:szCs w:val="22"/>
        </w:rPr>
      </w:pPr>
      <w:r w:rsidRPr="00245F8D">
        <w:rPr>
          <w:sz w:val="18"/>
          <w:szCs w:val="22"/>
        </w:rPr>
        <w:t>Приложение №4</w:t>
      </w:r>
    </w:p>
    <w:p w14:paraId="080396CA" w14:textId="77777777" w:rsidR="00F53BA4" w:rsidRDefault="00F53BA4" w:rsidP="00F53BA4">
      <w:pPr>
        <w:suppressAutoHyphens w:val="0"/>
        <w:overflowPunct/>
        <w:autoSpaceDE/>
        <w:autoSpaceDN/>
        <w:adjustRightInd/>
        <w:spacing w:after="0" w:line="259" w:lineRule="auto"/>
        <w:ind w:right="-568"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0CBC6CF9" w14:textId="77777777" w:rsidR="00F53BA4" w:rsidRDefault="00F53BA4" w:rsidP="00F53BA4">
      <w:pPr>
        <w:pStyle w:val="ConsTitle"/>
        <w:widowControl/>
        <w:ind w:left="-567" w:right="-568"/>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33AD38AA" w14:textId="77777777" w:rsidR="00F53BA4" w:rsidRDefault="00F53BA4" w:rsidP="00F53BA4">
      <w:pPr>
        <w:suppressAutoHyphens w:val="0"/>
        <w:overflowPunct/>
        <w:autoSpaceDE/>
        <w:autoSpaceDN/>
        <w:adjustRightInd/>
        <w:spacing w:after="160" w:line="259" w:lineRule="auto"/>
        <w:ind w:right="0" w:firstLine="0"/>
        <w:jc w:val="center"/>
        <w:textAlignment w:val="auto"/>
        <w:rPr>
          <w:rFonts w:eastAsiaTheme="minorEastAsia"/>
          <w:b/>
          <w:bCs/>
          <w:sz w:val="22"/>
          <w:szCs w:val="22"/>
        </w:rPr>
      </w:pPr>
    </w:p>
    <w:p w14:paraId="1763B20B" w14:textId="77777777" w:rsidR="00F53BA4" w:rsidRDefault="00F53BA4" w:rsidP="00F53BA4">
      <w:pPr>
        <w:suppressAutoHyphens w:val="0"/>
        <w:overflowPunct/>
        <w:autoSpaceDE/>
        <w:autoSpaceDN/>
        <w:adjustRightInd/>
        <w:spacing w:after="160" w:line="259" w:lineRule="auto"/>
        <w:ind w:right="0" w:firstLine="0"/>
        <w:jc w:val="center"/>
        <w:textAlignment w:val="auto"/>
        <w:rPr>
          <w:rFonts w:eastAsiaTheme="minorEastAsia"/>
          <w:b/>
          <w:bCs/>
          <w:sz w:val="22"/>
          <w:szCs w:val="22"/>
        </w:rPr>
      </w:pPr>
      <w:r w:rsidRPr="00586494">
        <w:rPr>
          <w:rFonts w:eastAsiaTheme="minorEastAsia"/>
          <w:b/>
          <w:bCs/>
          <w:sz w:val="22"/>
          <w:szCs w:val="22"/>
        </w:rPr>
        <w:t>Форма отчёта управляющей организации о выполнении договора управления</w:t>
      </w:r>
      <w:r>
        <w:rPr>
          <w:rFonts w:eastAsiaTheme="minorEastAsia"/>
          <w:b/>
          <w:bCs/>
          <w:sz w:val="22"/>
          <w:szCs w:val="22"/>
        </w:rPr>
        <w:t xml:space="preserve"> за год</w:t>
      </w:r>
    </w:p>
    <w:p w14:paraId="66B21321" w14:textId="77777777" w:rsidR="00F53BA4" w:rsidRPr="00586494" w:rsidRDefault="00F53BA4" w:rsidP="00F53BA4">
      <w:pPr>
        <w:suppressAutoHyphens w:val="0"/>
        <w:overflowPunct/>
        <w:autoSpaceDE/>
        <w:autoSpaceDN/>
        <w:adjustRightInd/>
        <w:spacing w:after="160" w:line="259" w:lineRule="auto"/>
        <w:ind w:right="0" w:firstLine="0"/>
        <w:jc w:val="center"/>
        <w:textAlignment w:val="auto"/>
        <w:rPr>
          <w:b/>
          <w:bCs/>
          <w:sz w:val="22"/>
          <w:szCs w:val="22"/>
        </w:rPr>
      </w:pPr>
      <w:r>
        <w:rPr>
          <w:rFonts w:eastAsiaTheme="minorEastAsia"/>
          <w:b/>
          <w:bCs/>
          <w:sz w:val="22"/>
          <w:szCs w:val="22"/>
        </w:rPr>
        <w:t>(ч.11 ст. 162 ЖК РФ)</w:t>
      </w:r>
    </w:p>
    <w:tbl>
      <w:tblPr>
        <w:tblStyle w:val="af5"/>
        <w:tblW w:w="10768" w:type="dxa"/>
        <w:tblInd w:w="-856" w:type="dxa"/>
        <w:tblLook w:val="04A0" w:firstRow="1" w:lastRow="0" w:firstColumn="1" w:lastColumn="0" w:noHBand="0" w:noVBand="1"/>
      </w:tblPr>
      <w:tblGrid>
        <w:gridCol w:w="837"/>
        <w:gridCol w:w="3229"/>
        <w:gridCol w:w="1032"/>
        <w:gridCol w:w="4400"/>
        <w:gridCol w:w="1270"/>
      </w:tblGrid>
      <w:tr w:rsidR="00F53BA4" w:rsidRPr="00237E1C" w14:paraId="0BD58F59" w14:textId="77777777" w:rsidTr="00264444">
        <w:trPr>
          <w:trHeight w:val="288"/>
        </w:trPr>
        <w:tc>
          <w:tcPr>
            <w:tcW w:w="837" w:type="dxa"/>
            <w:vAlign w:val="center"/>
            <w:hideMark/>
          </w:tcPr>
          <w:p w14:paraId="5894CF99" w14:textId="77777777" w:rsidR="00F53BA4" w:rsidRPr="00302375" w:rsidRDefault="00F53BA4" w:rsidP="00A11F8C">
            <w:pPr>
              <w:ind w:firstLine="0"/>
              <w:rPr>
                <w:sz w:val="18"/>
                <w:szCs w:val="16"/>
              </w:rPr>
            </w:pPr>
            <w:r>
              <w:rPr>
                <w:sz w:val="22"/>
                <w:szCs w:val="22"/>
              </w:rPr>
              <w:br w:type="page"/>
            </w:r>
            <w:r w:rsidRPr="00302375">
              <w:rPr>
                <w:sz w:val="18"/>
                <w:szCs w:val="16"/>
              </w:rPr>
              <w:t>№ пп</w:t>
            </w:r>
          </w:p>
        </w:tc>
        <w:tc>
          <w:tcPr>
            <w:tcW w:w="3229" w:type="dxa"/>
            <w:vAlign w:val="center"/>
            <w:hideMark/>
          </w:tcPr>
          <w:p w14:paraId="5FED0F06" w14:textId="77777777" w:rsidR="00F53BA4" w:rsidRPr="00302375" w:rsidRDefault="00F53BA4" w:rsidP="00A11F8C">
            <w:pPr>
              <w:ind w:right="-151" w:firstLine="0"/>
              <w:jc w:val="center"/>
              <w:rPr>
                <w:sz w:val="18"/>
                <w:szCs w:val="16"/>
              </w:rPr>
            </w:pPr>
            <w:r w:rsidRPr="00302375">
              <w:rPr>
                <w:sz w:val="18"/>
                <w:szCs w:val="16"/>
              </w:rPr>
              <w:t>Наименование параметра</w:t>
            </w:r>
          </w:p>
        </w:tc>
        <w:tc>
          <w:tcPr>
            <w:tcW w:w="1032" w:type="dxa"/>
            <w:vAlign w:val="center"/>
            <w:hideMark/>
          </w:tcPr>
          <w:p w14:paraId="24664F58" w14:textId="77777777" w:rsidR="00F53BA4" w:rsidRPr="00302375" w:rsidRDefault="00F53BA4" w:rsidP="00A11F8C">
            <w:pPr>
              <w:ind w:right="-23" w:firstLine="19"/>
              <w:jc w:val="center"/>
              <w:rPr>
                <w:sz w:val="18"/>
                <w:szCs w:val="16"/>
              </w:rPr>
            </w:pPr>
            <w:r w:rsidRPr="00302375">
              <w:rPr>
                <w:sz w:val="18"/>
                <w:szCs w:val="16"/>
              </w:rPr>
              <w:t>Ед. изм-ия</w:t>
            </w:r>
          </w:p>
        </w:tc>
        <w:tc>
          <w:tcPr>
            <w:tcW w:w="4400" w:type="dxa"/>
            <w:vAlign w:val="center"/>
            <w:hideMark/>
          </w:tcPr>
          <w:p w14:paraId="03FEA79B" w14:textId="77777777" w:rsidR="00F53BA4" w:rsidRPr="00302375" w:rsidRDefault="00F53BA4" w:rsidP="00A11F8C">
            <w:pPr>
              <w:ind w:right="-145" w:firstLine="0"/>
              <w:jc w:val="center"/>
              <w:rPr>
                <w:sz w:val="18"/>
                <w:szCs w:val="16"/>
              </w:rPr>
            </w:pPr>
            <w:r w:rsidRPr="00302375">
              <w:rPr>
                <w:sz w:val="18"/>
                <w:szCs w:val="16"/>
              </w:rPr>
              <w:t>Наименование показателя</w:t>
            </w:r>
          </w:p>
        </w:tc>
        <w:tc>
          <w:tcPr>
            <w:tcW w:w="1270" w:type="dxa"/>
            <w:vAlign w:val="center"/>
            <w:hideMark/>
          </w:tcPr>
          <w:p w14:paraId="5B70A778" w14:textId="77777777" w:rsidR="00F53BA4" w:rsidRPr="00D048B7" w:rsidRDefault="00F53BA4" w:rsidP="00A11F8C">
            <w:pPr>
              <w:ind w:right="-55" w:firstLine="0"/>
              <w:jc w:val="center"/>
              <w:rPr>
                <w:sz w:val="18"/>
              </w:rPr>
            </w:pPr>
            <w:r w:rsidRPr="00D048B7">
              <w:rPr>
                <w:sz w:val="18"/>
              </w:rPr>
              <w:t>Инф-ия</w:t>
            </w:r>
          </w:p>
        </w:tc>
      </w:tr>
      <w:tr w:rsidR="00F53BA4" w:rsidRPr="00237E1C" w14:paraId="151C6B96" w14:textId="77777777" w:rsidTr="00264444">
        <w:trPr>
          <w:trHeight w:val="232"/>
        </w:trPr>
        <w:tc>
          <w:tcPr>
            <w:tcW w:w="837" w:type="dxa"/>
            <w:vAlign w:val="center"/>
            <w:hideMark/>
          </w:tcPr>
          <w:p w14:paraId="1AE8FA43" w14:textId="77777777" w:rsidR="00F53BA4" w:rsidRPr="00302375" w:rsidRDefault="00F53BA4" w:rsidP="00A11F8C">
            <w:pPr>
              <w:ind w:right="-16" w:firstLine="0"/>
              <w:jc w:val="center"/>
              <w:rPr>
                <w:sz w:val="18"/>
                <w:szCs w:val="16"/>
              </w:rPr>
            </w:pPr>
            <w:r w:rsidRPr="00302375">
              <w:rPr>
                <w:sz w:val="18"/>
                <w:szCs w:val="16"/>
              </w:rPr>
              <w:t>1.</w:t>
            </w:r>
          </w:p>
        </w:tc>
        <w:tc>
          <w:tcPr>
            <w:tcW w:w="3229" w:type="dxa"/>
            <w:hideMark/>
          </w:tcPr>
          <w:p w14:paraId="76D5A744" w14:textId="77777777" w:rsidR="00F53BA4" w:rsidRPr="00302375" w:rsidRDefault="00F53BA4" w:rsidP="00A11F8C">
            <w:pPr>
              <w:ind w:right="-89" w:firstLine="68"/>
              <w:rPr>
                <w:sz w:val="18"/>
                <w:szCs w:val="16"/>
              </w:rPr>
            </w:pPr>
            <w:r w:rsidRPr="00302375">
              <w:rPr>
                <w:sz w:val="18"/>
                <w:szCs w:val="16"/>
              </w:rPr>
              <w:t>Дата заполнения/ внесения изменений</w:t>
            </w:r>
          </w:p>
        </w:tc>
        <w:tc>
          <w:tcPr>
            <w:tcW w:w="1032" w:type="dxa"/>
            <w:vAlign w:val="center"/>
            <w:hideMark/>
          </w:tcPr>
          <w:p w14:paraId="7D7ECE1D"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04B63CD4" w14:textId="77777777" w:rsidR="00F53BA4" w:rsidRPr="00302375" w:rsidRDefault="00F53BA4" w:rsidP="00A11F8C">
            <w:pPr>
              <w:ind w:right="-89" w:firstLine="68"/>
              <w:rPr>
                <w:sz w:val="18"/>
                <w:szCs w:val="16"/>
              </w:rPr>
            </w:pPr>
            <w:r w:rsidRPr="00302375">
              <w:rPr>
                <w:sz w:val="18"/>
                <w:szCs w:val="16"/>
              </w:rPr>
              <w:t>Дата заполнения/ внесения изменений</w:t>
            </w:r>
          </w:p>
        </w:tc>
        <w:tc>
          <w:tcPr>
            <w:tcW w:w="1270" w:type="dxa"/>
            <w:hideMark/>
          </w:tcPr>
          <w:p w14:paraId="5E484218" w14:textId="77777777" w:rsidR="00F53BA4" w:rsidRPr="00237E1C" w:rsidRDefault="00F53BA4" w:rsidP="00A11F8C">
            <w:pPr>
              <w:jc w:val="both"/>
              <w:rPr>
                <w:sz w:val="20"/>
              </w:rPr>
            </w:pPr>
            <w:r w:rsidRPr="00237E1C">
              <w:rPr>
                <w:sz w:val="20"/>
              </w:rPr>
              <w:t> </w:t>
            </w:r>
          </w:p>
        </w:tc>
      </w:tr>
      <w:tr w:rsidR="00F53BA4" w:rsidRPr="00237E1C" w14:paraId="6E10CFF1" w14:textId="77777777" w:rsidTr="00264444">
        <w:trPr>
          <w:trHeight w:val="288"/>
        </w:trPr>
        <w:tc>
          <w:tcPr>
            <w:tcW w:w="837" w:type="dxa"/>
            <w:vAlign w:val="center"/>
            <w:hideMark/>
          </w:tcPr>
          <w:p w14:paraId="7E581D4C" w14:textId="77777777" w:rsidR="00F53BA4" w:rsidRPr="00302375" w:rsidRDefault="00F53BA4" w:rsidP="00A11F8C">
            <w:pPr>
              <w:ind w:right="-16" w:firstLine="0"/>
              <w:jc w:val="center"/>
              <w:rPr>
                <w:sz w:val="18"/>
                <w:szCs w:val="16"/>
              </w:rPr>
            </w:pPr>
            <w:r w:rsidRPr="00302375">
              <w:rPr>
                <w:sz w:val="18"/>
                <w:szCs w:val="16"/>
              </w:rPr>
              <w:t>2.</w:t>
            </w:r>
          </w:p>
        </w:tc>
        <w:tc>
          <w:tcPr>
            <w:tcW w:w="3229" w:type="dxa"/>
            <w:hideMark/>
          </w:tcPr>
          <w:p w14:paraId="1568FB93" w14:textId="77777777" w:rsidR="00F53BA4" w:rsidRPr="00302375" w:rsidRDefault="00F53BA4" w:rsidP="00A11F8C">
            <w:pPr>
              <w:ind w:right="-89" w:firstLine="68"/>
              <w:rPr>
                <w:sz w:val="18"/>
                <w:szCs w:val="16"/>
              </w:rPr>
            </w:pPr>
            <w:r w:rsidRPr="00302375">
              <w:rPr>
                <w:sz w:val="18"/>
                <w:szCs w:val="16"/>
              </w:rPr>
              <w:t>Дата начала отчетного периода</w:t>
            </w:r>
          </w:p>
        </w:tc>
        <w:tc>
          <w:tcPr>
            <w:tcW w:w="1032" w:type="dxa"/>
            <w:vAlign w:val="center"/>
            <w:hideMark/>
          </w:tcPr>
          <w:p w14:paraId="7787FFC1"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376B88A6" w14:textId="77777777" w:rsidR="00F53BA4" w:rsidRPr="00302375" w:rsidRDefault="00F53BA4" w:rsidP="00A11F8C">
            <w:pPr>
              <w:ind w:right="-89" w:firstLine="68"/>
              <w:rPr>
                <w:sz w:val="18"/>
                <w:szCs w:val="16"/>
              </w:rPr>
            </w:pPr>
            <w:r w:rsidRPr="00302375">
              <w:rPr>
                <w:sz w:val="18"/>
                <w:szCs w:val="16"/>
              </w:rPr>
              <w:t>Дата начала отчетного периода</w:t>
            </w:r>
          </w:p>
        </w:tc>
        <w:tc>
          <w:tcPr>
            <w:tcW w:w="1270" w:type="dxa"/>
            <w:hideMark/>
          </w:tcPr>
          <w:p w14:paraId="336613C2" w14:textId="77777777" w:rsidR="00F53BA4" w:rsidRPr="00237E1C" w:rsidRDefault="00F53BA4" w:rsidP="00A11F8C">
            <w:pPr>
              <w:jc w:val="both"/>
              <w:rPr>
                <w:sz w:val="20"/>
              </w:rPr>
            </w:pPr>
            <w:r w:rsidRPr="00237E1C">
              <w:rPr>
                <w:sz w:val="20"/>
              </w:rPr>
              <w:t> </w:t>
            </w:r>
          </w:p>
        </w:tc>
      </w:tr>
      <w:tr w:rsidR="00F53BA4" w:rsidRPr="00237E1C" w14:paraId="50398B93" w14:textId="77777777" w:rsidTr="00264444">
        <w:trPr>
          <w:trHeight w:val="288"/>
        </w:trPr>
        <w:tc>
          <w:tcPr>
            <w:tcW w:w="837" w:type="dxa"/>
            <w:vAlign w:val="center"/>
            <w:hideMark/>
          </w:tcPr>
          <w:p w14:paraId="160641EC" w14:textId="77777777" w:rsidR="00F53BA4" w:rsidRPr="00302375" w:rsidRDefault="00F53BA4" w:rsidP="00A11F8C">
            <w:pPr>
              <w:ind w:right="-16" w:firstLine="0"/>
              <w:jc w:val="center"/>
              <w:rPr>
                <w:sz w:val="18"/>
                <w:szCs w:val="16"/>
              </w:rPr>
            </w:pPr>
            <w:r w:rsidRPr="00302375">
              <w:rPr>
                <w:sz w:val="18"/>
                <w:szCs w:val="16"/>
              </w:rPr>
              <w:t>3.</w:t>
            </w:r>
          </w:p>
        </w:tc>
        <w:tc>
          <w:tcPr>
            <w:tcW w:w="3229" w:type="dxa"/>
            <w:hideMark/>
          </w:tcPr>
          <w:p w14:paraId="091BA778" w14:textId="77777777" w:rsidR="00F53BA4" w:rsidRPr="00302375" w:rsidRDefault="00F53BA4" w:rsidP="00A11F8C">
            <w:pPr>
              <w:ind w:right="-89" w:firstLine="68"/>
              <w:rPr>
                <w:sz w:val="18"/>
                <w:szCs w:val="16"/>
              </w:rPr>
            </w:pPr>
            <w:r w:rsidRPr="00302375">
              <w:rPr>
                <w:sz w:val="18"/>
                <w:szCs w:val="16"/>
              </w:rPr>
              <w:t>Дата конца отчетного периода</w:t>
            </w:r>
          </w:p>
        </w:tc>
        <w:tc>
          <w:tcPr>
            <w:tcW w:w="1032" w:type="dxa"/>
            <w:vAlign w:val="center"/>
            <w:hideMark/>
          </w:tcPr>
          <w:p w14:paraId="04F46AEF"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2FB6F91D" w14:textId="77777777" w:rsidR="00F53BA4" w:rsidRPr="00302375" w:rsidRDefault="00F53BA4" w:rsidP="00A11F8C">
            <w:pPr>
              <w:ind w:right="-89" w:firstLine="68"/>
              <w:rPr>
                <w:sz w:val="18"/>
                <w:szCs w:val="16"/>
              </w:rPr>
            </w:pPr>
            <w:r w:rsidRPr="00302375">
              <w:rPr>
                <w:sz w:val="18"/>
                <w:szCs w:val="16"/>
              </w:rPr>
              <w:t>Дата конца отчетного периода</w:t>
            </w:r>
          </w:p>
        </w:tc>
        <w:tc>
          <w:tcPr>
            <w:tcW w:w="1270" w:type="dxa"/>
            <w:hideMark/>
          </w:tcPr>
          <w:p w14:paraId="197FA069" w14:textId="77777777" w:rsidR="00F53BA4" w:rsidRPr="00237E1C" w:rsidRDefault="00F53BA4" w:rsidP="00A11F8C">
            <w:pPr>
              <w:jc w:val="both"/>
              <w:rPr>
                <w:sz w:val="20"/>
              </w:rPr>
            </w:pPr>
            <w:r w:rsidRPr="00237E1C">
              <w:rPr>
                <w:sz w:val="20"/>
              </w:rPr>
              <w:t> </w:t>
            </w:r>
          </w:p>
        </w:tc>
      </w:tr>
      <w:tr w:rsidR="00F53BA4" w:rsidRPr="00237E1C" w14:paraId="51D55D9E" w14:textId="77777777" w:rsidTr="00A11F8C">
        <w:trPr>
          <w:trHeight w:val="480"/>
        </w:trPr>
        <w:tc>
          <w:tcPr>
            <w:tcW w:w="10768" w:type="dxa"/>
            <w:gridSpan w:val="5"/>
            <w:hideMark/>
          </w:tcPr>
          <w:p w14:paraId="4AAC5F6B" w14:textId="77777777" w:rsidR="00F53BA4" w:rsidRPr="00302375" w:rsidRDefault="00F53BA4" w:rsidP="00A11F8C">
            <w:pPr>
              <w:ind w:right="-43" w:firstLine="68"/>
              <w:rPr>
                <w:sz w:val="18"/>
                <w:szCs w:val="16"/>
              </w:rPr>
            </w:pPr>
            <w:r w:rsidRPr="00302375">
              <w:rPr>
                <w:sz w:val="18"/>
                <w:szCs w:val="16"/>
              </w:rPr>
              <w:t>Общая информация о выполняемых работах (оказываемых услугах) по содержанию и текущему ремонту общего имущества в многоквартирном доме</w:t>
            </w:r>
          </w:p>
        </w:tc>
      </w:tr>
      <w:tr w:rsidR="00F53BA4" w:rsidRPr="00237E1C" w14:paraId="1E53448F" w14:textId="77777777" w:rsidTr="00264444">
        <w:trPr>
          <w:trHeight w:val="454"/>
        </w:trPr>
        <w:tc>
          <w:tcPr>
            <w:tcW w:w="837" w:type="dxa"/>
            <w:vAlign w:val="center"/>
            <w:hideMark/>
          </w:tcPr>
          <w:p w14:paraId="017556C3" w14:textId="77777777" w:rsidR="00F53BA4" w:rsidRPr="00302375" w:rsidRDefault="00F53BA4" w:rsidP="00A11F8C">
            <w:pPr>
              <w:ind w:right="-81" w:firstLine="34"/>
              <w:jc w:val="center"/>
              <w:rPr>
                <w:sz w:val="18"/>
                <w:szCs w:val="16"/>
              </w:rPr>
            </w:pPr>
            <w:r w:rsidRPr="00302375">
              <w:rPr>
                <w:sz w:val="18"/>
                <w:szCs w:val="16"/>
              </w:rPr>
              <w:t>4.</w:t>
            </w:r>
          </w:p>
        </w:tc>
        <w:tc>
          <w:tcPr>
            <w:tcW w:w="3229" w:type="dxa"/>
            <w:hideMark/>
          </w:tcPr>
          <w:p w14:paraId="0D8E1A96"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начало периода)</w:t>
            </w:r>
          </w:p>
        </w:tc>
        <w:tc>
          <w:tcPr>
            <w:tcW w:w="1032" w:type="dxa"/>
            <w:vAlign w:val="center"/>
            <w:hideMark/>
          </w:tcPr>
          <w:p w14:paraId="1F9E9242"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15DC1F0"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начало периода)</w:t>
            </w:r>
          </w:p>
        </w:tc>
        <w:tc>
          <w:tcPr>
            <w:tcW w:w="1270" w:type="dxa"/>
            <w:hideMark/>
          </w:tcPr>
          <w:p w14:paraId="24E5C8C0" w14:textId="77777777" w:rsidR="00F53BA4" w:rsidRPr="00237E1C" w:rsidRDefault="00F53BA4" w:rsidP="00A11F8C">
            <w:pPr>
              <w:jc w:val="both"/>
              <w:rPr>
                <w:sz w:val="20"/>
              </w:rPr>
            </w:pPr>
            <w:r w:rsidRPr="00237E1C">
              <w:rPr>
                <w:sz w:val="20"/>
              </w:rPr>
              <w:t> </w:t>
            </w:r>
          </w:p>
        </w:tc>
      </w:tr>
      <w:tr w:rsidR="00F53BA4" w:rsidRPr="00237E1C" w14:paraId="1DBCC80B" w14:textId="77777777" w:rsidTr="00264444">
        <w:trPr>
          <w:trHeight w:val="480"/>
        </w:trPr>
        <w:tc>
          <w:tcPr>
            <w:tcW w:w="837" w:type="dxa"/>
            <w:vAlign w:val="center"/>
            <w:hideMark/>
          </w:tcPr>
          <w:p w14:paraId="7B79D2C3" w14:textId="77777777" w:rsidR="00F53BA4" w:rsidRPr="00302375" w:rsidRDefault="00F53BA4" w:rsidP="00A11F8C">
            <w:pPr>
              <w:ind w:right="-81" w:firstLine="34"/>
              <w:jc w:val="center"/>
              <w:rPr>
                <w:sz w:val="18"/>
                <w:szCs w:val="16"/>
              </w:rPr>
            </w:pPr>
            <w:r w:rsidRPr="00302375">
              <w:rPr>
                <w:sz w:val="18"/>
                <w:szCs w:val="16"/>
              </w:rPr>
              <w:t>5.</w:t>
            </w:r>
          </w:p>
        </w:tc>
        <w:tc>
          <w:tcPr>
            <w:tcW w:w="3229" w:type="dxa"/>
            <w:hideMark/>
          </w:tcPr>
          <w:p w14:paraId="0B977CDD"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начало периода)</w:t>
            </w:r>
          </w:p>
        </w:tc>
        <w:tc>
          <w:tcPr>
            <w:tcW w:w="1032" w:type="dxa"/>
            <w:vAlign w:val="center"/>
            <w:hideMark/>
          </w:tcPr>
          <w:p w14:paraId="4D9DE973"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3E11BF56"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начало периода)</w:t>
            </w:r>
          </w:p>
        </w:tc>
        <w:tc>
          <w:tcPr>
            <w:tcW w:w="1270" w:type="dxa"/>
            <w:hideMark/>
          </w:tcPr>
          <w:p w14:paraId="49E628EC" w14:textId="77777777" w:rsidR="00F53BA4" w:rsidRPr="00237E1C" w:rsidRDefault="00F53BA4" w:rsidP="00A11F8C">
            <w:pPr>
              <w:jc w:val="both"/>
              <w:rPr>
                <w:sz w:val="20"/>
              </w:rPr>
            </w:pPr>
            <w:r w:rsidRPr="00237E1C">
              <w:rPr>
                <w:sz w:val="20"/>
              </w:rPr>
              <w:t> </w:t>
            </w:r>
          </w:p>
        </w:tc>
      </w:tr>
      <w:tr w:rsidR="00F53BA4" w:rsidRPr="00237E1C" w14:paraId="787C17C1" w14:textId="77777777" w:rsidTr="00264444">
        <w:trPr>
          <w:trHeight w:val="480"/>
        </w:trPr>
        <w:tc>
          <w:tcPr>
            <w:tcW w:w="837" w:type="dxa"/>
            <w:vAlign w:val="center"/>
            <w:hideMark/>
          </w:tcPr>
          <w:p w14:paraId="6E530D75" w14:textId="77777777" w:rsidR="00F53BA4" w:rsidRPr="00302375" w:rsidRDefault="00F53BA4" w:rsidP="00A11F8C">
            <w:pPr>
              <w:ind w:right="-81" w:firstLine="34"/>
              <w:jc w:val="center"/>
              <w:rPr>
                <w:sz w:val="18"/>
                <w:szCs w:val="16"/>
              </w:rPr>
            </w:pPr>
            <w:r w:rsidRPr="00302375">
              <w:rPr>
                <w:sz w:val="18"/>
                <w:szCs w:val="16"/>
              </w:rPr>
              <w:t>6.</w:t>
            </w:r>
          </w:p>
        </w:tc>
        <w:tc>
          <w:tcPr>
            <w:tcW w:w="3229" w:type="dxa"/>
            <w:hideMark/>
          </w:tcPr>
          <w:p w14:paraId="03383BF1" w14:textId="77777777" w:rsidR="00F53BA4" w:rsidRPr="00302375" w:rsidRDefault="00F53BA4" w:rsidP="00A11F8C">
            <w:pPr>
              <w:ind w:right="-89" w:firstLine="68"/>
              <w:rPr>
                <w:sz w:val="18"/>
                <w:szCs w:val="16"/>
              </w:rPr>
            </w:pPr>
            <w:r w:rsidRPr="00302375">
              <w:rPr>
                <w:sz w:val="18"/>
                <w:szCs w:val="16"/>
              </w:rPr>
              <w:t>Задолженность потребителей (на начало периода)</w:t>
            </w:r>
          </w:p>
        </w:tc>
        <w:tc>
          <w:tcPr>
            <w:tcW w:w="1032" w:type="dxa"/>
            <w:vAlign w:val="center"/>
            <w:hideMark/>
          </w:tcPr>
          <w:p w14:paraId="1F603889"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965AB26" w14:textId="77777777" w:rsidR="00F53BA4" w:rsidRPr="00302375" w:rsidRDefault="00F53BA4" w:rsidP="00A11F8C">
            <w:pPr>
              <w:ind w:right="-89" w:firstLine="68"/>
              <w:rPr>
                <w:sz w:val="18"/>
                <w:szCs w:val="16"/>
              </w:rPr>
            </w:pPr>
            <w:r w:rsidRPr="00302375">
              <w:rPr>
                <w:sz w:val="18"/>
                <w:szCs w:val="16"/>
              </w:rPr>
              <w:t>Задолженность потребителей (на начало периода)</w:t>
            </w:r>
          </w:p>
        </w:tc>
        <w:tc>
          <w:tcPr>
            <w:tcW w:w="1270" w:type="dxa"/>
            <w:hideMark/>
          </w:tcPr>
          <w:p w14:paraId="5C63B74E" w14:textId="77777777" w:rsidR="00F53BA4" w:rsidRPr="00237E1C" w:rsidRDefault="00F53BA4" w:rsidP="00A11F8C">
            <w:pPr>
              <w:jc w:val="both"/>
              <w:rPr>
                <w:sz w:val="20"/>
              </w:rPr>
            </w:pPr>
            <w:r w:rsidRPr="00237E1C">
              <w:rPr>
                <w:sz w:val="20"/>
              </w:rPr>
              <w:t> </w:t>
            </w:r>
          </w:p>
        </w:tc>
      </w:tr>
      <w:tr w:rsidR="00F53BA4" w:rsidRPr="00237E1C" w14:paraId="09E0EEB0" w14:textId="77777777" w:rsidTr="00264444">
        <w:trPr>
          <w:trHeight w:val="720"/>
        </w:trPr>
        <w:tc>
          <w:tcPr>
            <w:tcW w:w="837" w:type="dxa"/>
            <w:vAlign w:val="center"/>
            <w:hideMark/>
          </w:tcPr>
          <w:p w14:paraId="4BA840F2" w14:textId="77777777" w:rsidR="00F53BA4" w:rsidRPr="00302375" w:rsidRDefault="00F53BA4" w:rsidP="00A11F8C">
            <w:pPr>
              <w:ind w:right="-81" w:firstLine="34"/>
              <w:jc w:val="center"/>
              <w:rPr>
                <w:sz w:val="18"/>
                <w:szCs w:val="16"/>
              </w:rPr>
            </w:pPr>
            <w:r w:rsidRPr="00302375">
              <w:rPr>
                <w:sz w:val="18"/>
                <w:szCs w:val="16"/>
              </w:rPr>
              <w:t>7.</w:t>
            </w:r>
          </w:p>
        </w:tc>
        <w:tc>
          <w:tcPr>
            <w:tcW w:w="3229" w:type="dxa"/>
            <w:hideMark/>
          </w:tcPr>
          <w:p w14:paraId="10D06B3E" w14:textId="77777777" w:rsidR="00F53BA4" w:rsidRPr="00302375" w:rsidRDefault="00F53BA4" w:rsidP="00A11F8C">
            <w:pPr>
              <w:ind w:right="-89" w:firstLine="68"/>
              <w:rPr>
                <w:sz w:val="18"/>
                <w:szCs w:val="16"/>
              </w:rPr>
            </w:pPr>
            <w:r w:rsidRPr="00302375">
              <w:rPr>
                <w:sz w:val="18"/>
                <w:szCs w:val="16"/>
              </w:rPr>
              <w:t>Начислено за услуги (работы) по содержанию и текущему ремонту, в том числе:</w:t>
            </w:r>
          </w:p>
        </w:tc>
        <w:tc>
          <w:tcPr>
            <w:tcW w:w="1032" w:type="dxa"/>
            <w:vAlign w:val="center"/>
            <w:hideMark/>
          </w:tcPr>
          <w:p w14:paraId="26AEEF82"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0271ABB" w14:textId="77777777" w:rsidR="00F53BA4" w:rsidRPr="00302375" w:rsidRDefault="00F53BA4" w:rsidP="00A11F8C">
            <w:pPr>
              <w:ind w:right="-89" w:firstLine="68"/>
              <w:rPr>
                <w:sz w:val="18"/>
                <w:szCs w:val="16"/>
              </w:rPr>
            </w:pPr>
            <w:r w:rsidRPr="00302375">
              <w:rPr>
                <w:sz w:val="18"/>
                <w:szCs w:val="16"/>
              </w:rPr>
              <w:t>Начислено за услуги (работы) по содержанию и текущему ремонту</w:t>
            </w:r>
          </w:p>
        </w:tc>
        <w:tc>
          <w:tcPr>
            <w:tcW w:w="1270" w:type="dxa"/>
            <w:hideMark/>
          </w:tcPr>
          <w:p w14:paraId="17393CDF" w14:textId="77777777" w:rsidR="00F53BA4" w:rsidRPr="00237E1C" w:rsidRDefault="00F53BA4" w:rsidP="00A11F8C">
            <w:pPr>
              <w:jc w:val="both"/>
              <w:rPr>
                <w:sz w:val="20"/>
              </w:rPr>
            </w:pPr>
            <w:r w:rsidRPr="00237E1C">
              <w:rPr>
                <w:sz w:val="20"/>
              </w:rPr>
              <w:t> </w:t>
            </w:r>
          </w:p>
        </w:tc>
      </w:tr>
      <w:tr w:rsidR="00F53BA4" w:rsidRPr="00237E1C" w14:paraId="3CCA871A" w14:textId="77777777" w:rsidTr="00264444">
        <w:trPr>
          <w:trHeight w:val="288"/>
        </w:trPr>
        <w:tc>
          <w:tcPr>
            <w:tcW w:w="837" w:type="dxa"/>
            <w:vAlign w:val="center"/>
            <w:hideMark/>
          </w:tcPr>
          <w:p w14:paraId="153187D8" w14:textId="77777777" w:rsidR="00F53BA4" w:rsidRPr="00302375" w:rsidRDefault="00F53BA4" w:rsidP="00A11F8C">
            <w:pPr>
              <w:ind w:right="-81" w:firstLine="34"/>
              <w:jc w:val="center"/>
              <w:rPr>
                <w:sz w:val="18"/>
                <w:szCs w:val="16"/>
              </w:rPr>
            </w:pPr>
            <w:r w:rsidRPr="00302375">
              <w:rPr>
                <w:sz w:val="18"/>
                <w:szCs w:val="16"/>
              </w:rPr>
              <w:t>8.</w:t>
            </w:r>
          </w:p>
        </w:tc>
        <w:tc>
          <w:tcPr>
            <w:tcW w:w="3229" w:type="dxa"/>
            <w:hideMark/>
          </w:tcPr>
          <w:p w14:paraId="28351BE6" w14:textId="77777777" w:rsidR="00F53BA4" w:rsidRPr="00302375" w:rsidRDefault="00F53BA4" w:rsidP="00A11F8C">
            <w:pPr>
              <w:ind w:right="-89" w:firstLine="68"/>
              <w:rPr>
                <w:sz w:val="18"/>
                <w:szCs w:val="16"/>
              </w:rPr>
            </w:pPr>
            <w:r w:rsidRPr="00302375">
              <w:rPr>
                <w:sz w:val="18"/>
                <w:szCs w:val="16"/>
              </w:rPr>
              <w:t>- за содержание дома</w:t>
            </w:r>
          </w:p>
        </w:tc>
        <w:tc>
          <w:tcPr>
            <w:tcW w:w="1032" w:type="dxa"/>
            <w:vAlign w:val="center"/>
            <w:hideMark/>
          </w:tcPr>
          <w:p w14:paraId="187C0366"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689B2669" w14:textId="77777777" w:rsidR="00F53BA4" w:rsidRPr="00302375" w:rsidRDefault="00F53BA4" w:rsidP="00A11F8C">
            <w:pPr>
              <w:ind w:right="-89" w:firstLine="68"/>
              <w:rPr>
                <w:sz w:val="18"/>
                <w:szCs w:val="16"/>
              </w:rPr>
            </w:pPr>
            <w:r w:rsidRPr="00302375">
              <w:rPr>
                <w:sz w:val="18"/>
                <w:szCs w:val="16"/>
              </w:rPr>
              <w:t>Начислено за содержание дома</w:t>
            </w:r>
          </w:p>
        </w:tc>
        <w:tc>
          <w:tcPr>
            <w:tcW w:w="1270" w:type="dxa"/>
            <w:hideMark/>
          </w:tcPr>
          <w:p w14:paraId="231D797D" w14:textId="77777777" w:rsidR="00F53BA4" w:rsidRPr="00237E1C" w:rsidRDefault="00F53BA4" w:rsidP="00A11F8C">
            <w:pPr>
              <w:jc w:val="both"/>
              <w:rPr>
                <w:sz w:val="20"/>
              </w:rPr>
            </w:pPr>
            <w:r w:rsidRPr="00237E1C">
              <w:rPr>
                <w:sz w:val="20"/>
              </w:rPr>
              <w:t> </w:t>
            </w:r>
          </w:p>
        </w:tc>
      </w:tr>
      <w:tr w:rsidR="00F53BA4" w:rsidRPr="00237E1C" w14:paraId="4DC70202" w14:textId="77777777" w:rsidTr="00264444">
        <w:trPr>
          <w:trHeight w:val="288"/>
        </w:trPr>
        <w:tc>
          <w:tcPr>
            <w:tcW w:w="837" w:type="dxa"/>
            <w:vAlign w:val="center"/>
            <w:hideMark/>
          </w:tcPr>
          <w:p w14:paraId="40ADD05B" w14:textId="77777777" w:rsidR="00F53BA4" w:rsidRPr="00302375" w:rsidRDefault="00F53BA4" w:rsidP="00A11F8C">
            <w:pPr>
              <w:ind w:right="-81" w:firstLine="34"/>
              <w:jc w:val="center"/>
              <w:rPr>
                <w:sz w:val="18"/>
                <w:szCs w:val="16"/>
              </w:rPr>
            </w:pPr>
            <w:r w:rsidRPr="00302375">
              <w:rPr>
                <w:sz w:val="18"/>
                <w:szCs w:val="16"/>
              </w:rPr>
              <w:t>9.</w:t>
            </w:r>
          </w:p>
        </w:tc>
        <w:tc>
          <w:tcPr>
            <w:tcW w:w="3229" w:type="dxa"/>
            <w:hideMark/>
          </w:tcPr>
          <w:p w14:paraId="671EF9B7" w14:textId="77777777" w:rsidR="00F53BA4" w:rsidRPr="00302375" w:rsidRDefault="00F53BA4" w:rsidP="00A11F8C">
            <w:pPr>
              <w:ind w:right="-89" w:firstLine="68"/>
              <w:rPr>
                <w:sz w:val="18"/>
                <w:szCs w:val="16"/>
              </w:rPr>
            </w:pPr>
            <w:r w:rsidRPr="00302375">
              <w:rPr>
                <w:sz w:val="18"/>
                <w:szCs w:val="16"/>
              </w:rPr>
              <w:t>- за текущий ремонт</w:t>
            </w:r>
          </w:p>
        </w:tc>
        <w:tc>
          <w:tcPr>
            <w:tcW w:w="1032" w:type="dxa"/>
            <w:vAlign w:val="center"/>
            <w:hideMark/>
          </w:tcPr>
          <w:p w14:paraId="2A5EC656"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10EB9774" w14:textId="77777777" w:rsidR="00F53BA4" w:rsidRPr="00302375" w:rsidRDefault="00F53BA4" w:rsidP="00A11F8C">
            <w:pPr>
              <w:ind w:right="-89" w:firstLine="68"/>
              <w:rPr>
                <w:sz w:val="18"/>
                <w:szCs w:val="16"/>
              </w:rPr>
            </w:pPr>
            <w:r w:rsidRPr="00302375">
              <w:rPr>
                <w:sz w:val="18"/>
                <w:szCs w:val="16"/>
              </w:rPr>
              <w:t>Начислено за текущий ремонт</w:t>
            </w:r>
          </w:p>
        </w:tc>
        <w:tc>
          <w:tcPr>
            <w:tcW w:w="1270" w:type="dxa"/>
            <w:hideMark/>
          </w:tcPr>
          <w:p w14:paraId="391DF82F" w14:textId="77777777" w:rsidR="00F53BA4" w:rsidRPr="00237E1C" w:rsidRDefault="00F53BA4" w:rsidP="00A11F8C">
            <w:pPr>
              <w:jc w:val="both"/>
              <w:rPr>
                <w:sz w:val="20"/>
              </w:rPr>
            </w:pPr>
            <w:r w:rsidRPr="00237E1C">
              <w:rPr>
                <w:sz w:val="20"/>
              </w:rPr>
              <w:t> </w:t>
            </w:r>
          </w:p>
        </w:tc>
      </w:tr>
      <w:tr w:rsidR="00F53BA4" w:rsidRPr="00237E1C" w14:paraId="00D4E5C1" w14:textId="77777777" w:rsidTr="00264444">
        <w:trPr>
          <w:trHeight w:val="288"/>
        </w:trPr>
        <w:tc>
          <w:tcPr>
            <w:tcW w:w="837" w:type="dxa"/>
            <w:vAlign w:val="center"/>
            <w:hideMark/>
          </w:tcPr>
          <w:p w14:paraId="66A4E5E2" w14:textId="77777777" w:rsidR="00F53BA4" w:rsidRPr="00302375" w:rsidRDefault="00F53BA4" w:rsidP="00A11F8C">
            <w:pPr>
              <w:ind w:right="-81" w:firstLine="34"/>
              <w:jc w:val="center"/>
              <w:rPr>
                <w:sz w:val="18"/>
                <w:szCs w:val="16"/>
              </w:rPr>
            </w:pPr>
            <w:r w:rsidRPr="00302375">
              <w:rPr>
                <w:sz w:val="18"/>
                <w:szCs w:val="16"/>
              </w:rPr>
              <w:t>10.</w:t>
            </w:r>
          </w:p>
        </w:tc>
        <w:tc>
          <w:tcPr>
            <w:tcW w:w="3229" w:type="dxa"/>
            <w:hideMark/>
          </w:tcPr>
          <w:p w14:paraId="5F14032A" w14:textId="77777777" w:rsidR="00F53BA4" w:rsidRPr="00302375" w:rsidRDefault="00F53BA4" w:rsidP="00A11F8C">
            <w:pPr>
              <w:ind w:right="-89" w:firstLine="68"/>
              <w:rPr>
                <w:sz w:val="18"/>
                <w:szCs w:val="16"/>
              </w:rPr>
            </w:pPr>
            <w:r w:rsidRPr="00302375">
              <w:rPr>
                <w:sz w:val="18"/>
                <w:szCs w:val="16"/>
              </w:rPr>
              <w:t>- за услуги управления</w:t>
            </w:r>
          </w:p>
        </w:tc>
        <w:tc>
          <w:tcPr>
            <w:tcW w:w="1032" w:type="dxa"/>
            <w:vAlign w:val="center"/>
            <w:hideMark/>
          </w:tcPr>
          <w:p w14:paraId="1DCA49F6"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748424D3" w14:textId="77777777" w:rsidR="00F53BA4" w:rsidRPr="00302375" w:rsidRDefault="00F53BA4" w:rsidP="00A11F8C">
            <w:pPr>
              <w:ind w:right="-89" w:firstLine="68"/>
              <w:rPr>
                <w:sz w:val="18"/>
                <w:szCs w:val="16"/>
              </w:rPr>
            </w:pPr>
            <w:r w:rsidRPr="00302375">
              <w:rPr>
                <w:sz w:val="18"/>
                <w:szCs w:val="16"/>
              </w:rPr>
              <w:t>Начислено за услуги управления</w:t>
            </w:r>
          </w:p>
        </w:tc>
        <w:tc>
          <w:tcPr>
            <w:tcW w:w="1270" w:type="dxa"/>
            <w:hideMark/>
          </w:tcPr>
          <w:p w14:paraId="0C85B747" w14:textId="77777777" w:rsidR="00F53BA4" w:rsidRPr="00237E1C" w:rsidRDefault="00F53BA4" w:rsidP="00A11F8C">
            <w:pPr>
              <w:jc w:val="both"/>
              <w:rPr>
                <w:sz w:val="20"/>
              </w:rPr>
            </w:pPr>
            <w:r w:rsidRPr="00237E1C">
              <w:rPr>
                <w:sz w:val="20"/>
              </w:rPr>
              <w:t> </w:t>
            </w:r>
          </w:p>
        </w:tc>
      </w:tr>
      <w:tr w:rsidR="00F53BA4" w:rsidRPr="00237E1C" w14:paraId="19542FC9" w14:textId="77777777" w:rsidTr="00264444">
        <w:trPr>
          <w:trHeight w:val="288"/>
        </w:trPr>
        <w:tc>
          <w:tcPr>
            <w:tcW w:w="837" w:type="dxa"/>
            <w:vAlign w:val="center"/>
          </w:tcPr>
          <w:p w14:paraId="027ED11E" w14:textId="77777777" w:rsidR="00F53BA4" w:rsidRPr="00302375" w:rsidRDefault="00F53BA4" w:rsidP="00A11F8C">
            <w:pPr>
              <w:ind w:right="-81" w:firstLine="34"/>
              <w:jc w:val="center"/>
              <w:rPr>
                <w:sz w:val="18"/>
                <w:szCs w:val="16"/>
              </w:rPr>
            </w:pPr>
            <w:r>
              <w:rPr>
                <w:sz w:val="18"/>
                <w:szCs w:val="16"/>
              </w:rPr>
              <w:t>11.</w:t>
            </w:r>
          </w:p>
        </w:tc>
        <w:tc>
          <w:tcPr>
            <w:tcW w:w="3229" w:type="dxa"/>
          </w:tcPr>
          <w:p w14:paraId="5629219F" w14:textId="77777777" w:rsidR="00F53BA4" w:rsidRPr="00302375" w:rsidRDefault="00F53BA4" w:rsidP="00A11F8C">
            <w:pPr>
              <w:ind w:right="-89" w:firstLine="68"/>
              <w:rPr>
                <w:sz w:val="18"/>
                <w:szCs w:val="16"/>
              </w:rPr>
            </w:pPr>
            <w:r>
              <w:rPr>
                <w:sz w:val="18"/>
                <w:szCs w:val="16"/>
              </w:rPr>
              <w:t>- за прочие услуги</w:t>
            </w:r>
          </w:p>
        </w:tc>
        <w:tc>
          <w:tcPr>
            <w:tcW w:w="1032" w:type="dxa"/>
            <w:vAlign w:val="center"/>
          </w:tcPr>
          <w:p w14:paraId="02FBBF2C" w14:textId="77777777" w:rsidR="00F53BA4" w:rsidRPr="00302375" w:rsidRDefault="00F53BA4" w:rsidP="00A11F8C">
            <w:pPr>
              <w:ind w:right="-89" w:firstLine="68"/>
              <w:jc w:val="center"/>
              <w:rPr>
                <w:sz w:val="18"/>
                <w:szCs w:val="16"/>
              </w:rPr>
            </w:pPr>
            <w:r>
              <w:rPr>
                <w:sz w:val="18"/>
                <w:szCs w:val="16"/>
              </w:rPr>
              <w:t>руб.</w:t>
            </w:r>
          </w:p>
        </w:tc>
        <w:tc>
          <w:tcPr>
            <w:tcW w:w="4400" w:type="dxa"/>
          </w:tcPr>
          <w:p w14:paraId="0EE19D28" w14:textId="77777777" w:rsidR="00F53BA4" w:rsidRPr="00302375" w:rsidRDefault="00F53BA4" w:rsidP="00A11F8C">
            <w:pPr>
              <w:ind w:right="-89" w:firstLine="68"/>
              <w:rPr>
                <w:sz w:val="18"/>
                <w:szCs w:val="16"/>
              </w:rPr>
            </w:pPr>
            <w:r>
              <w:rPr>
                <w:sz w:val="18"/>
                <w:szCs w:val="16"/>
              </w:rPr>
              <w:t>Начислено за прочие услуги</w:t>
            </w:r>
          </w:p>
        </w:tc>
        <w:tc>
          <w:tcPr>
            <w:tcW w:w="1270" w:type="dxa"/>
          </w:tcPr>
          <w:p w14:paraId="0056B46B" w14:textId="77777777" w:rsidR="00F53BA4" w:rsidRPr="00237E1C" w:rsidRDefault="00F53BA4" w:rsidP="00A11F8C">
            <w:pPr>
              <w:jc w:val="both"/>
              <w:rPr>
                <w:sz w:val="20"/>
              </w:rPr>
            </w:pPr>
          </w:p>
        </w:tc>
      </w:tr>
      <w:tr w:rsidR="00F53BA4" w:rsidRPr="00237E1C" w14:paraId="0A54EFB4" w14:textId="77777777" w:rsidTr="00264444">
        <w:trPr>
          <w:trHeight w:val="480"/>
        </w:trPr>
        <w:tc>
          <w:tcPr>
            <w:tcW w:w="837" w:type="dxa"/>
            <w:vAlign w:val="center"/>
            <w:hideMark/>
          </w:tcPr>
          <w:p w14:paraId="4DB9ED5D" w14:textId="77777777" w:rsidR="00F53BA4" w:rsidRPr="00302375" w:rsidRDefault="00F53BA4" w:rsidP="00A11F8C">
            <w:pPr>
              <w:ind w:right="-81" w:firstLine="34"/>
              <w:jc w:val="center"/>
              <w:rPr>
                <w:sz w:val="18"/>
                <w:szCs w:val="16"/>
              </w:rPr>
            </w:pPr>
            <w:r w:rsidRPr="00302375">
              <w:rPr>
                <w:sz w:val="18"/>
                <w:szCs w:val="16"/>
              </w:rPr>
              <w:t>1</w:t>
            </w:r>
            <w:r>
              <w:rPr>
                <w:sz w:val="18"/>
                <w:szCs w:val="16"/>
              </w:rPr>
              <w:t>2</w:t>
            </w:r>
            <w:r w:rsidRPr="00302375">
              <w:rPr>
                <w:sz w:val="18"/>
                <w:szCs w:val="16"/>
              </w:rPr>
              <w:t>.</w:t>
            </w:r>
          </w:p>
        </w:tc>
        <w:tc>
          <w:tcPr>
            <w:tcW w:w="3229" w:type="dxa"/>
            <w:hideMark/>
          </w:tcPr>
          <w:p w14:paraId="70D3EB98" w14:textId="77777777" w:rsidR="00F53BA4" w:rsidRPr="00302375" w:rsidRDefault="00F53BA4" w:rsidP="00A11F8C">
            <w:pPr>
              <w:ind w:right="-89" w:firstLine="68"/>
              <w:rPr>
                <w:sz w:val="18"/>
                <w:szCs w:val="16"/>
              </w:rPr>
            </w:pPr>
            <w:r w:rsidRPr="00302375">
              <w:rPr>
                <w:sz w:val="18"/>
                <w:szCs w:val="16"/>
              </w:rPr>
              <w:t>Получено денежных средств, в том числе</w:t>
            </w:r>
          </w:p>
        </w:tc>
        <w:tc>
          <w:tcPr>
            <w:tcW w:w="1032" w:type="dxa"/>
            <w:vAlign w:val="center"/>
            <w:hideMark/>
          </w:tcPr>
          <w:p w14:paraId="0D021E55"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5525CF3" w14:textId="77777777" w:rsidR="00F53BA4" w:rsidRPr="00302375" w:rsidRDefault="00F53BA4" w:rsidP="00A11F8C">
            <w:pPr>
              <w:ind w:right="-89" w:firstLine="68"/>
              <w:rPr>
                <w:sz w:val="18"/>
                <w:szCs w:val="16"/>
              </w:rPr>
            </w:pPr>
            <w:r w:rsidRPr="00302375">
              <w:rPr>
                <w:sz w:val="18"/>
                <w:szCs w:val="16"/>
              </w:rPr>
              <w:t>Получено денежных средств</w:t>
            </w:r>
          </w:p>
        </w:tc>
        <w:tc>
          <w:tcPr>
            <w:tcW w:w="1270" w:type="dxa"/>
            <w:hideMark/>
          </w:tcPr>
          <w:p w14:paraId="63C4A759" w14:textId="77777777" w:rsidR="00F53BA4" w:rsidRPr="00237E1C" w:rsidRDefault="00F53BA4" w:rsidP="00A11F8C">
            <w:pPr>
              <w:jc w:val="both"/>
              <w:rPr>
                <w:sz w:val="20"/>
              </w:rPr>
            </w:pPr>
            <w:r w:rsidRPr="00237E1C">
              <w:rPr>
                <w:sz w:val="20"/>
              </w:rPr>
              <w:t> </w:t>
            </w:r>
          </w:p>
        </w:tc>
      </w:tr>
      <w:tr w:rsidR="00F53BA4" w:rsidRPr="00237E1C" w14:paraId="4F476640" w14:textId="77777777" w:rsidTr="00264444">
        <w:trPr>
          <w:trHeight w:val="348"/>
        </w:trPr>
        <w:tc>
          <w:tcPr>
            <w:tcW w:w="837" w:type="dxa"/>
            <w:vAlign w:val="center"/>
            <w:hideMark/>
          </w:tcPr>
          <w:p w14:paraId="777C9538" w14:textId="77777777" w:rsidR="00F53BA4" w:rsidRPr="00302375" w:rsidRDefault="00F53BA4" w:rsidP="00A11F8C">
            <w:pPr>
              <w:ind w:right="-81" w:firstLine="34"/>
              <w:jc w:val="center"/>
              <w:rPr>
                <w:sz w:val="18"/>
                <w:szCs w:val="16"/>
              </w:rPr>
            </w:pPr>
            <w:r>
              <w:rPr>
                <w:sz w:val="18"/>
                <w:szCs w:val="16"/>
              </w:rPr>
              <w:t>13</w:t>
            </w:r>
            <w:r w:rsidRPr="00302375">
              <w:rPr>
                <w:sz w:val="18"/>
                <w:szCs w:val="16"/>
              </w:rPr>
              <w:t>.</w:t>
            </w:r>
          </w:p>
        </w:tc>
        <w:tc>
          <w:tcPr>
            <w:tcW w:w="3229" w:type="dxa"/>
            <w:hideMark/>
          </w:tcPr>
          <w:p w14:paraId="01757477" w14:textId="77777777" w:rsidR="00F53BA4" w:rsidRPr="00302375" w:rsidRDefault="00F53BA4" w:rsidP="00A11F8C">
            <w:pPr>
              <w:ind w:right="-89" w:firstLine="68"/>
              <w:rPr>
                <w:sz w:val="18"/>
                <w:szCs w:val="16"/>
              </w:rPr>
            </w:pPr>
            <w:r w:rsidRPr="00302375">
              <w:rPr>
                <w:sz w:val="18"/>
                <w:szCs w:val="16"/>
              </w:rPr>
              <w:t>- денежных средств от собственников/ нанимателей помещений</w:t>
            </w:r>
          </w:p>
        </w:tc>
        <w:tc>
          <w:tcPr>
            <w:tcW w:w="1032" w:type="dxa"/>
            <w:vAlign w:val="center"/>
            <w:hideMark/>
          </w:tcPr>
          <w:p w14:paraId="1201BB18"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67735498" w14:textId="77777777" w:rsidR="00F53BA4" w:rsidRPr="00302375" w:rsidRDefault="00F53BA4" w:rsidP="00A11F8C">
            <w:pPr>
              <w:ind w:right="-89" w:firstLine="68"/>
              <w:rPr>
                <w:sz w:val="18"/>
                <w:szCs w:val="16"/>
              </w:rPr>
            </w:pPr>
            <w:r w:rsidRPr="00302375">
              <w:rPr>
                <w:sz w:val="18"/>
                <w:szCs w:val="16"/>
              </w:rPr>
              <w:t>Получено денежных средств от собственников/нанимателей помещений</w:t>
            </w:r>
          </w:p>
        </w:tc>
        <w:tc>
          <w:tcPr>
            <w:tcW w:w="1270" w:type="dxa"/>
            <w:hideMark/>
          </w:tcPr>
          <w:p w14:paraId="4E813E7F" w14:textId="77777777" w:rsidR="00F53BA4" w:rsidRPr="00237E1C" w:rsidRDefault="00F53BA4" w:rsidP="00A11F8C">
            <w:pPr>
              <w:jc w:val="both"/>
              <w:rPr>
                <w:sz w:val="20"/>
              </w:rPr>
            </w:pPr>
            <w:r w:rsidRPr="00237E1C">
              <w:rPr>
                <w:sz w:val="20"/>
              </w:rPr>
              <w:t> </w:t>
            </w:r>
          </w:p>
        </w:tc>
      </w:tr>
      <w:tr w:rsidR="00F53BA4" w:rsidRPr="00237E1C" w14:paraId="04615562" w14:textId="77777777" w:rsidTr="00264444">
        <w:trPr>
          <w:trHeight w:val="458"/>
        </w:trPr>
        <w:tc>
          <w:tcPr>
            <w:tcW w:w="837" w:type="dxa"/>
            <w:vAlign w:val="center"/>
            <w:hideMark/>
          </w:tcPr>
          <w:p w14:paraId="012A9679" w14:textId="77777777" w:rsidR="00F53BA4" w:rsidRPr="00302375" w:rsidRDefault="00F53BA4" w:rsidP="00A11F8C">
            <w:pPr>
              <w:ind w:right="-81" w:firstLine="34"/>
              <w:jc w:val="center"/>
              <w:rPr>
                <w:sz w:val="18"/>
                <w:szCs w:val="16"/>
              </w:rPr>
            </w:pPr>
            <w:r w:rsidRPr="00302375">
              <w:rPr>
                <w:sz w:val="18"/>
                <w:szCs w:val="16"/>
              </w:rPr>
              <w:t>1</w:t>
            </w:r>
            <w:r>
              <w:rPr>
                <w:sz w:val="18"/>
                <w:szCs w:val="16"/>
              </w:rPr>
              <w:t>4</w:t>
            </w:r>
            <w:r w:rsidRPr="00302375">
              <w:rPr>
                <w:sz w:val="18"/>
                <w:szCs w:val="16"/>
              </w:rPr>
              <w:t>.</w:t>
            </w:r>
          </w:p>
        </w:tc>
        <w:tc>
          <w:tcPr>
            <w:tcW w:w="3229" w:type="dxa"/>
            <w:hideMark/>
          </w:tcPr>
          <w:p w14:paraId="59DB3EAD" w14:textId="77777777" w:rsidR="00F53BA4" w:rsidRPr="00302375" w:rsidRDefault="00F53BA4" w:rsidP="00A11F8C">
            <w:pPr>
              <w:ind w:right="-89" w:firstLine="68"/>
              <w:rPr>
                <w:sz w:val="18"/>
                <w:szCs w:val="16"/>
              </w:rPr>
            </w:pPr>
            <w:r w:rsidRPr="00302375">
              <w:rPr>
                <w:sz w:val="18"/>
                <w:szCs w:val="16"/>
              </w:rPr>
              <w:t>- целевых взносов от собственников/ нанимателей помещений</w:t>
            </w:r>
          </w:p>
        </w:tc>
        <w:tc>
          <w:tcPr>
            <w:tcW w:w="1032" w:type="dxa"/>
            <w:vAlign w:val="center"/>
            <w:hideMark/>
          </w:tcPr>
          <w:p w14:paraId="4B005ED2"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684279C6" w14:textId="77777777" w:rsidR="00F53BA4" w:rsidRPr="00302375" w:rsidRDefault="00F53BA4" w:rsidP="00A11F8C">
            <w:pPr>
              <w:ind w:right="-89" w:firstLine="68"/>
              <w:rPr>
                <w:sz w:val="18"/>
                <w:szCs w:val="16"/>
              </w:rPr>
            </w:pPr>
            <w:r w:rsidRPr="00302375">
              <w:rPr>
                <w:sz w:val="18"/>
                <w:szCs w:val="16"/>
              </w:rPr>
              <w:t>Получено целевых взносов от собственников/нанимателей помещений</w:t>
            </w:r>
          </w:p>
        </w:tc>
        <w:tc>
          <w:tcPr>
            <w:tcW w:w="1270" w:type="dxa"/>
            <w:hideMark/>
          </w:tcPr>
          <w:p w14:paraId="594698D0" w14:textId="77777777" w:rsidR="00F53BA4" w:rsidRPr="00237E1C" w:rsidRDefault="00F53BA4" w:rsidP="00A11F8C">
            <w:pPr>
              <w:jc w:val="both"/>
              <w:rPr>
                <w:sz w:val="20"/>
              </w:rPr>
            </w:pPr>
            <w:r w:rsidRPr="00237E1C">
              <w:rPr>
                <w:sz w:val="20"/>
              </w:rPr>
              <w:t> </w:t>
            </w:r>
          </w:p>
        </w:tc>
      </w:tr>
      <w:tr w:rsidR="00F53BA4" w:rsidRPr="00237E1C" w14:paraId="6FABC899" w14:textId="77777777" w:rsidTr="00264444">
        <w:trPr>
          <w:trHeight w:val="288"/>
        </w:trPr>
        <w:tc>
          <w:tcPr>
            <w:tcW w:w="837" w:type="dxa"/>
            <w:vAlign w:val="center"/>
            <w:hideMark/>
          </w:tcPr>
          <w:p w14:paraId="251540B5" w14:textId="77777777" w:rsidR="00F53BA4" w:rsidRPr="00302375" w:rsidRDefault="00F53BA4" w:rsidP="00A11F8C">
            <w:pPr>
              <w:ind w:right="-81" w:firstLine="34"/>
              <w:jc w:val="center"/>
              <w:rPr>
                <w:sz w:val="18"/>
                <w:szCs w:val="16"/>
              </w:rPr>
            </w:pPr>
            <w:r>
              <w:rPr>
                <w:sz w:val="18"/>
                <w:szCs w:val="16"/>
              </w:rPr>
              <w:t>15</w:t>
            </w:r>
            <w:r w:rsidRPr="00302375">
              <w:rPr>
                <w:sz w:val="18"/>
                <w:szCs w:val="16"/>
              </w:rPr>
              <w:t>.</w:t>
            </w:r>
          </w:p>
        </w:tc>
        <w:tc>
          <w:tcPr>
            <w:tcW w:w="3229" w:type="dxa"/>
            <w:hideMark/>
          </w:tcPr>
          <w:p w14:paraId="3B602AC2" w14:textId="77777777" w:rsidR="00F53BA4" w:rsidRPr="00302375" w:rsidRDefault="00F53BA4" w:rsidP="00A11F8C">
            <w:pPr>
              <w:ind w:right="-89" w:firstLine="68"/>
              <w:rPr>
                <w:sz w:val="18"/>
                <w:szCs w:val="16"/>
              </w:rPr>
            </w:pPr>
            <w:r w:rsidRPr="00302375">
              <w:rPr>
                <w:sz w:val="18"/>
                <w:szCs w:val="16"/>
              </w:rPr>
              <w:t>- субсидий</w:t>
            </w:r>
          </w:p>
        </w:tc>
        <w:tc>
          <w:tcPr>
            <w:tcW w:w="1032" w:type="dxa"/>
            <w:vAlign w:val="center"/>
            <w:hideMark/>
          </w:tcPr>
          <w:p w14:paraId="7355277F"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4D916DE" w14:textId="77777777" w:rsidR="00F53BA4" w:rsidRPr="00302375" w:rsidRDefault="00F53BA4" w:rsidP="00A11F8C">
            <w:pPr>
              <w:ind w:right="-89" w:firstLine="68"/>
              <w:rPr>
                <w:sz w:val="18"/>
                <w:szCs w:val="16"/>
              </w:rPr>
            </w:pPr>
            <w:r w:rsidRPr="00302375">
              <w:rPr>
                <w:sz w:val="18"/>
                <w:szCs w:val="16"/>
              </w:rPr>
              <w:t>Получено субсидий</w:t>
            </w:r>
          </w:p>
        </w:tc>
        <w:tc>
          <w:tcPr>
            <w:tcW w:w="1270" w:type="dxa"/>
            <w:hideMark/>
          </w:tcPr>
          <w:p w14:paraId="374F137F" w14:textId="77777777" w:rsidR="00F53BA4" w:rsidRPr="00237E1C" w:rsidRDefault="00F53BA4" w:rsidP="00A11F8C">
            <w:pPr>
              <w:jc w:val="both"/>
              <w:rPr>
                <w:sz w:val="20"/>
              </w:rPr>
            </w:pPr>
            <w:r w:rsidRPr="00237E1C">
              <w:rPr>
                <w:sz w:val="20"/>
              </w:rPr>
              <w:t> </w:t>
            </w:r>
          </w:p>
        </w:tc>
      </w:tr>
      <w:tr w:rsidR="00F53BA4" w:rsidRPr="00237E1C" w14:paraId="67FFDF41" w14:textId="77777777" w:rsidTr="00264444">
        <w:trPr>
          <w:trHeight w:val="516"/>
        </w:trPr>
        <w:tc>
          <w:tcPr>
            <w:tcW w:w="837" w:type="dxa"/>
            <w:vAlign w:val="center"/>
            <w:hideMark/>
          </w:tcPr>
          <w:p w14:paraId="2C3B9124" w14:textId="77777777" w:rsidR="00F53BA4" w:rsidRPr="00302375" w:rsidRDefault="00F53BA4" w:rsidP="00A11F8C">
            <w:pPr>
              <w:ind w:right="-81" w:firstLine="34"/>
              <w:jc w:val="center"/>
              <w:rPr>
                <w:sz w:val="18"/>
                <w:szCs w:val="16"/>
              </w:rPr>
            </w:pPr>
            <w:r>
              <w:rPr>
                <w:sz w:val="18"/>
                <w:szCs w:val="16"/>
              </w:rPr>
              <w:t>16</w:t>
            </w:r>
            <w:r w:rsidRPr="00302375">
              <w:rPr>
                <w:sz w:val="18"/>
                <w:szCs w:val="16"/>
              </w:rPr>
              <w:t>.</w:t>
            </w:r>
          </w:p>
        </w:tc>
        <w:tc>
          <w:tcPr>
            <w:tcW w:w="3229" w:type="dxa"/>
            <w:hideMark/>
          </w:tcPr>
          <w:p w14:paraId="043BD9CA" w14:textId="77777777" w:rsidR="00F53BA4" w:rsidRPr="00302375" w:rsidRDefault="00F53BA4" w:rsidP="00A11F8C">
            <w:pPr>
              <w:ind w:right="-89" w:firstLine="68"/>
              <w:rPr>
                <w:sz w:val="18"/>
                <w:szCs w:val="16"/>
              </w:rPr>
            </w:pPr>
            <w:r w:rsidRPr="00302375">
              <w:rPr>
                <w:sz w:val="18"/>
                <w:szCs w:val="16"/>
              </w:rPr>
              <w:t>- денежных средств от использования общего имущества</w:t>
            </w:r>
          </w:p>
        </w:tc>
        <w:tc>
          <w:tcPr>
            <w:tcW w:w="1032" w:type="dxa"/>
            <w:vAlign w:val="center"/>
            <w:hideMark/>
          </w:tcPr>
          <w:p w14:paraId="071EC758"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2D22DD8" w14:textId="77777777" w:rsidR="00F53BA4" w:rsidRPr="00302375" w:rsidRDefault="00F53BA4" w:rsidP="00A11F8C">
            <w:pPr>
              <w:ind w:right="-89" w:firstLine="68"/>
              <w:rPr>
                <w:sz w:val="18"/>
                <w:szCs w:val="16"/>
              </w:rPr>
            </w:pPr>
            <w:r w:rsidRPr="00302375">
              <w:rPr>
                <w:sz w:val="18"/>
                <w:szCs w:val="16"/>
              </w:rPr>
              <w:t>Получено денежных средств от использования общего имущества</w:t>
            </w:r>
          </w:p>
        </w:tc>
        <w:tc>
          <w:tcPr>
            <w:tcW w:w="1270" w:type="dxa"/>
            <w:hideMark/>
          </w:tcPr>
          <w:p w14:paraId="14359E20" w14:textId="77777777" w:rsidR="00F53BA4" w:rsidRPr="00237E1C" w:rsidRDefault="00F53BA4" w:rsidP="00A11F8C">
            <w:pPr>
              <w:jc w:val="both"/>
              <w:rPr>
                <w:sz w:val="20"/>
              </w:rPr>
            </w:pPr>
            <w:r w:rsidRPr="00237E1C">
              <w:rPr>
                <w:sz w:val="20"/>
              </w:rPr>
              <w:t> </w:t>
            </w:r>
          </w:p>
        </w:tc>
      </w:tr>
      <w:tr w:rsidR="00F53BA4" w:rsidRPr="00237E1C" w14:paraId="7C24FBBC" w14:textId="77777777" w:rsidTr="00264444">
        <w:trPr>
          <w:trHeight w:val="288"/>
        </w:trPr>
        <w:tc>
          <w:tcPr>
            <w:tcW w:w="837" w:type="dxa"/>
            <w:vAlign w:val="center"/>
            <w:hideMark/>
          </w:tcPr>
          <w:p w14:paraId="5E24B234" w14:textId="77777777" w:rsidR="00F53BA4" w:rsidRPr="00302375" w:rsidRDefault="00F53BA4" w:rsidP="00A11F8C">
            <w:pPr>
              <w:ind w:right="-81" w:firstLine="34"/>
              <w:jc w:val="center"/>
              <w:rPr>
                <w:sz w:val="18"/>
                <w:szCs w:val="16"/>
              </w:rPr>
            </w:pPr>
            <w:r w:rsidRPr="00302375">
              <w:rPr>
                <w:sz w:val="18"/>
                <w:szCs w:val="16"/>
              </w:rPr>
              <w:t>1</w:t>
            </w:r>
            <w:r>
              <w:rPr>
                <w:sz w:val="18"/>
                <w:szCs w:val="16"/>
              </w:rPr>
              <w:t>7</w:t>
            </w:r>
            <w:r w:rsidRPr="00302375">
              <w:rPr>
                <w:sz w:val="18"/>
                <w:szCs w:val="16"/>
              </w:rPr>
              <w:t>.</w:t>
            </w:r>
          </w:p>
        </w:tc>
        <w:tc>
          <w:tcPr>
            <w:tcW w:w="3229" w:type="dxa"/>
            <w:hideMark/>
          </w:tcPr>
          <w:p w14:paraId="40D55CD1" w14:textId="77777777" w:rsidR="00F53BA4" w:rsidRPr="00302375" w:rsidRDefault="00F53BA4" w:rsidP="00A11F8C">
            <w:pPr>
              <w:ind w:right="-89" w:firstLine="68"/>
              <w:rPr>
                <w:sz w:val="18"/>
                <w:szCs w:val="16"/>
              </w:rPr>
            </w:pPr>
            <w:r w:rsidRPr="00302375">
              <w:rPr>
                <w:sz w:val="18"/>
                <w:szCs w:val="16"/>
              </w:rPr>
              <w:t>- прочие поступления</w:t>
            </w:r>
          </w:p>
        </w:tc>
        <w:tc>
          <w:tcPr>
            <w:tcW w:w="1032" w:type="dxa"/>
            <w:vAlign w:val="center"/>
            <w:hideMark/>
          </w:tcPr>
          <w:p w14:paraId="5456954B"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18AA3025" w14:textId="77777777" w:rsidR="00F53BA4" w:rsidRPr="00302375" w:rsidRDefault="00F53BA4" w:rsidP="00A11F8C">
            <w:pPr>
              <w:ind w:right="-89" w:firstLine="68"/>
              <w:rPr>
                <w:sz w:val="18"/>
                <w:szCs w:val="16"/>
              </w:rPr>
            </w:pPr>
            <w:r w:rsidRPr="00302375">
              <w:rPr>
                <w:sz w:val="18"/>
                <w:szCs w:val="16"/>
              </w:rPr>
              <w:t>Прочие поступления</w:t>
            </w:r>
          </w:p>
        </w:tc>
        <w:tc>
          <w:tcPr>
            <w:tcW w:w="1270" w:type="dxa"/>
            <w:hideMark/>
          </w:tcPr>
          <w:p w14:paraId="5405C35F" w14:textId="77777777" w:rsidR="00F53BA4" w:rsidRPr="00237E1C" w:rsidRDefault="00F53BA4" w:rsidP="00A11F8C">
            <w:pPr>
              <w:jc w:val="both"/>
              <w:rPr>
                <w:sz w:val="20"/>
              </w:rPr>
            </w:pPr>
            <w:r w:rsidRPr="00237E1C">
              <w:rPr>
                <w:sz w:val="20"/>
              </w:rPr>
              <w:t> </w:t>
            </w:r>
          </w:p>
        </w:tc>
      </w:tr>
      <w:tr w:rsidR="00F53BA4" w:rsidRPr="00237E1C" w14:paraId="30DE0260" w14:textId="77777777" w:rsidTr="00264444">
        <w:trPr>
          <w:trHeight w:val="480"/>
        </w:trPr>
        <w:tc>
          <w:tcPr>
            <w:tcW w:w="837" w:type="dxa"/>
            <w:vAlign w:val="center"/>
            <w:hideMark/>
          </w:tcPr>
          <w:p w14:paraId="31DA4E8A" w14:textId="77777777" w:rsidR="00F53BA4" w:rsidRPr="00302375" w:rsidRDefault="00F53BA4" w:rsidP="00A11F8C">
            <w:pPr>
              <w:ind w:right="-81" w:firstLine="34"/>
              <w:jc w:val="center"/>
              <w:rPr>
                <w:sz w:val="18"/>
                <w:szCs w:val="16"/>
              </w:rPr>
            </w:pPr>
            <w:r>
              <w:rPr>
                <w:sz w:val="18"/>
                <w:szCs w:val="16"/>
              </w:rPr>
              <w:t>18</w:t>
            </w:r>
            <w:r w:rsidRPr="00302375">
              <w:rPr>
                <w:sz w:val="18"/>
                <w:szCs w:val="16"/>
              </w:rPr>
              <w:t>.</w:t>
            </w:r>
          </w:p>
        </w:tc>
        <w:tc>
          <w:tcPr>
            <w:tcW w:w="3229" w:type="dxa"/>
            <w:hideMark/>
          </w:tcPr>
          <w:p w14:paraId="1F03C5B3" w14:textId="77777777" w:rsidR="00F53BA4" w:rsidRPr="00302375" w:rsidRDefault="00F53BA4" w:rsidP="00A11F8C">
            <w:pPr>
              <w:ind w:right="-89" w:firstLine="68"/>
              <w:rPr>
                <w:sz w:val="18"/>
                <w:szCs w:val="16"/>
              </w:rPr>
            </w:pPr>
            <w:r w:rsidRPr="00302375">
              <w:rPr>
                <w:sz w:val="18"/>
                <w:szCs w:val="16"/>
              </w:rPr>
              <w:t>Всего денежных средств с учетом остатков</w:t>
            </w:r>
          </w:p>
        </w:tc>
        <w:tc>
          <w:tcPr>
            <w:tcW w:w="1032" w:type="dxa"/>
            <w:vAlign w:val="center"/>
            <w:hideMark/>
          </w:tcPr>
          <w:p w14:paraId="6EC41507"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7367A5CD" w14:textId="77777777" w:rsidR="00F53BA4" w:rsidRPr="00302375" w:rsidRDefault="00F53BA4" w:rsidP="00A11F8C">
            <w:pPr>
              <w:ind w:right="-89" w:firstLine="68"/>
              <w:rPr>
                <w:sz w:val="18"/>
                <w:szCs w:val="16"/>
              </w:rPr>
            </w:pPr>
            <w:r w:rsidRPr="00302375">
              <w:rPr>
                <w:sz w:val="18"/>
                <w:szCs w:val="16"/>
              </w:rPr>
              <w:t>Всего денежных средств с учетом остатков</w:t>
            </w:r>
          </w:p>
        </w:tc>
        <w:tc>
          <w:tcPr>
            <w:tcW w:w="1270" w:type="dxa"/>
            <w:hideMark/>
          </w:tcPr>
          <w:p w14:paraId="6A5097D7" w14:textId="77777777" w:rsidR="00F53BA4" w:rsidRPr="00237E1C" w:rsidRDefault="00F53BA4" w:rsidP="00A11F8C">
            <w:pPr>
              <w:jc w:val="both"/>
              <w:rPr>
                <w:sz w:val="20"/>
              </w:rPr>
            </w:pPr>
            <w:r w:rsidRPr="00237E1C">
              <w:rPr>
                <w:sz w:val="20"/>
              </w:rPr>
              <w:t> </w:t>
            </w:r>
          </w:p>
        </w:tc>
      </w:tr>
      <w:tr w:rsidR="00F53BA4" w:rsidRPr="00237E1C" w14:paraId="34EF5800" w14:textId="77777777" w:rsidTr="00264444">
        <w:trPr>
          <w:trHeight w:val="480"/>
        </w:trPr>
        <w:tc>
          <w:tcPr>
            <w:tcW w:w="837" w:type="dxa"/>
            <w:vAlign w:val="center"/>
            <w:hideMark/>
          </w:tcPr>
          <w:p w14:paraId="500DEC99" w14:textId="77777777" w:rsidR="00F53BA4" w:rsidRPr="00302375" w:rsidRDefault="00F53BA4" w:rsidP="00A11F8C">
            <w:pPr>
              <w:ind w:right="-81" w:firstLine="34"/>
              <w:jc w:val="center"/>
              <w:rPr>
                <w:sz w:val="18"/>
                <w:szCs w:val="16"/>
              </w:rPr>
            </w:pPr>
            <w:r>
              <w:rPr>
                <w:sz w:val="18"/>
                <w:szCs w:val="16"/>
              </w:rPr>
              <w:t>19</w:t>
            </w:r>
            <w:r w:rsidRPr="00302375">
              <w:rPr>
                <w:sz w:val="18"/>
                <w:szCs w:val="16"/>
              </w:rPr>
              <w:t>.</w:t>
            </w:r>
          </w:p>
        </w:tc>
        <w:tc>
          <w:tcPr>
            <w:tcW w:w="3229" w:type="dxa"/>
            <w:hideMark/>
          </w:tcPr>
          <w:p w14:paraId="413A8D9D"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конец периода)</w:t>
            </w:r>
          </w:p>
        </w:tc>
        <w:tc>
          <w:tcPr>
            <w:tcW w:w="1032" w:type="dxa"/>
            <w:vAlign w:val="center"/>
            <w:hideMark/>
          </w:tcPr>
          <w:p w14:paraId="7E578650"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7EC8B9CC"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конец периода)</w:t>
            </w:r>
          </w:p>
        </w:tc>
        <w:tc>
          <w:tcPr>
            <w:tcW w:w="1270" w:type="dxa"/>
            <w:hideMark/>
          </w:tcPr>
          <w:p w14:paraId="758CC85C" w14:textId="77777777" w:rsidR="00F53BA4" w:rsidRPr="00237E1C" w:rsidRDefault="00F53BA4" w:rsidP="00A11F8C">
            <w:pPr>
              <w:jc w:val="both"/>
              <w:rPr>
                <w:sz w:val="20"/>
              </w:rPr>
            </w:pPr>
            <w:r w:rsidRPr="00237E1C">
              <w:rPr>
                <w:sz w:val="20"/>
              </w:rPr>
              <w:t> </w:t>
            </w:r>
          </w:p>
        </w:tc>
      </w:tr>
      <w:tr w:rsidR="00F53BA4" w:rsidRPr="00237E1C" w14:paraId="4654AEF4" w14:textId="77777777" w:rsidTr="00264444">
        <w:trPr>
          <w:trHeight w:val="480"/>
        </w:trPr>
        <w:tc>
          <w:tcPr>
            <w:tcW w:w="837" w:type="dxa"/>
            <w:vAlign w:val="center"/>
            <w:hideMark/>
          </w:tcPr>
          <w:p w14:paraId="5D0FC51A" w14:textId="77777777" w:rsidR="00F53BA4" w:rsidRPr="00302375" w:rsidRDefault="00F53BA4" w:rsidP="00A11F8C">
            <w:pPr>
              <w:ind w:right="-81" w:firstLine="34"/>
              <w:jc w:val="center"/>
              <w:rPr>
                <w:sz w:val="18"/>
                <w:szCs w:val="16"/>
              </w:rPr>
            </w:pPr>
            <w:r>
              <w:rPr>
                <w:sz w:val="18"/>
                <w:szCs w:val="16"/>
              </w:rPr>
              <w:t>20</w:t>
            </w:r>
            <w:r w:rsidRPr="00302375">
              <w:rPr>
                <w:sz w:val="18"/>
                <w:szCs w:val="16"/>
              </w:rPr>
              <w:t>.</w:t>
            </w:r>
          </w:p>
        </w:tc>
        <w:tc>
          <w:tcPr>
            <w:tcW w:w="3229" w:type="dxa"/>
            <w:hideMark/>
          </w:tcPr>
          <w:p w14:paraId="41094CC3"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конец периода)</w:t>
            </w:r>
          </w:p>
        </w:tc>
        <w:tc>
          <w:tcPr>
            <w:tcW w:w="1032" w:type="dxa"/>
            <w:vAlign w:val="center"/>
            <w:hideMark/>
          </w:tcPr>
          <w:p w14:paraId="1CD2B846"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5AF40A54"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конец периода)</w:t>
            </w:r>
          </w:p>
        </w:tc>
        <w:tc>
          <w:tcPr>
            <w:tcW w:w="1270" w:type="dxa"/>
            <w:hideMark/>
          </w:tcPr>
          <w:p w14:paraId="5F3D1B7F" w14:textId="77777777" w:rsidR="00F53BA4" w:rsidRPr="00237E1C" w:rsidRDefault="00F53BA4" w:rsidP="00A11F8C">
            <w:pPr>
              <w:jc w:val="both"/>
              <w:rPr>
                <w:sz w:val="20"/>
              </w:rPr>
            </w:pPr>
            <w:r w:rsidRPr="00237E1C">
              <w:rPr>
                <w:sz w:val="20"/>
              </w:rPr>
              <w:t> </w:t>
            </w:r>
          </w:p>
        </w:tc>
      </w:tr>
      <w:tr w:rsidR="00F53BA4" w:rsidRPr="00237E1C" w14:paraId="08952C91" w14:textId="77777777" w:rsidTr="00264444">
        <w:trPr>
          <w:trHeight w:val="480"/>
        </w:trPr>
        <w:tc>
          <w:tcPr>
            <w:tcW w:w="837" w:type="dxa"/>
            <w:vAlign w:val="center"/>
            <w:hideMark/>
          </w:tcPr>
          <w:p w14:paraId="39C89BFC" w14:textId="77777777" w:rsidR="00F53BA4" w:rsidRPr="00302375" w:rsidRDefault="00F53BA4" w:rsidP="00A11F8C">
            <w:pPr>
              <w:ind w:right="-81" w:firstLine="34"/>
              <w:jc w:val="center"/>
              <w:rPr>
                <w:sz w:val="18"/>
                <w:szCs w:val="16"/>
              </w:rPr>
            </w:pPr>
            <w:r w:rsidRPr="00302375">
              <w:rPr>
                <w:sz w:val="18"/>
                <w:szCs w:val="16"/>
              </w:rPr>
              <w:t>2</w:t>
            </w:r>
            <w:r>
              <w:rPr>
                <w:sz w:val="18"/>
                <w:szCs w:val="16"/>
              </w:rPr>
              <w:t>1</w:t>
            </w:r>
            <w:r w:rsidRPr="00302375">
              <w:rPr>
                <w:sz w:val="18"/>
                <w:szCs w:val="16"/>
              </w:rPr>
              <w:t>.</w:t>
            </w:r>
          </w:p>
        </w:tc>
        <w:tc>
          <w:tcPr>
            <w:tcW w:w="3229" w:type="dxa"/>
            <w:hideMark/>
          </w:tcPr>
          <w:p w14:paraId="6014E81D" w14:textId="77777777" w:rsidR="00F53BA4" w:rsidRPr="00302375" w:rsidRDefault="00F53BA4" w:rsidP="00A11F8C">
            <w:pPr>
              <w:ind w:right="-89" w:firstLine="68"/>
              <w:rPr>
                <w:sz w:val="18"/>
                <w:szCs w:val="16"/>
              </w:rPr>
            </w:pPr>
            <w:r w:rsidRPr="00302375">
              <w:rPr>
                <w:sz w:val="18"/>
                <w:szCs w:val="16"/>
              </w:rPr>
              <w:t>Задолженность потребителей (на конец периода)</w:t>
            </w:r>
          </w:p>
        </w:tc>
        <w:tc>
          <w:tcPr>
            <w:tcW w:w="1032" w:type="dxa"/>
            <w:vAlign w:val="center"/>
            <w:hideMark/>
          </w:tcPr>
          <w:p w14:paraId="1D198B03"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77F6A9D5" w14:textId="77777777" w:rsidR="00F53BA4" w:rsidRPr="00302375" w:rsidRDefault="00F53BA4" w:rsidP="00A11F8C">
            <w:pPr>
              <w:ind w:right="-89" w:firstLine="68"/>
              <w:rPr>
                <w:sz w:val="18"/>
                <w:szCs w:val="16"/>
              </w:rPr>
            </w:pPr>
            <w:r w:rsidRPr="00302375">
              <w:rPr>
                <w:sz w:val="18"/>
                <w:szCs w:val="16"/>
              </w:rPr>
              <w:t>Задолженность потребителей (на конец периода)</w:t>
            </w:r>
          </w:p>
        </w:tc>
        <w:tc>
          <w:tcPr>
            <w:tcW w:w="1270" w:type="dxa"/>
            <w:hideMark/>
          </w:tcPr>
          <w:p w14:paraId="4CDE55FA" w14:textId="77777777" w:rsidR="00F53BA4" w:rsidRPr="00237E1C" w:rsidRDefault="00F53BA4" w:rsidP="00A11F8C">
            <w:pPr>
              <w:jc w:val="both"/>
              <w:rPr>
                <w:sz w:val="20"/>
              </w:rPr>
            </w:pPr>
            <w:r w:rsidRPr="00237E1C">
              <w:rPr>
                <w:sz w:val="20"/>
              </w:rPr>
              <w:t> </w:t>
            </w:r>
          </w:p>
        </w:tc>
      </w:tr>
      <w:tr w:rsidR="00F53BA4" w:rsidRPr="00237E1C" w14:paraId="48052F00" w14:textId="77777777" w:rsidTr="00A11F8C">
        <w:trPr>
          <w:trHeight w:val="564"/>
        </w:trPr>
        <w:tc>
          <w:tcPr>
            <w:tcW w:w="10768" w:type="dxa"/>
            <w:gridSpan w:val="5"/>
            <w:hideMark/>
          </w:tcPr>
          <w:p w14:paraId="5DDB7ADC" w14:textId="77777777" w:rsidR="00F53BA4" w:rsidRPr="00302375" w:rsidRDefault="00F53BA4" w:rsidP="00A11F8C">
            <w:pPr>
              <w:ind w:right="-89" w:firstLine="68"/>
              <w:rPr>
                <w:sz w:val="18"/>
                <w:szCs w:val="16"/>
              </w:rPr>
            </w:pPr>
            <w:r w:rsidRPr="00302375">
              <w:rPr>
                <w:sz w:val="18"/>
                <w:szCs w:val="16"/>
              </w:rPr>
              <w:t>Выполненные работы (оказанные услуги) по содержанию общего имущества и текущему ремонту в отчетном периоде (заполняется по каждому виду работ (услуг)).</w:t>
            </w:r>
          </w:p>
        </w:tc>
      </w:tr>
      <w:tr w:rsidR="00F53BA4" w:rsidRPr="00237E1C" w14:paraId="77D98D75" w14:textId="77777777" w:rsidTr="00264444">
        <w:trPr>
          <w:trHeight w:val="288"/>
        </w:trPr>
        <w:tc>
          <w:tcPr>
            <w:tcW w:w="837" w:type="dxa"/>
            <w:vAlign w:val="center"/>
            <w:hideMark/>
          </w:tcPr>
          <w:p w14:paraId="09E8EE1E" w14:textId="77777777" w:rsidR="00F53BA4" w:rsidRPr="00302375" w:rsidRDefault="00F53BA4" w:rsidP="00A11F8C">
            <w:pPr>
              <w:ind w:right="-81" w:firstLine="0"/>
              <w:jc w:val="center"/>
              <w:rPr>
                <w:sz w:val="18"/>
                <w:szCs w:val="16"/>
              </w:rPr>
            </w:pPr>
            <w:r>
              <w:rPr>
                <w:sz w:val="18"/>
                <w:szCs w:val="16"/>
              </w:rPr>
              <w:t>22</w:t>
            </w:r>
            <w:r w:rsidRPr="00302375">
              <w:rPr>
                <w:sz w:val="18"/>
                <w:szCs w:val="16"/>
              </w:rPr>
              <w:t>.</w:t>
            </w:r>
          </w:p>
        </w:tc>
        <w:tc>
          <w:tcPr>
            <w:tcW w:w="3229" w:type="dxa"/>
            <w:hideMark/>
          </w:tcPr>
          <w:p w14:paraId="4803A394" w14:textId="77777777" w:rsidR="00F53BA4" w:rsidRPr="00CC1E3C" w:rsidRDefault="00F53BA4" w:rsidP="00A11F8C">
            <w:pPr>
              <w:ind w:right="-89" w:firstLine="68"/>
              <w:rPr>
                <w:sz w:val="18"/>
                <w:szCs w:val="16"/>
                <w:lang w:val="en-US"/>
              </w:rPr>
            </w:pPr>
            <w:r>
              <w:rPr>
                <w:sz w:val="18"/>
                <w:szCs w:val="16"/>
              </w:rPr>
              <w:t>Наименование работ (услуг)</w:t>
            </w:r>
          </w:p>
        </w:tc>
        <w:tc>
          <w:tcPr>
            <w:tcW w:w="1032" w:type="dxa"/>
            <w:vAlign w:val="center"/>
            <w:hideMark/>
          </w:tcPr>
          <w:p w14:paraId="4EA744D3"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02082740" w14:textId="77777777" w:rsidR="00F53BA4" w:rsidRPr="00302375" w:rsidRDefault="00F53BA4" w:rsidP="00A11F8C">
            <w:pPr>
              <w:ind w:right="-89" w:firstLine="68"/>
              <w:rPr>
                <w:sz w:val="18"/>
                <w:szCs w:val="16"/>
              </w:rPr>
            </w:pPr>
            <w:r w:rsidRPr="00302375">
              <w:rPr>
                <w:sz w:val="18"/>
                <w:szCs w:val="16"/>
              </w:rPr>
              <w:t>Наименование работ (услуг)</w:t>
            </w:r>
          </w:p>
        </w:tc>
        <w:tc>
          <w:tcPr>
            <w:tcW w:w="1270" w:type="dxa"/>
            <w:hideMark/>
          </w:tcPr>
          <w:p w14:paraId="0DD67880" w14:textId="77777777" w:rsidR="00F53BA4" w:rsidRPr="00237E1C" w:rsidRDefault="00F53BA4" w:rsidP="00A11F8C">
            <w:pPr>
              <w:jc w:val="both"/>
              <w:rPr>
                <w:sz w:val="20"/>
              </w:rPr>
            </w:pPr>
            <w:r w:rsidRPr="00237E1C">
              <w:rPr>
                <w:sz w:val="20"/>
              </w:rPr>
              <w:t> </w:t>
            </w:r>
          </w:p>
        </w:tc>
      </w:tr>
      <w:tr w:rsidR="00F53BA4" w:rsidRPr="00237E1C" w14:paraId="07AF9DAC" w14:textId="77777777" w:rsidTr="00264444">
        <w:trPr>
          <w:trHeight w:val="480"/>
        </w:trPr>
        <w:tc>
          <w:tcPr>
            <w:tcW w:w="837" w:type="dxa"/>
            <w:vAlign w:val="center"/>
            <w:hideMark/>
          </w:tcPr>
          <w:p w14:paraId="7014B2DE" w14:textId="77777777" w:rsidR="00F53BA4" w:rsidRPr="00302375" w:rsidRDefault="00F53BA4" w:rsidP="00A11F8C">
            <w:pPr>
              <w:ind w:right="-81" w:firstLine="0"/>
              <w:jc w:val="center"/>
              <w:rPr>
                <w:sz w:val="18"/>
                <w:szCs w:val="16"/>
              </w:rPr>
            </w:pPr>
            <w:r>
              <w:rPr>
                <w:sz w:val="18"/>
                <w:szCs w:val="16"/>
              </w:rPr>
              <w:t>23</w:t>
            </w:r>
            <w:r w:rsidRPr="00302375">
              <w:rPr>
                <w:sz w:val="18"/>
                <w:szCs w:val="16"/>
              </w:rPr>
              <w:t>.</w:t>
            </w:r>
          </w:p>
        </w:tc>
        <w:tc>
          <w:tcPr>
            <w:tcW w:w="3229" w:type="dxa"/>
            <w:hideMark/>
          </w:tcPr>
          <w:p w14:paraId="651EE81B" w14:textId="77777777" w:rsidR="00F53BA4" w:rsidRPr="00302375" w:rsidRDefault="00F53BA4" w:rsidP="00A11F8C">
            <w:pPr>
              <w:ind w:right="-89" w:firstLine="68"/>
              <w:rPr>
                <w:sz w:val="18"/>
                <w:szCs w:val="16"/>
              </w:rPr>
            </w:pPr>
            <w:r w:rsidRPr="00302375">
              <w:rPr>
                <w:sz w:val="18"/>
                <w:szCs w:val="16"/>
              </w:rPr>
              <w:t>Годовая фактическая стоимость работ (услуг)</w:t>
            </w:r>
          </w:p>
        </w:tc>
        <w:tc>
          <w:tcPr>
            <w:tcW w:w="1032" w:type="dxa"/>
            <w:vAlign w:val="center"/>
            <w:hideMark/>
          </w:tcPr>
          <w:p w14:paraId="6DBB3E94"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35CADC0" w14:textId="77777777" w:rsidR="00F53BA4" w:rsidRPr="00302375" w:rsidRDefault="00F53BA4" w:rsidP="00A11F8C">
            <w:pPr>
              <w:ind w:right="-89" w:firstLine="68"/>
              <w:rPr>
                <w:sz w:val="18"/>
                <w:szCs w:val="16"/>
              </w:rPr>
            </w:pPr>
            <w:r w:rsidRPr="00302375">
              <w:rPr>
                <w:sz w:val="18"/>
                <w:szCs w:val="16"/>
              </w:rPr>
              <w:t>Годовая фактическая стоимость работ (услуг)</w:t>
            </w:r>
          </w:p>
        </w:tc>
        <w:tc>
          <w:tcPr>
            <w:tcW w:w="1270" w:type="dxa"/>
            <w:hideMark/>
          </w:tcPr>
          <w:p w14:paraId="55826D80" w14:textId="77777777" w:rsidR="00F53BA4" w:rsidRPr="00237E1C" w:rsidRDefault="00F53BA4" w:rsidP="00A11F8C">
            <w:pPr>
              <w:jc w:val="both"/>
              <w:rPr>
                <w:sz w:val="20"/>
              </w:rPr>
            </w:pPr>
            <w:r w:rsidRPr="00237E1C">
              <w:rPr>
                <w:sz w:val="20"/>
              </w:rPr>
              <w:t> </w:t>
            </w:r>
          </w:p>
        </w:tc>
      </w:tr>
      <w:tr w:rsidR="00F53BA4" w:rsidRPr="00237E1C" w14:paraId="0046308B" w14:textId="77777777" w:rsidTr="00A11F8C">
        <w:trPr>
          <w:trHeight w:val="564"/>
        </w:trPr>
        <w:tc>
          <w:tcPr>
            <w:tcW w:w="10768" w:type="dxa"/>
            <w:gridSpan w:val="5"/>
            <w:hideMark/>
          </w:tcPr>
          <w:p w14:paraId="77407E9C" w14:textId="77777777" w:rsidR="00F53BA4" w:rsidRPr="00302375" w:rsidRDefault="00C53137" w:rsidP="00A11F8C">
            <w:pPr>
              <w:ind w:right="-89" w:firstLine="68"/>
              <w:rPr>
                <w:sz w:val="18"/>
                <w:szCs w:val="16"/>
                <w:u w:val="single"/>
              </w:rPr>
            </w:pPr>
            <w:hyperlink r:id="rId12" w:anchor="RANGE!p1890" w:history="1">
              <w:r w:rsidR="00F53BA4" w:rsidRPr="00302375">
                <w:rPr>
                  <w:sz w:val="18"/>
                  <w:szCs w:val="16"/>
                </w:rPr>
                <w:t>Детальный перечень выполненных работ (оказанных услуг) в рамках выбранной работы (услуги) (заполняется по каждой выполненной работе (оказанной услуге) в пункте 2</w:t>
              </w:r>
              <w:r w:rsidR="00F53BA4">
                <w:rPr>
                  <w:sz w:val="18"/>
                  <w:szCs w:val="16"/>
                </w:rPr>
                <w:t>2</w:t>
              </w:r>
              <w:r w:rsidR="00F53BA4" w:rsidRPr="00302375">
                <w:rPr>
                  <w:sz w:val="18"/>
                  <w:szCs w:val="16"/>
                </w:rPr>
                <w:t xml:space="preserve"> настоящего документа).</w:t>
              </w:r>
            </w:hyperlink>
          </w:p>
        </w:tc>
      </w:tr>
      <w:tr w:rsidR="00F53BA4" w:rsidRPr="00237E1C" w14:paraId="6353CEFA" w14:textId="77777777" w:rsidTr="00264444">
        <w:trPr>
          <w:trHeight w:val="720"/>
        </w:trPr>
        <w:tc>
          <w:tcPr>
            <w:tcW w:w="837" w:type="dxa"/>
            <w:vAlign w:val="center"/>
            <w:hideMark/>
          </w:tcPr>
          <w:p w14:paraId="1FC1005E" w14:textId="77777777" w:rsidR="00F53BA4" w:rsidRPr="00302375" w:rsidRDefault="00F53BA4" w:rsidP="00A11F8C">
            <w:pPr>
              <w:ind w:right="-81" w:firstLine="34"/>
              <w:jc w:val="center"/>
              <w:rPr>
                <w:sz w:val="18"/>
                <w:szCs w:val="16"/>
              </w:rPr>
            </w:pPr>
            <w:r w:rsidRPr="00302375">
              <w:rPr>
                <w:sz w:val="18"/>
                <w:szCs w:val="16"/>
              </w:rPr>
              <w:t>2</w:t>
            </w:r>
            <w:r>
              <w:rPr>
                <w:sz w:val="18"/>
                <w:szCs w:val="16"/>
              </w:rPr>
              <w:t>4</w:t>
            </w:r>
            <w:r w:rsidRPr="00302375">
              <w:rPr>
                <w:sz w:val="18"/>
                <w:szCs w:val="16"/>
              </w:rPr>
              <w:t>.</w:t>
            </w:r>
          </w:p>
        </w:tc>
        <w:tc>
          <w:tcPr>
            <w:tcW w:w="3229" w:type="dxa"/>
            <w:hideMark/>
          </w:tcPr>
          <w:p w14:paraId="4A37CEA5" w14:textId="77777777" w:rsidR="00F53BA4" w:rsidRPr="00302375" w:rsidRDefault="00F53BA4" w:rsidP="00A11F8C">
            <w:pPr>
              <w:ind w:right="-89" w:firstLine="68"/>
              <w:rPr>
                <w:sz w:val="18"/>
                <w:szCs w:val="16"/>
              </w:rPr>
            </w:pPr>
            <w:r w:rsidRPr="00302375">
              <w:rPr>
                <w:sz w:val="18"/>
                <w:szCs w:val="16"/>
              </w:rPr>
              <w:t>Наименование работы (услуги), выполняемой в рамках указанного раздела работ (услуг)</w:t>
            </w:r>
          </w:p>
        </w:tc>
        <w:tc>
          <w:tcPr>
            <w:tcW w:w="1032" w:type="dxa"/>
            <w:vAlign w:val="center"/>
            <w:hideMark/>
          </w:tcPr>
          <w:p w14:paraId="59FF7684"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38729958" w14:textId="77777777" w:rsidR="00F53BA4" w:rsidRPr="00302375" w:rsidRDefault="00F53BA4" w:rsidP="00A11F8C">
            <w:pPr>
              <w:ind w:right="-89" w:firstLine="68"/>
              <w:rPr>
                <w:sz w:val="18"/>
                <w:szCs w:val="16"/>
              </w:rPr>
            </w:pPr>
            <w:r w:rsidRPr="00302375">
              <w:rPr>
                <w:sz w:val="18"/>
                <w:szCs w:val="16"/>
              </w:rPr>
              <w:t>Наименование работы (услуги), выполняемой в рамках указанного раздела работ (услуг)</w:t>
            </w:r>
          </w:p>
        </w:tc>
        <w:tc>
          <w:tcPr>
            <w:tcW w:w="1270" w:type="dxa"/>
            <w:hideMark/>
          </w:tcPr>
          <w:p w14:paraId="1F719452" w14:textId="77777777" w:rsidR="00F53BA4" w:rsidRPr="00237E1C" w:rsidRDefault="00F53BA4" w:rsidP="00A11F8C">
            <w:pPr>
              <w:jc w:val="both"/>
              <w:rPr>
                <w:sz w:val="20"/>
              </w:rPr>
            </w:pPr>
            <w:r w:rsidRPr="00237E1C">
              <w:rPr>
                <w:sz w:val="20"/>
              </w:rPr>
              <w:t> </w:t>
            </w:r>
          </w:p>
        </w:tc>
      </w:tr>
      <w:tr w:rsidR="00F53BA4" w:rsidRPr="00237E1C" w14:paraId="03A3A071" w14:textId="77777777" w:rsidTr="00264444">
        <w:trPr>
          <w:trHeight w:val="480"/>
        </w:trPr>
        <w:tc>
          <w:tcPr>
            <w:tcW w:w="837" w:type="dxa"/>
            <w:vAlign w:val="center"/>
            <w:hideMark/>
          </w:tcPr>
          <w:p w14:paraId="213827B6" w14:textId="77777777" w:rsidR="00F53BA4" w:rsidRPr="00302375" w:rsidRDefault="00F53BA4" w:rsidP="00A11F8C">
            <w:pPr>
              <w:ind w:right="-81" w:firstLine="34"/>
              <w:jc w:val="center"/>
              <w:rPr>
                <w:sz w:val="18"/>
                <w:szCs w:val="16"/>
              </w:rPr>
            </w:pPr>
            <w:r>
              <w:rPr>
                <w:sz w:val="18"/>
                <w:szCs w:val="16"/>
              </w:rPr>
              <w:t>25</w:t>
            </w:r>
            <w:r w:rsidRPr="00302375">
              <w:rPr>
                <w:sz w:val="18"/>
                <w:szCs w:val="16"/>
              </w:rPr>
              <w:t>.</w:t>
            </w:r>
          </w:p>
        </w:tc>
        <w:tc>
          <w:tcPr>
            <w:tcW w:w="3229" w:type="dxa"/>
            <w:hideMark/>
          </w:tcPr>
          <w:p w14:paraId="02583143" w14:textId="77777777" w:rsidR="00F53BA4" w:rsidRPr="00302375" w:rsidRDefault="00F53BA4" w:rsidP="00A11F8C">
            <w:pPr>
              <w:ind w:right="-89" w:firstLine="68"/>
              <w:rPr>
                <w:sz w:val="18"/>
                <w:szCs w:val="16"/>
              </w:rPr>
            </w:pPr>
            <w:r w:rsidRPr="00302375">
              <w:rPr>
                <w:sz w:val="18"/>
                <w:szCs w:val="16"/>
              </w:rPr>
              <w:t>Периодичность выполнения работ (оказания услуг)</w:t>
            </w:r>
          </w:p>
        </w:tc>
        <w:tc>
          <w:tcPr>
            <w:tcW w:w="1032" w:type="dxa"/>
            <w:vAlign w:val="center"/>
            <w:hideMark/>
          </w:tcPr>
          <w:p w14:paraId="0C66770A"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51F167BE" w14:textId="77777777" w:rsidR="00F53BA4" w:rsidRPr="00302375" w:rsidRDefault="00F53BA4" w:rsidP="00A11F8C">
            <w:pPr>
              <w:ind w:right="-89" w:firstLine="68"/>
              <w:rPr>
                <w:sz w:val="18"/>
                <w:szCs w:val="16"/>
              </w:rPr>
            </w:pPr>
            <w:r w:rsidRPr="00302375">
              <w:rPr>
                <w:sz w:val="18"/>
                <w:szCs w:val="16"/>
              </w:rPr>
              <w:t>Периодичность выполнения работ (оказания услуг)</w:t>
            </w:r>
          </w:p>
        </w:tc>
        <w:tc>
          <w:tcPr>
            <w:tcW w:w="1270" w:type="dxa"/>
            <w:hideMark/>
          </w:tcPr>
          <w:p w14:paraId="3525BBD5" w14:textId="77777777" w:rsidR="00F53BA4" w:rsidRPr="00237E1C" w:rsidRDefault="00F53BA4" w:rsidP="00A11F8C">
            <w:pPr>
              <w:jc w:val="both"/>
              <w:rPr>
                <w:sz w:val="20"/>
              </w:rPr>
            </w:pPr>
            <w:r w:rsidRPr="00237E1C">
              <w:rPr>
                <w:sz w:val="20"/>
              </w:rPr>
              <w:t> </w:t>
            </w:r>
          </w:p>
        </w:tc>
      </w:tr>
      <w:tr w:rsidR="00F53BA4" w:rsidRPr="00237E1C" w14:paraId="5CEEF8F0" w14:textId="77777777" w:rsidTr="00264444">
        <w:trPr>
          <w:trHeight w:val="288"/>
        </w:trPr>
        <w:tc>
          <w:tcPr>
            <w:tcW w:w="837" w:type="dxa"/>
            <w:vAlign w:val="center"/>
            <w:hideMark/>
          </w:tcPr>
          <w:p w14:paraId="374EBC29" w14:textId="77777777" w:rsidR="00F53BA4" w:rsidRPr="00302375" w:rsidRDefault="00F53BA4" w:rsidP="00A11F8C">
            <w:pPr>
              <w:ind w:right="-81" w:firstLine="34"/>
              <w:jc w:val="center"/>
              <w:rPr>
                <w:sz w:val="18"/>
                <w:szCs w:val="16"/>
              </w:rPr>
            </w:pPr>
            <w:r>
              <w:rPr>
                <w:sz w:val="18"/>
                <w:szCs w:val="16"/>
              </w:rPr>
              <w:t>26</w:t>
            </w:r>
            <w:r w:rsidRPr="00302375">
              <w:rPr>
                <w:sz w:val="18"/>
                <w:szCs w:val="16"/>
              </w:rPr>
              <w:t>.</w:t>
            </w:r>
          </w:p>
        </w:tc>
        <w:tc>
          <w:tcPr>
            <w:tcW w:w="3229" w:type="dxa"/>
            <w:hideMark/>
          </w:tcPr>
          <w:p w14:paraId="629531B5" w14:textId="77777777" w:rsidR="00F53BA4" w:rsidRPr="00302375" w:rsidRDefault="00F53BA4" w:rsidP="00A11F8C">
            <w:pPr>
              <w:ind w:right="-89" w:firstLine="68"/>
              <w:rPr>
                <w:sz w:val="18"/>
                <w:szCs w:val="16"/>
              </w:rPr>
            </w:pPr>
            <w:r w:rsidRPr="00302375">
              <w:rPr>
                <w:sz w:val="18"/>
                <w:szCs w:val="16"/>
              </w:rPr>
              <w:t>Единица измерения</w:t>
            </w:r>
          </w:p>
        </w:tc>
        <w:tc>
          <w:tcPr>
            <w:tcW w:w="1032" w:type="dxa"/>
            <w:vAlign w:val="center"/>
            <w:hideMark/>
          </w:tcPr>
          <w:p w14:paraId="10A0CB2B"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039EDF01" w14:textId="77777777" w:rsidR="00F53BA4" w:rsidRPr="00302375" w:rsidRDefault="00F53BA4" w:rsidP="00A11F8C">
            <w:pPr>
              <w:ind w:right="-89" w:firstLine="68"/>
              <w:rPr>
                <w:sz w:val="18"/>
                <w:szCs w:val="16"/>
              </w:rPr>
            </w:pPr>
            <w:r w:rsidRPr="00302375">
              <w:rPr>
                <w:sz w:val="18"/>
                <w:szCs w:val="16"/>
              </w:rPr>
              <w:t>Единица измерения</w:t>
            </w:r>
          </w:p>
        </w:tc>
        <w:tc>
          <w:tcPr>
            <w:tcW w:w="1270" w:type="dxa"/>
            <w:hideMark/>
          </w:tcPr>
          <w:p w14:paraId="00DDED8D" w14:textId="77777777" w:rsidR="00F53BA4" w:rsidRPr="00237E1C" w:rsidRDefault="00F53BA4" w:rsidP="00A11F8C">
            <w:pPr>
              <w:jc w:val="both"/>
              <w:rPr>
                <w:sz w:val="20"/>
              </w:rPr>
            </w:pPr>
            <w:r w:rsidRPr="00237E1C">
              <w:rPr>
                <w:sz w:val="20"/>
              </w:rPr>
              <w:t> </w:t>
            </w:r>
          </w:p>
        </w:tc>
      </w:tr>
      <w:tr w:rsidR="00F53BA4" w:rsidRPr="00237E1C" w14:paraId="1691FD5B" w14:textId="77777777" w:rsidTr="00264444">
        <w:trPr>
          <w:trHeight w:val="288"/>
        </w:trPr>
        <w:tc>
          <w:tcPr>
            <w:tcW w:w="837" w:type="dxa"/>
            <w:vAlign w:val="center"/>
            <w:hideMark/>
          </w:tcPr>
          <w:p w14:paraId="56D0EA4D" w14:textId="77777777" w:rsidR="00F53BA4" w:rsidRPr="00302375" w:rsidRDefault="00F53BA4" w:rsidP="00A11F8C">
            <w:pPr>
              <w:ind w:right="-81" w:firstLine="34"/>
              <w:jc w:val="center"/>
              <w:rPr>
                <w:sz w:val="18"/>
                <w:szCs w:val="16"/>
              </w:rPr>
            </w:pPr>
            <w:r w:rsidRPr="00302375">
              <w:rPr>
                <w:sz w:val="18"/>
                <w:szCs w:val="16"/>
              </w:rPr>
              <w:t>2</w:t>
            </w:r>
            <w:r>
              <w:rPr>
                <w:sz w:val="18"/>
                <w:szCs w:val="16"/>
              </w:rPr>
              <w:t>7</w:t>
            </w:r>
            <w:r w:rsidRPr="00302375">
              <w:rPr>
                <w:sz w:val="18"/>
                <w:szCs w:val="16"/>
              </w:rPr>
              <w:t>.</w:t>
            </w:r>
          </w:p>
        </w:tc>
        <w:tc>
          <w:tcPr>
            <w:tcW w:w="3229" w:type="dxa"/>
            <w:hideMark/>
          </w:tcPr>
          <w:p w14:paraId="27B96C7B" w14:textId="77777777" w:rsidR="00F53BA4" w:rsidRPr="00302375" w:rsidRDefault="00F53BA4" w:rsidP="00A11F8C">
            <w:pPr>
              <w:ind w:right="-89" w:firstLine="68"/>
              <w:rPr>
                <w:sz w:val="18"/>
                <w:szCs w:val="16"/>
              </w:rPr>
            </w:pPr>
            <w:r w:rsidRPr="00302375">
              <w:rPr>
                <w:sz w:val="18"/>
                <w:szCs w:val="16"/>
              </w:rPr>
              <w:t>Стоимость на единицу измерения</w:t>
            </w:r>
          </w:p>
        </w:tc>
        <w:tc>
          <w:tcPr>
            <w:tcW w:w="1032" w:type="dxa"/>
            <w:vAlign w:val="center"/>
            <w:hideMark/>
          </w:tcPr>
          <w:p w14:paraId="0F8382BA"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33ADD75" w14:textId="77777777" w:rsidR="00F53BA4" w:rsidRPr="00302375" w:rsidRDefault="00F53BA4" w:rsidP="00A11F8C">
            <w:pPr>
              <w:ind w:right="-89" w:firstLine="68"/>
              <w:rPr>
                <w:sz w:val="18"/>
                <w:szCs w:val="16"/>
              </w:rPr>
            </w:pPr>
            <w:r w:rsidRPr="00302375">
              <w:rPr>
                <w:sz w:val="18"/>
                <w:szCs w:val="16"/>
              </w:rPr>
              <w:t>Стоимость на единицу измерения</w:t>
            </w:r>
          </w:p>
        </w:tc>
        <w:tc>
          <w:tcPr>
            <w:tcW w:w="1270" w:type="dxa"/>
            <w:hideMark/>
          </w:tcPr>
          <w:p w14:paraId="444E9AB5" w14:textId="77777777" w:rsidR="00F53BA4" w:rsidRPr="00237E1C" w:rsidRDefault="00F53BA4" w:rsidP="00A11F8C">
            <w:pPr>
              <w:jc w:val="both"/>
              <w:rPr>
                <w:sz w:val="20"/>
              </w:rPr>
            </w:pPr>
            <w:r w:rsidRPr="00237E1C">
              <w:rPr>
                <w:sz w:val="20"/>
              </w:rPr>
              <w:t> </w:t>
            </w:r>
          </w:p>
        </w:tc>
      </w:tr>
      <w:tr w:rsidR="00F53BA4" w:rsidRPr="00237E1C" w14:paraId="1EEDC74F" w14:textId="77777777" w:rsidTr="00A11F8C">
        <w:trPr>
          <w:trHeight w:val="288"/>
        </w:trPr>
        <w:tc>
          <w:tcPr>
            <w:tcW w:w="10768" w:type="dxa"/>
            <w:gridSpan w:val="5"/>
            <w:hideMark/>
          </w:tcPr>
          <w:p w14:paraId="79B1393D" w14:textId="77777777" w:rsidR="00F53BA4" w:rsidRPr="00302375" w:rsidRDefault="00F53BA4" w:rsidP="00A11F8C">
            <w:pPr>
              <w:ind w:right="-89" w:firstLine="68"/>
              <w:rPr>
                <w:sz w:val="18"/>
                <w:szCs w:val="16"/>
              </w:rPr>
            </w:pPr>
            <w:r w:rsidRPr="00302375">
              <w:rPr>
                <w:sz w:val="18"/>
                <w:szCs w:val="16"/>
              </w:rPr>
              <w:t>Информация о наличии претензий по качеству выполненных работ (оказанных услуг)</w:t>
            </w:r>
          </w:p>
        </w:tc>
      </w:tr>
      <w:tr w:rsidR="00F53BA4" w:rsidRPr="00237E1C" w14:paraId="2D3D72FE" w14:textId="77777777" w:rsidTr="00264444">
        <w:trPr>
          <w:trHeight w:val="237"/>
        </w:trPr>
        <w:tc>
          <w:tcPr>
            <w:tcW w:w="837" w:type="dxa"/>
            <w:vAlign w:val="center"/>
            <w:hideMark/>
          </w:tcPr>
          <w:p w14:paraId="2303D5C7" w14:textId="77777777" w:rsidR="00F53BA4" w:rsidRPr="00302375" w:rsidRDefault="00F53BA4" w:rsidP="00A11F8C">
            <w:pPr>
              <w:ind w:right="-81" w:firstLine="34"/>
              <w:jc w:val="center"/>
              <w:rPr>
                <w:sz w:val="18"/>
                <w:szCs w:val="16"/>
              </w:rPr>
            </w:pPr>
            <w:r w:rsidRPr="00302375">
              <w:rPr>
                <w:sz w:val="18"/>
                <w:szCs w:val="16"/>
              </w:rPr>
              <w:t>2</w:t>
            </w:r>
            <w:r>
              <w:rPr>
                <w:sz w:val="18"/>
                <w:szCs w:val="16"/>
              </w:rPr>
              <w:t>8</w:t>
            </w:r>
            <w:r w:rsidRPr="00302375">
              <w:rPr>
                <w:sz w:val="18"/>
                <w:szCs w:val="16"/>
              </w:rPr>
              <w:t>.</w:t>
            </w:r>
          </w:p>
        </w:tc>
        <w:tc>
          <w:tcPr>
            <w:tcW w:w="3229" w:type="dxa"/>
            <w:hideMark/>
          </w:tcPr>
          <w:p w14:paraId="652CEFFC" w14:textId="77777777" w:rsidR="00F53BA4" w:rsidRPr="00302375" w:rsidRDefault="00F53BA4" w:rsidP="00A11F8C">
            <w:pPr>
              <w:ind w:right="-89" w:firstLine="68"/>
              <w:rPr>
                <w:sz w:val="18"/>
                <w:szCs w:val="16"/>
              </w:rPr>
            </w:pPr>
            <w:r w:rsidRPr="00302375">
              <w:rPr>
                <w:sz w:val="18"/>
                <w:szCs w:val="16"/>
              </w:rPr>
              <w:t>Количество поступивших претензий</w:t>
            </w:r>
          </w:p>
        </w:tc>
        <w:tc>
          <w:tcPr>
            <w:tcW w:w="1032" w:type="dxa"/>
            <w:vAlign w:val="center"/>
            <w:hideMark/>
          </w:tcPr>
          <w:p w14:paraId="07FF7556"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6E450F19" w14:textId="77777777" w:rsidR="00F53BA4" w:rsidRPr="00302375" w:rsidRDefault="00F53BA4" w:rsidP="00A11F8C">
            <w:pPr>
              <w:ind w:right="-89" w:firstLine="68"/>
              <w:rPr>
                <w:sz w:val="18"/>
                <w:szCs w:val="16"/>
              </w:rPr>
            </w:pPr>
            <w:r w:rsidRPr="00302375">
              <w:rPr>
                <w:sz w:val="18"/>
                <w:szCs w:val="16"/>
              </w:rPr>
              <w:t>Количество поступивших претензий</w:t>
            </w:r>
          </w:p>
        </w:tc>
        <w:tc>
          <w:tcPr>
            <w:tcW w:w="1270" w:type="dxa"/>
            <w:hideMark/>
          </w:tcPr>
          <w:p w14:paraId="6A612E63" w14:textId="77777777" w:rsidR="00F53BA4" w:rsidRPr="00237E1C" w:rsidRDefault="00F53BA4" w:rsidP="00A11F8C">
            <w:pPr>
              <w:jc w:val="both"/>
              <w:rPr>
                <w:sz w:val="20"/>
              </w:rPr>
            </w:pPr>
            <w:r w:rsidRPr="00237E1C">
              <w:rPr>
                <w:sz w:val="20"/>
              </w:rPr>
              <w:t> </w:t>
            </w:r>
          </w:p>
        </w:tc>
      </w:tr>
      <w:tr w:rsidR="00F53BA4" w:rsidRPr="00237E1C" w14:paraId="23D3748D" w14:textId="77777777" w:rsidTr="00264444">
        <w:trPr>
          <w:trHeight w:val="480"/>
        </w:trPr>
        <w:tc>
          <w:tcPr>
            <w:tcW w:w="837" w:type="dxa"/>
            <w:vAlign w:val="center"/>
            <w:hideMark/>
          </w:tcPr>
          <w:p w14:paraId="29714AC0" w14:textId="77777777" w:rsidR="00F53BA4" w:rsidRPr="00302375" w:rsidRDefault="00F53BA4" w:rsidP="00A11F8C">
            <w:pPr>
              <w:ind w:right="-81" w:firstLine="34"/>
              <w:jc w:val="center"/>
              <w:rPr>
                <w:sz w:val="18"/>
                <w:szCs w:val="16"/>
              </w:rPr>
            </w:pPr>
            <w:r>
              <w:rPr>
                <w:sz w:val="18"/>
                <w:szCs w:val="16"/>
              </w:rPr>
              <w:t>29</w:t>
            </w:r>
            <w:r w:rsidRPr="00302375">
              <w:rPr>
                <w:sz w:val="18"/>
                <w:szCs w:val="16"/>
              </w:rPr>
              <w:t>.</w:t>
            </w:r>
          </w:p>
        </w:tc>
        <w:tc>
          <w:tcPr>
            <w:tcW w:w="3229" w:type="dxa"/>
            <w:hideMark/>
          </w:tcPr>
          <w:p w14:paraId="7A4D5E5F" w14:textId="77777777" w:rsidR="00F53BA4" w:rsidRPr="00302375" w:rsidRDefault="00F53BA4" w:rsidP="00A11F8C">
            <w:pPr>
              <w:ind w:right="-89" w:firstLine="68"/>
              <w:rPr>
                <w:sz w:val="18"/>
                <w:szCs w:val="16"/>
              </w:rPr>
            </w:pPr>
            <w:r w:rsidRPr="00302375">
              <w:rPr>
                <w:sz w:val="18"/>
                <w:szCs w:val="16"/>
              </w:rPr>
              <w:t>Количество удовлетворенных претензий</w:t>
            </w:r>
          </w:p>
        </w:tc>
        <w:tc>
          <w:tcPr>
            <w:tcW w:w="1032" w:type="dxa"/>
            <w:vAlign w:val="center"/>
            <w:hideMark/>
          </w:tcPr>
          <w:p w14:paraId="052A4C50"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42BE5ED2" w14:textId="77777777" w:rsidR="00F53BA4" w:rsidRPr="00302375" w:rsidRDefault="00F53BA4" w:rsidP="00A11F8C">
            <w:pPr>
              <w:ind w:right="-89" w:firstLine="68"/>
              <w:rPr>
                <w:sz w:val="18"/>
                <w:szCs w:val="16"/>
              </w:rPr>
            </w:pPr>
            <w:r w:rsidRPr="00302375">
              <w:rPr>
                <w:sz w:val="18"/>
                <w:szCs w:val="16"/>
              </w:rPr>
              <w:t>Количество удовлетворенных претензий</w:t>
            </w:r>
          </w:p>
        </w:tc>
        <w:tc>
          <w:tcPr>
            <w:tcW w:w="1270" w:type="dxa"/>
            <w:hideMark/>
          </w:tcPr>
          <w:p w14:paraId="1C487C40" w14:textId="77777777" w:rsidR="00F53BA4" w:rsidRPr="00237E1C" w:rsidRDefault="00F53BA4" w:rsidP="00A11F8C">
            <w:pPr>
              <w:jc w:val="both"/>
              <w:rPr>
                <w:sz w:val="20"/>
              </w:rPr>
            </w:pPr>
            <w:r w:rsidRPr="00237E1C">
              <w:rPr>
                <w:sz w:val="20"/>
              </w:rPr>
              <w:t> </w:t>
            </w:r>
          </w:p>
        </w:tc>
      </w:tr>
      <w:tr w:rsidR="00F53BA4" w:rsidRPr="00237E1C" w14:paraId="41435A51" w14:textId="77777777" w:rsidTr="00264444">
        <w:trPr>
          <w:trHeight w:val="438"/>
        </w:trPr>
        <w:tc>
          <w:tcPr>
            <w:tcW w:w="837" w:type="dxa"/>
            <w:vAlign w:val="center"/>
            <w:hideMark/>
          </w:tcPr>
          <w:p w14:paraId="022AFBC6" w14:textId="77777777" w:rsidR="00F53BA4" w:rsidRPr="00302375" w:rsidRDefault="00F53BA4" w:rsidP="00A11F8C">
            <w:pPr>
              <w:ind w:right="-81" w:firstLine="34"/>
              <w:jc w:val="center"/>
              <w:rPr>
                <w:sz w:val="18"/>
                <w:szCs w:val="16"/>
              </w:rPr>
            </w:pPr>
            <w:r>
              <w:rPr>
                <w:sz w:val="18"/>
                <w:szCs w:val="16"/>
              </w:rPr>
              <w:t>30</w:t>
            </w:r>
            <w:r w:rsidRPr="00302375">
              <w:rPr>
                <w:sz w:val="18"/>
                <w:szCs w:val="16"/>
              </w:rPr>
              <w:t>.</w:t>
            </w:r>
          </w:p>
        </w:tc>
        <w:tc>
          <w:tcPr>
            <w:tcW w:w="3229" w:type="dxa"/>
            <w:hideMark/>
          </w:tcPr>
          <w:p w14:paraId="46099766" w14:textId="77777777" w:rsidR="00F53BA4" w:rsidRPr="00302375" w:rsidRDefault="00F53BA4" w:rsidP="00A11F8C">
            <w:pPr>
              <w:ind w:right="-89" w:firstLine="68"/>
              <w:rPr>
                <w:sz w:val="18"/>
                <w:szCs w:val="16"/>
              </w:rPr>
            </w:pPr>
            <w:r w:rsidRPr="00302375">
              <w:rPr>
                <w:sz w:val="18"/>
                <w:szCs w:val="16"/>
              </w:rPr>
              <w:t>Количество претензий, в удовлетворении которых отказано</w:t>
            </w:r>
          </w:p>
        </w:tc>
        <w:tc>
          <w:tcPr>
            <w:tcW w:w="1032" w:type="dxa"/>
            <w:vAlign w:val="center"/>
            <w:hideMark/>
          </w:tcPr>
          <w:p w14:paraId="7901EDEF"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5A11DE69" w14:textId="77777777" w:rsidR="00F53BA4" w:rsidRPr="00302375" w:rsidRDefault="00F53BA4" w:rsidP="00A11F8C">
            <w:pPr>
              <w:ind w:right="-89" w:firstLine="68"/>
              <w:rPr>
                <w:sz w:val="18"/>
                <w:szCs w:val="16"/>
              </w:rPr>
            </w:pPr>
            <w:r w:rsidRPr="00302375">
              <w:rPr>
                <w:sz w:val="18"/>
                <w:szCs w:val="16"/>
              </w:rPr>
              <w:t>Количество претензий, в удовлетворении которых отказано</w:t>
            </w:r>
          </w:p>
        </w:tc>
        <w:tc>
          <w:tcPr>
            <w:tcW w:w="1270" w:type="dxa"/>
            <w:hideMark/>
          </w:tcPr>
          <w:p w14:paraId="7A8E5442" w14:textId="77777777" w:rsidR="00F53BA4" w:rsidRPr="00237E1C" w:rsidRDefault="00F53BA4" w:rsidP="00A11F8C">
            <w:pPr>
              <w:jc w:val="both"/>
              <w:rPr>
                <w:sz w:val="20"/>
              </w:rPr>
            </w:pPr>
            <w:r w:rsidRPr="00237E1C">
              <w:rPr>
                <w:sz w:val="20"/>
              </w:rPr>
              <w:t> </w:t>
            </w:r>
          </w:p>
        </w:tc>
      </w:tr>
      <w:tr w:rsidR="00F53BA4" w:rsidRPr="00237E1C" w14:paraId="36C13DFA" w14:textId="77777777" w:rsidTr="00264444">
        <w:trPr>
          <w:trHeight w:val="182"/>
        </w:trPr>
        <w:tc>
          <w:tcPr>
            <w:tcW w:w="837" w:type="dxa"/>
            <w:vAlign w:val="center"/>
            <w:hideMark/>
          </w:tcPr>
          <w:p w14:paraId="4FECB675" w14:textId="77777777" w:rsidR="00F53BA4" w:rsidRPr="00302375" w:rsidRDefault="00F53BA4" w:rsidP="00A11F8C">
            <w:pPr>
              <w:ind w:right="-81" w:firstLine="34"/>
              <w:jc w:val="center"/>
              <w:rPr>
                <w:sz w:val="18"/>
                <w:szCs w:val="16"/>
              </w:rPr>
            </w:pPr>
            <w:r>
              <w:rPr>
                <w:sz w:val="18"/>
                <w:szCs w:val="16"/>
              </w:rPr>
              <w:t>31</w:t>
            </w:r>
            <w:r w:rsidRPr="00302375">
              <w:rPr>
                <w:sz w:val="18"/>
                <w:szCs w:val="16"/>
              </w:rPr>
              <w:t>.</w:t>
            </w:r>
          </w:p>
        </w:tc>
        <w:tc>
          <w:tcPr>
            <w:tcW w:w="3229" w:type="dxa"/>
            <w:hideMark/>
          </w:tcPr>
          <w:p w14:paraId="472088F6" w14:textId="77777777" w:rsidR="00F53BA4" w:rsidRPr="00302375" w:rsidRDefault="00F53BA4" w:rsidP="00A11F8C">
            <w:pPr>
              <w:ind w:right="-89" w:firstLine="68"/>
              <w:rPr>
                <w:sz w:val="18"/>
                <w:szCs w:val="16"/>
              </w:rPr>
            </w:pPr>
            <w:r w:rsidRPr="00302375">
              <w:rPr>
                <w:sz w:val="18"/>
                <w:szCs w:val="16"/>
              </w:rPr>
              <w:t>Сумма произведенного перерасчета</w:t>
            </w:r>
          </w:p>
        </w:tc>
        <w:tc>
          <w:tcPr>
            <w:tcW w:w="1032" w:type="dxa"/>
            <w:vAlign w:val="center"/>
            <w:hideMark/>
          </w:tcPr>
          <w:p w14:paraId="463312C5"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3063DB65" w14:textId="77777777" w:rsidR="00F53BA4" w:rsidRPr="00302375" w:rsidRDefault="00F53BA4" w:rsidP="00A11F8C">
            <w:pPr>
              <w:ind w:right="-89" w:firstLine="68"/>
              <w:rPr>
                <w:sz w:val="18"/>
                <w:szCs w:val="16"/>
              </w:rPr>
            </w:pPr>
            <w:r w:rsidRPr="00302375">
              <w:rPr>
                <w:sz w:val="18"/>
                <w:szCs w:val="16"/>
              </w:rPr>
              <w:t>Сумма произведенного перерасчета</w:t>
            </w:r>
          </w:p>
        </w:tc>
        <w:tc>
          <w:tcPr>
            <w:tcW w:w="1270" w:type="dxa"/>
            <w:hideMark/>
          </w:tcPr>
          <w:p w14:paraId="01E484A4" w14:textId="77777777" w:rsidR="00F53BA4" w:rsidRPr="00237E1C" w:rsidRDefault="00F53BA4" w:rsidP="00A11F8C">
            <w:pPr>
              <w:jc w:val="both"/>
              <w:rPr>
                <w:sz w:val="20"/>
              </w:rPr>
            </w:pPr>
            <w:r w:rsidRPr="00237E1C">
              <w:rPr>
                <w:sz w:val="20"/>
              </w:rPr>
              <w:t> </w:t>
            </w:r>
          </w:p>
        </w:tc>
      </w:tr>
      <w:tr w:rsidR="00F53BA4" w:rsidRPr="00237E1C" w14:paraId="1E51799B" w14:textId="77777777" w:rsidTr="00A11F8C">
        <w:trPr>
          <w:trHeight w:val="288"/>
        </w:trPr>
        <w:tc>
          <w:tcPr>
            <w:tcW w:w="10768" w:type="dxa"/>
            <w:gridSpan w:val="5"/>
            <w:hideMark/>
          </w:tcPr>
          <w:p w14:paraId="2E7374B8" w14:textId="77777777" w:rsidR="00F53BA4" w:rsidRPr="00302375" w:rsidRDefault="00F53BA4" w:rsidP="00A11F8C">
            <w:pPr>
              <w:ind w:right="-89" w:firstLine="68"/>
              <w:rPr>
                <w:sz w:val="18"/>
                <w:szCs w:val="16"/>
              </w:rPr>
            </w:pPr>
            <w:r w:rsidRPr="00302375">
              <w:rPr>
                <w:sz w:val="18"/>
                <w:szCs w:val="16"/>
              </w:rPr>
              <w:t>Общая информация по предоставленным коммунальным услугам</w:t>
            </w:r>
          </w:p>
        </w:tc>
      </w:tr>
      <w:tr w:rsidR="00F53BA4" w:rsidRPr="00237E1C" w14:paraId="714C29C3" w14:textId="77777777" w:rsidTr="00264444">
        <w:trPr>
          <w:trHeight w:val="456"/>
        </w:trPr>
        <w:tc>
          <w:tcPr>
            <w:tcW w:w="837" w:type="dxa"/>
            <w:vAlign w:val="center"/>
            <w:hideMark/>
          </w:tcPr>
          <w:p w14:paraId="36B30314" w14:textId="77777777" w:rsidR="00F53BA4" w:rsidRPr="00302375" w:rsidRDefault="00F53BA4" w:rsidP="00A11F8C">
            <w:pPr>
              <w:ind w:right="-81" w:firstLine="0"/>
              <w:jc w:val="center"/>
              <w:rPr>
                <w:sz w:val="18"/>
                <w:szCs w:val="16"/>
              </w:rPr>
            </w:pPr>
            <w:r w:rsidRPr="00302375">
              <w:rPr>
                <w:sz w:val="18"/>
                <w:szCs w:val="16"/>
              </w:rPr>
              <w:t>3</w:t>
            </w:r>
            <w:r>
              <w:rPr>
                <w:sz w:val="18"/>
                <w:szCs w:val="16"/>
              </w:rPr>
              <w:t>2</w:t>
            </w:r>
            <w:r w:rsidRPr="00302375">
              <w:rPr>
                <w:sz w:val="18"/>
                <w:szCs w:val="16"/>
              </w:rPr>
              <w:t>.</w:t>
            </w:r>
          </w:p>
        </w:tc>
        <w:tc>
          <w:tcPr>
            <w:tcW w:w="3229" w:type="dxa"/>
            <w:hideMark/>
          </w:tcPr>
          <w:p w14:paraId="0C89F2F5"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начало периода)</w:t>
            </w:r>
          </w:p>
        </w:tc>
        <w:tc>
          <w:tcPr>
            <w:tcW w:w="1032" w:type="dxa"/>
            <w:vAlign w:val="center"/>
            <w:hideMark/>
          </w:tcPr>
          <w:p w14:paraId="233A4891"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0DFEB8EC"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начало периода)</w:t>
            </w:r>
          </w:p>
        </w:tc>
        <w:tc>
          <w:tcPr>
            <w:tcW w:w="1270" w:type="dxa"/>
            <w:hideMark/>
          </w:tcPr>
          <w:p w14:paraId="0008EBD6" w14:textId="77777777" w:rsidR="00F53BA4" w:rsidRPr="00237E1C" w:rsidRDefault="00F53BA4" w:rsidP="00A11F8C">
            <w:pPr>
              <w:jc w:val="both"/>
              <w:rPr>
                <w:sz w:val="20"/>
              </w:rPr>
            </w:pPr>
            <w:r w:rsidRPr="00237E1C">
              <w:rPr>
                <w:sz w:val="20"/>
              </w:rPr>
              <w:t> </w:t>
            </w:r>
          </w:p>
        </w:tc>
      </w:tr>
      <w:tr w:rsidR="00F53BA4" w:rsidRPr="00237E1C" w14:paraId="3EF21CB1" w14:textId="77777777" w:rsidTr="00264444">
        <w:trPr>
          <w:trHeight w:val="480"/>
        </w:trPr>
        <w:tc>
          <w:tcPr>
            <w:tcW w:w="837" w:type="dxa"/>
            <w:vAlign w:val="center"/>
            <w:hideMark/>
          </w:tcPr>
          <w:p w14:paraId="11EB0073" w14:textId="77777777" w:rsidR="00F53BA4" w:rsidRPr="00302375" w:rsidRDefault="00F53BA4" w:rsidP="00A11F8C">
            <w:pPr>
              <w:ind w:right="-81" w:firstLine="0"/>
              <w:jc w:val="center"/>
              <w:rPr>
                <w:sz w:val="18"/>
                <w:szCs w:val="16"/>
              </w:rPr>
            </w:pPr>
            <w:r w:rsidRPr="00302375">
              <w:rPr>
                <w:sz w:val="18"/>
                <w:szCs w:val="16"/>
              </w:rPr>
              <w:t>3</w:t>
            </w:r>
            <w:r>
              <w:rPr>
                <w:sz w:val="18"/>
                <w:szCs w:val="16"/>
              </w:rPr>
              <w:t>3</w:t>
            </w:r>
            <w:r w:rsidRPr="00302375">
              <w:rPr>
                <w:sz w:val="18"/>
                <w:szCs w:val="16"/>
              </w:rPr>
              <w:t>.</w:t>
            </w:r>
          </w:p>
        </w:tc>
        <w:tc>
          <w:tcPr>
            <w:tcW w:w="3229" w:type="dxa"/>
            <w:hideMark/>
          </w:tcPr>
          <w:p w14:paraId="7F7CFE89"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начало периода)</w:t>
            </w:r>
          </w:p>
        </w:tc>
        <w:tc>
          <w:tcPr>
            <w:tcW w:w="1032" w:type="dxa"/>
            <w:vAlign w:val="center"/>
            <w:hideMark/>
          </w:tcPr>
          <w:p w14:paraId="793DC7E6"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522AC5C1"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начало периода)</w:t>
            </w:r>
          </w:p>
        </w:tc>
        <w:tc>
          <w:tcPr>
            <w:tcW w:w="1270" w:type="dxa"/>
            <w:hideMark/>
          </w:tcPr>
          <w:p w14:paraId="4DF1590D" w14:textId="77777777" w:rsidR="00F53BA4" w:rsidRPr="00237E1C" w:rsidRDefault="00F53BA4" w:rsidP="00A11F8C">
            <w:pPr>
              <w:jc w:val="both"/>
              <w:rPr>
                <w:sz w:val="20"/>
              </w:rPr>
            </w:pPr>
            <w:r w:rsidRPr="00237E1C">
              <w:rPr>
                <w:sz w:val="20"/>
              </w:rPr>
              <w:t> </w:t>
            </w:r>
          </w:p>
        </w:tc>
      </w:tr>
      <w:tr w:rsidR="00F53BA4" w:rsidRPr="00237E1C" w14:paraId="7C488544" w14:textId="77777777" w:rsidTr="00264444">
        <w:trPr>
          <w:trHeight w:val="480"/>
        </w:trPr>
        <w:tc>
          <w:tcPr>
            <w:tcW w:w="837" w:type="dxa"/>
            <w:vAlign w:val="center"/>
            <w:hideMark/>
          </w:tcPr>
          <w:p w14:paraId="69438B63" w14:textId="77777777" w:rsidR="00F53BA4" w:rsidRPr="00302375" w:rsidRDefault="00F53BA4" w:rsidP="00A11F8C">
            <w:pPr>
              <w:ind w:right="-81" w:firstLine="0"/>
              <w:jc w:val="center"/>
              <w:rPr>
                <w:sz w:val="18"/>
                <w:szCs w:val="16"/>
              </w:rPr>
            </w:pPr>
            <w:r w:rsidRPr="00302375">
              <w:rPr>
                <w:sz w:val="18"/>
                <w:szCs w:val="16"/>
              </w:rPr>
              <w:t>3</w:t>
            </w:r>
            <w:r>
              <w:rPr>
                <w:sz w:val="18"/>
                <w:szCs w:val="16"/>
              </w:rPr>
              <w:t>4</w:t>
            </w:r>
            <w:r w:rsidRPr="00302375">
              <w:rPr>
                <w:sz w:val="18"/>
                <w:szCs w:val="16"/>
              </w:rPr>
              <w:t>.</w:t>
            </w:r>
          </w:p>
        </w:tc>
        <w:tc>
          <w:tcPr>
            <w:tcW w:w="3229" w:type="dxa"/>
            <w:hideMark/>
          </w:tcPr>
          <w:p w14:paraId="5F47540B" w14:textId="77777777" w:rsidR="00F53BA4" w:rsidRPr="00302375" w:rsidRDefault="00F53BA4" w:rsidP="00A11F8C">
            <w:pPr>
              <w:ind w:right="-89" w:firstLine="68"/>
              <w:rPr>
                <w:sz w:val="18"/>
                <w:szCs w:val="16"/>
              </w:rPr>
            </w:pPr>
            <w:r w:rsidRPr="00302375">
              <w:rPr>
                <w:sz w:val="18"/>
                <w:szCs w:val="16"/>
              </w:rPr>
              <w:t>Задолженность потребителей (на начало периода)</w:t>
            </w:r>
          </w:p>
        </w:tc>
        <w:tc>
          <w:tcPr>
            <w:tcW w:w="1032" w:type="dxa"/>
            <w:vAlign w:val="center"/>
            <w:hideMark/>
          </w:tcPr>
          <w:p w14:paraId="4E70063B"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3AABF647" w14:textId="77777777" w:rsidR="00F53BA4" w:rsidRPr="00302375" w:rsidRDefault="00F53BA4" w:rsidP="00A11F8C">
            <w:pPr>
              <w:ind w:right="-89" w:firstLine="68"/>
              <w:rPr>
                <w:sz w:val="18"/>
                <w:szCs w:val="16"/>
              </w:rPr>
            </w:pPr>
            <w:r w:rsidRPr="00302375">
              <w:rPr>
                <w:sz w:val="18"/>
                <w:szCs w:val="16"/>
              </w:rPr>
              <w:t>Задолженность потребителей (на начало периода)</w:t>
            </w:r>
          </w:p>
        </w:tc>
        <w:tc>
          <w:tcPr>
            <w:tcW w:w="1270" w:type="dxa"/>
            <w:hideMark/>
          </w:tcPr>
          <w:p w14:paraId="7213CA65" w14:textId="77777777" w:rsidR="00F53BA4" w:rsidRPr="00237E1C" w:rsidRDefault="00F53BA4" w:rsidP="00A11F8C">
            <w:pPr>
              <w:jc w:val="both"/>
              <w:rPr>
                <w:sz w:val="20"/>
              </w:rPr>
            </w:pPr>
            <w:r w:rsidRPr="00237E1C">
              <w:rPr>
                <w:sz w:val="20"/>
              </w:rPr>
              <w:t> </w:t>
            </w:r>
          </w:p>
        </w:tc>
      </w:tr>
      <w:tr w:rsidR="00F53BA4" w:rsidRPr="00237E1C" w14:paraId="2FE3AAC0" w14:textId="77777777" w:rsidTr="00264444">
        <w:trPr>
          <w:trHeight w:val="480"/>
        </w:trPr>
        <w:tc>
          <w:tcPr>
            <w:tcW w:w="837" w:type="dxa"/>
            <w:vAlign w:val="center"/>
            <w:hideMark/>
          </w:tcPr>
          <w:p w14:paraId="052D7638" w14:textId="77777777" w:rsidR="00F53BA4" w:rsidRPr="00302375" w:rsidRDefault="00F53BA4" w:rsidP="00A11F8C">
            <w:pPr>
              <w:ind w:right="-81" w:firstLine="0"/>
              <w:jc w:val="center"/>
              <w:rPr>
                <w:sz w:val="18"/>
                <w:szCs w:val="16"/>
              </w:rPr>
            </w:pPr>
            <w:r w:rsidRPr="00302375">
              <w:rPr>
                <w:sz w:val="18"/>
                <w:szCs w:val="16"/>
              </w:rPr>
              <w:t>3</w:t>
            </w:r>
            <w:r>
              <w:rPr>
                <w:sz w:val="18"/>
                <w:szCs w:val="16"/>
              </w:rPr>
              <w:t>5</w:t>
            </w:r>
            <w:r w:rsidRPr="00302375">
              <w:rPr>
                <w:sz w:val="18"/>
                <w:szCs w:val="16"/>
              </w:rPr>
              <w:t>.</w:t>
            </w:r>
          </w:p>
        </w:tc>
        <w:tc>
          <w:tcPr>
            <w:tcW w:w="3229" w:type="dxa"/>
            <w:hideMark/>
          </w:tcPr>
          <w:p w14:paraId="3C1D0734"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конец периода)</w:t>
            </w:r>
          </w:p>
        </w:tc>
        <w:tc>
          <w:tcPr>
            <w:tcW w:w="1032" w:type="dxa"/>
            <w:vAlign w:val="center"/>
            <w:hideMark/>
          </w:tcPr>
          <w:p w14:paraId="40AA2CF5"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5B8B8F64" w14:textId="77777777" w:rsidR="00F53BA4" w:rsidRPr="00302375" w:rsidRDefault="00F53BA4" w:rsidP="00A11F8C">
            <w:pPr>
              <w:ind w:right="-89" w:firstLine="68"/>
              <w:rPr>
                <w:sz w:val="18"/>
                <w:szCs w:val="16"/>
              </w:rPr>
            </w:pPr>
            <w:r w:rsidRPr="00302375">
              <w:rPr>
                <w:sz w:val="18"/>
                <w:szCs w:val="16"/>
              </w:rPr>
              <w:t>Авансовые платежи потребителей (на конец периода)</w:t>
            </w:r>
          </w:p>
        </w:tc>
        <w:tc>
          <w:tcPr>
            <w:tcW w:w="1270" w:type="dxa"/>
            <w:hideMark/>
          </w:tcPr>
          <w:p w14:paraId="1408C7BF" w14:textId="77777777" w:rsidR="00F53BA4" w:rsidRPr="00237E1C" w:rsidRDefault="00F53BA4" w:rsidP="00A11F8C">
            <w:pPr>
              <w:jc w:val="both"/>
              <w:rPr>
                <w:sz w:val="20"/>
              </w:rPr>
            </w:pPr>
            <w:r w:rsidRPr="00237E1C">
              <w:rPr>
                <w:sz w:val="20"/>
              </w:rPr>
              <w:t> </w:t>
            </w:r>
          </w:p>
        </w:tc>
      </w:tr>
      <w:tr w:rsidR="00F53BA4" w:rsidRPr="00237E1C" w14:paraId="1B131D66" w14:textId="77777777" w:rsidTr="00264444">
        <w:trPr>
          <w:trHeight w:val="480"/>
        </w:trPr>
        <w:tc>
          <w:tcPr>
            <w:tcW w:w="837" w:type="dxa"/>
            <w:vAlign w:val="center"/>
            <w:hideMark/>
          </w:tcPr>
          <w:p w14:paraId="4C1A62B6" w14:textId="77777777" w:rsidR="00F53BA4" w:rsidRPr="00302375" w:rsidRDefault="00F53BA4" w:rsidP="00A11F8C">
            <w:pPr>
              <w:ind w:right="-81" w:firstLine="0"/>
              <w:jc w:val="center"/>
              <w:rPr>
                <w:sz w:val="18"/>
                <w:szCs w:val="16"/>
              </w:rPr>
            </w:pPr>
            <w:r w:rsidRPr="00302375">
              <w:rPr>
                <w:sz w:val="18"/>
                <w:szCs w:val="16"/>
              </w:rPr>
              <w:t>3</w:t>
            </w:r>
            <w:r>
              <w:rPr>
                <w:sz w:val="18"/>
                <w:szCs w:val="16"/>
              </w:rPr>
              <w:t>6</w:t>
            </w:r>
            <w:r w:rsidRPr="00302375">
              <w:rPr>
                <w:sz w:val="18"/>
                <w:szCs w:val="16"/>
              </w:rPr>
              <w:t>.</w:t>
            </w:r>
          </w:p>
        </w:tc>
        <w:tc>
          <w:tcPr>
            <w:tcW w:w="3229" w:type="dxa"/>
            <w:hideMark/>
          </w:tcPr>
          <w:p w14:paraId="2B49CD97"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конец периода)</w:t>
            </w:r>
          </w:p>
        </w:tc>
        <w:tc>
          <w:tcPr>
            <w:tcW w:w="1032" w:type="dxa"/>
            <w:vAlign w:val="center"/>
            <w:hideMark/>
          </w:tcPr>
          <w:p w14:paraId="4960DBCB"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3DCCE98" w14:textId="77777777" w:rsidR="00F53BA4" w:rsidRPr="00302375" w:rsidRDefault="00F53BA4" w:rsidP="00A11F8C">
            <w:pPr>
              <w:ind w:right="-89" w:firstLine="68"/>
              <w:rPr>
                <w:sz w:val="18"/>
                <w:szCs w:val="16"/>
              </w:rPr>
            </w:pPr>
            <w:r w:rsidRPr="00302375">
              <w:rPr>
                <w:sz w:val="18"/>
                <w:szCs w:val="16"/>
              </w:rPr>
              <w:t>Переходящие остатки денежных средств (на конец периода)</w:t>
            </w:r>
          </w:p>
        </w:tc>
        <w:tc>
          <w:tcPr>
            <w:tcW w:w="1270" w:type="dxa"/>
            <w:hideMark/>
          </w:tcPr>
          <w:p w14:paraId="68EE5A82" w14:textId="77777777" w:rsidR="00F53BA4" w:rsidRPr="00237E1C" w:rsidRDefault="00F53BA4" w:rsidP="00A11F8C">
            <w:pPr>
              <w:jc w:val="both"/>
              <w:rPr>
                <w:sz w:val="20"/>
              </w:rPr>
            </w:pPr>
            <w:r w:rsidRPr="00237E1C">
              <w:rPr>
                <w:sz w:val="20"/>
              </w:rPr>
              <w:t> </w:t>
            </w:r>
          </w:p>
        </w:tc>
      </w:tr>
      <w:tr w:rsidR="00F53BA4" w:rsidRPr="00237E1C" w14:paraId="446936EF" w14:textId="77777777" w:rsidTr="00264444">
        <w:trPr>
          <w:trHeight w:val="480"/>
        </w:trPr>
        <w:tc>
          <w:tcPr>
            <w:tcW w:w="837" w:type="dxa"/>
            <w:vAlign w:val="center"/>
            <w:hideMark/>
          </w:tcPr>
          <w:p w14:paraId="475B824F" w14:textId="77777777" w:rsidR="00F53BA4" w:rsidRPr="00302375" w:rsidRDefault="00F53BA4" w:rsidP="00A11F8C">
            <w:pPr>
              <w:ind w:right="-81" w:firstLine="0"/>
              <w:jc w:val="center"/>
              <w:rPr>
                <w:sz w:val="18"/>
                <w:szCs w:val="16"/>
              </w:rPr>
            </w:pPr>
            <w:r>
              <w:rPr>
                <w:sz w:val="18"/>
                <w:szCs w:val="16"/>
              </w:rPr>
              <w:t>37</w:t>
            </w:r>
            <w:r w:rsidRPr="00302375">
              <w:rPr>
                <w:sz w:val="18"/>
                <w:szCs w:val="16"/>
              </w:rPr>
              <w:t>.</w:t>
            </w:r>
          </w:p>
        </w:tc>
        <w:tc>
          <w:tcPr>
            <w:tcW w:w="3229" w:type="dxa"/>
            <w:hideMark/>
          </w:tcPr>
          <w:p w14:paraId="1CA2E9A4" w14:textId="77777777" w:rsidR="00F53BA4" w:rsidRPr="00302375" w:rsidRDefault="00F53BA4" w:rsidP="00A11F8C">
            <w:pPr>
              <w:ind w:right="-89" w:firstLine="68"/>
              <w:rPr>
                <w:sz w:val="18"/>
                <w:szCs w:val="16"/>
              </w:rPr>
            </w:pPr>
            <w:r w:rsidRPr="00302375">
              <w:rPr>
                <w:sz w:val="18"/>
                <w:szCs w:val="16"/>
              </w:rPr>
              <w:t>Задолженность потребителей (на конец периода)</w:t>
            </w:r>
          </w:p>
        </w:tc>
        <w:tc>
          <w:tcPr>
            <w:tcW w:w="1032" w:type="dxa"/>
            <w:vAlign w:val="center"/>
            <w:hideMark/>
          </w:tcPr>
          <w:p w14:paraId="30EA035C"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1C8F9E8A" w14:textId="77777777" w:rsidR="00F53BA4" w:rsidRPr="00302375" w:rsidRDefault="00F53BA4" w:rsidP="00A11F8C">
            <w:pPr>
              <w:ind w:right="-89" w:firstLine="68"/>
              <w:rPr>
                <w:sz w:val="18"/>
                <w:szCs w:val="16"/>
              </w:rPr>
            </w:pPr>
            <w:r w:rsidRPr="00302375">
              <w:rPr>
                <w:sz w:val="18"/>
                <w:szCs w:val="16"/>
              </w:rPr>
              <w:t>Задолженность потребителей (на конец периода)</w:t>
            </w:r>
          </w:p>
        </w:tc>
        <w:tc>
          <w:tcPr>
            <w:tcW w:w="1270" w:type="dxa"/>
            <w:hideMark/>
          </w:tcPr>
          <w:p w14:paraId="4CC1DDDD" w14:textId="77777777" w:rsidR="00F53BA4" w:rsidRPr="00237E1C" w:rsidRDefault="00F53BA4" w:rsidP="00A11F8C">
            <w:pPr>
              <w:jc w:val="both"/>
              <w:rPr>
                <w:sz w:val="20"/>
              </w:rPr>
            </w:pPr>
            <w:r w:rsidRPr="00237E1C">
              <w:rPr>
                <w:sz w:val="20"/>
              </w:rPr>
              <w:t> </w:t>
            </w:r>
          </w:p>
        </w:tc>
      </w:tr>
      <w:tr w:rsidR="00F53BA4" w:rsidRPr="00237E1C" w14:paraId="63050DDE" w14:textId="77777777" w:rsidTr="00A11F8C">
        <w:trPr>
          <w:trHeight w:val="278"/>
        </w:trPr>
        <w:tc>
          <w:tcPr>
            <w:tcW w:w="10768" w:type="dxa"/>
            <w:gridSpan w:val="5"/>
            <w:hideMark/>
          </w:tcPr>
          <w:p w14:paraId="136D4BE3" w14:textId="77777777" w:rsidR="00F53BA4" w:rsidRPr="00302375" w:rsidRDefault="00C53137" w:rsidP="00A11F8C">
            <w:pPr>
              <w:ind w:right="-89" w:firstLine="68"/>
              <w:rPr>
                <w:sz w:val="18"/>
                <w:szCs w:val="16"/>
              </w:rPr>
            </w:pPr>
            <w:hyperlink r:id="rId13" w:anchor="RANGE!p2129" w:history="1">
              <w:r w:rsidR="00F53BA4" w:rsidRPr="00302375">
                <w:rPr>
                  <w:sz w:val="18"/>
                  <w:szCs w:val="16"/>
                </w:rPr>
                <w:t>Информация о предоставленных коммунальных услугах (заполняется по каждой коммунальной услуге) &lt;*&gt;</w:t>
              </w:r>
            </w:hyperlink>
          </w:p>
        </w:tc>
      </w:tr>
      <w:tr w:rsidR="00F53BA4" w:rsidRPr="00237E1C" w14:paraId="59681D57" w14:textId="77777777" w:rsidTr="00264444">
        <w:trPr>
          <w:trHeight w:val="288"/>
        </w:trPr>
        <w:tc>
          <w:tcPr>
            <w:tcW w:w="837" w:type="dxa"/>
            <w:vAlign w:val="center"/>
            <w:hideMark/>
          </w:tcPr>
          <w:p w14:paraId="53F1E5A6" w14:textId="77777777" w:rsidR="00F53BA4" w:rsidRPr="00302375" w:rsidRDefault="00F53BA4" w:rsidP="00A11F8C">
            <w:pPr>
              <w:ind w:right="-222" w:firstLine="0"/>
              <w:jc w:val="center"/>
              <w:rPr>
                <w:sz w:val="18"/>
                <w:szCs w:val="16"/>
              </w:rPr>
            </w:pPr>
            <w:r>
              <w:rPr>
                <w:sz w:val="18"/>
                <w:szCs w:val="16"/>
              </w:rPr>
              <w:t>38</w:t>
            </w:r>
            <w:r w:rsidRPr="00302375">
              <w:rPr>
                <w:sz w:val="18"/>
                <w:szCs w:val="16"/>
              </w:rPr>
              <w:t>.</w:t>
            </w:r>
          </w:p>
        </w:tc>
        <w:tc>
          <w:tcPr>
            <w:tcW w:w="3229" w:type="dxa"/>
            <w:hideMark/>
          </w:tcPr>
          <w:p w14:paraId="0203EFA5" w14:textId="77777777" w:rsidR="00F53BA4" w:rsidRPr="00302375" w:rsidRDefault="00F53BA4" w:rsidP="00A11F8C">
            <w:pPr>
              <w:ind w:right="-89" w:firstLine="68"/>
              <w:rPr>
                <w:sz w:val="18"/>
                <w:szCs w:val="16"/>
              </w:rPr>
            </w:pPr>
            <w:r w:rsidRPr="00302375">
              <w:rPr>
                <w:sz w:val="18"/>
                <w:szCs w:val="16"/>
              </w:rPr>
              <w:t>Вид коммунальной услуги</w:t>
            </w:r>
          </w:p>
        </w:tc>
        <w:tc>
          <w:tcPr>
            <w:tcW w:w="1032" w:type="dxa"/>
            <w:vAlign w:val="center"/>
            <w:hideMark/>
          </w:tcPr>
          <w:p w14:paraId="6C0D345A"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519E4F5E" w14:textId="77777777" w:rsidR="00F53BA4" w:rsidRPr="00302375" w:rsidRDefault="00F53BA4" w:rsidP="00A11F8C">
            <w:pPr>
              <w:ind w:right="-89" w:firstLine="68"/>
              <w:rPr>
                <w:sz w:val="18"/>
                <w:szCs w:val="16"/>
              </w:rPr>
            </w:pPr>
            <w:r w:rsidRPr="00302375">
              <w:rPr>
                <w:sz w:val="18"/>
                <w:szCs w:val="16"/>
              </w:rPr>
              <w:t>Вид коммунальной услуги</w:t>
            </w:r>
          </w:p>
        </w:tc>
        <w:tc>
          <w:tcPr>
            <w:tcW w:w="1270" w:type="dxa"/>
            <w:hideMark/>
          </w:tcPr>
          <w:p w14:paraId="41579E7E" w14:textId="77777777" w:rsidR="00F53BA4" w:rsidRPr="00237E1C" w:rsidRDefault="00F53BA4" w:rsidP="00A11F8C">
            <w:pPr>
              <w:jc w:val="both"/>
              <w:rPr>
                <w:sz w:val="20"/>
              </w:rPr>
            </w:pPr>
            <w:r w:rsidRPr="00237E1C">
              <w:rPr>
                <w:sz w:val="20"/>
              </w:rPr>
              <w:t> </w:t>
            </w:r>
          </w:p>
        </w:tc>
      </w:tr>
      <w:tr w:rsidR="00F53BA4" w:rsidRPr="00237E1C" w14:paraId="2EF7E3FD" w14:textId="77777777" w:rsidTr="00264444">
        <w:trPr>
          <w:trHeight w:val="288"/>
        </w:trPr>
        <w:tc>
          <w:tcPr>
            <w:tcW w:w="837" w:type="dxa"/>
            <w:vAlign w:val="center"/>
            <w:hideMark/>
          </w:tcPr>
          <w:p w14:paraId="0A3A7D15" w14:textId="77777777" w:rsidR="00F53BA4" w:rsidRPr="00302375" w:rsidRDefault="00F53BA4" w:rsidP="00A11F8C">
            <w:pPr>
              <w:ind w:right="-222" w:firstLine="0"/>
              <w:jc w:val="center"/>
              <w:rPr>
                <w:sz w:val="18"/>
                <w:szCs w:val="16"/>
              </w:rPr>
            </w:pPr>
            <w:r>
              <w:rPr>
                <w:sz w:val="18"/>
                <w:szCs w:val="16"/>
              </w:rPr>
              <w:t>39</w:t>
            </w:r>
            <w:r w:rsidRPr="00302375">
              <w:rPr>
                <w:sz w:val="18"/>
                <w:szCs w:val="16"/>
              </w:rPr>
              <w:t>.</w:t>
            </w:r>
          </w:p>
        </w:tc>
        <w:tc>
          <w:tcPr>
            <w:tcW w:w="3229" w:type="dxa"/>
            <w:hideMark/>
          </w:tcPr>
          <w:p w14:paraId="00DD4661" w14:textId="77777777" w:rsidR="00F53BA4" w:rsidRPr="00302375" w:rsidRDefault="00F53BA4" w:rsidP="00A11F8C">
            <w:pPr>
              <w:ind w:right="-89" w:firstLine="68"/>
              <w:rPr>
                <w:sz w:val="18"/>
                <w:szCs w:val="16"/>
              </w:rPr>
            </w:pPr>
            <w:r w:rsidRPr="00302375">
              <w:rPr>
                <w:sz w:val="18"/>
                <w:szCs w:val="16"/>
              </w:rPr>
              <w:t>Единица измерения</w:t>
            </w:r>
          </w:p>
        </w:tc>
        <w:tc>
          <w:tcPr>
            <w:tcW w:w="1032" w:type="dxa"/>
            <w:vAlign w:val="center"/>
            <w:hideMark/>
          </w:tcPr>
          <w:p w14:paraId="43E1B01C" w14:textId="77777777" w:rsidR="00F53BA4" w:rsidRPr="00302375" w:rsidRDefault="00F53BA4" w:rsidP="00A11F8C">
            <w:pPr>
              <w:ind w:right="-89" w:firstLine="68"/>
              <w:jc w:val="center"/>
              <w:rPr>
                <w:sz w:val="18"/>
                <w:szCs w:val="16"/>
              </w:rPr>
            </w:pPr>
            <w:r w:rsidRPr="00302375">
              <w:rPr>
                <w:sz w:val="18"/>
                <w:szCs w:val="16"/>
              </w:rPr>
              <w:t>-</w:t>
            </w:r>
          </w:p>
        </w:tc>
        <w:tc>
          <w:tcPr>
            <w:tcW w:w="4400" w:type="dxa"/>
            <w:hideMark/>
          </w:tcPr>
          <w:p w14:paraId="442DF6D8" w14:textId="77777777" w:rsidR="00F53BA4" w:rsidRPr="00302375" w:rsidRDefault="00F53BA4" w:rsidP="00A11F8C">
            <w:pPr>
              <w:ind w:right="-89" w:firstLine="68"/>
              <w:rPr>
                <w:sz w:val="18"/>
                <w:szCs w:val="16"/>
              </w:rPr>
            </w:pPr>
            <w:r w:rsidRPr="00302375">
              <w:rPr>
                <w:sz w:val="18"/>
                <w:szCs w:val="16"/>
              </w:rPr>
              <w:t>Единица измерения</w:t>
            </w:r>
          </w:p>
        </w:tc>
        <w:tc>
          <w:tcPr>
            <w:tcW w:w="1270" w:type="dxa"/>
            <w:hideMark/>
          </w:tcPr>
          <w:p w14:paraId="32638526" w14:textId="77777777" w:rsidR="00F53BA4" w:rsidRPr="00237E1C" w:rsidRDefault="00F53BA4" w:rsidP="00A11F8C">
            <w:pPr>
              <w:jc w:val="both"/>
              <w:rPr>
                <w:sz w:val="20"/>
              </w:rPr>
            </w:pPr>
            <w:r w:rsidRPr="00237E1C">
              <w:rPr>
                <w:sz w:val="20"/>
              </w:rPr>
              <w:t> </w:t>
            </w:r>
          </w:p>
        </w:tc>
      </w:tr>
      <w:tr w:rsidR="00F53BA4" w:rsidRPr="00237E1C" w14:paraId="644483B2" w14:textId="77777777" w:rsidTr="00264444">
        <w:trPr>
          <w:trHeight w:val="231"/>
        </w:trPr>
        <w:tc>
          <w:tcPr>
            <w:tcW w:w="837" w:type="dxa"/>
            <w:vAlign w:val="center"/>
            <w:hideMark/>
          </w:tcPr>
          <w:p w14:paraId="76F22AF0" w14:textId="77777777" w:rsidR="00F53BA4" w:rsidRPr="00302375" w:rsidRDefault="00F53BA4" w:rsidP="00A11F8C">
            <w:pPr>
              <w:ind w:right="-222" w:firstLine="0"/>
              <w:jc w:val="center"/>
              <w:rPr>
                <w:sz w:val="18"/>
                <w:szCs w:val="16"/>
              </w:rPr>
            </w:pPr>
            <w:r>
              <w:rPr>
                <w:sz w:val="18"/>
                <w:szCs w:val="16"/>
              </w:rPr>
              <w:t>40</w:t>
            </w:r>
            <w:r w:rsidRPr="00302375">
              <w:rPr>
                <w:sz w:val="18"/>
                <w:szCs w:val="16"/>
              </w:rPr>
              <w:t>.</w:t>
            </w:r>
          </w:p>
        </w:tc>
        <w:tc>
          <w:tcPr>
            <w:tcW w:w="3229" w:type="dxa"/>
            <w:hideMark/>
          </w:tcPr>
          <w:p w14:paraId="436624B6" w14:textId="77777777" w:rsidR="00F53BA4" w:rsidRPr="00302375" w:rsidRDefault="00F53BA4" w:rsidP="00A11F8C">
            <w:pPr>
              <w:ind w:right="-89" w:firstLine="68"/>
              <w:rPr>
                <w:sz w:val="18"/>
                <w:szCs w:val="16"/>
              </w:rPr>
            </w:pPr>
            <w:r w:rsidRPr="00302375">
              <w:rPr>
                <w:sz w:val="18"/>
                <w:szCs w:val="16"/>
              </w:rPr>
              <w:t>Общий объем потребления</w:t>
            </w:r>
          </w:p>
        </w:tc>
        <w:tc>
          <w:tcPr>
            <w:tcW w:w="1032" w:type="dxa"/>
            <w:vAlign w:val="center"/>
            <w:hideMark/>
          </w:tcPr>
          <w:p w14:paraId="409B26C5" w14:textId="77777777" w:rsidR="00F53BA4" w:rsidRPr="00302375" w:rsidRDefault="00F53BA4" w:rsidP="00A11F8C">
            <w:pPr>
              <w:ind w:right="-89" w:firstLine="68"/>
              <w:jc w:val="center"/>
              <w:rPr>
                <w:sz w:val="18"/>
                <w:szCs w:val="16"/>
              </w:rPr>
            </w:pPr>
            <w:r w:rsidRPr="00302375">
              <w:rPr>
                <w:sz w:val="18"/>
                <w:szCs w:val="16"/>
              </w:rPr>
              <w:t>нат. показ.</w:t>
            </w:r>
          </w:p>
        </w:tc>
        <w:tc>
          <w:tcPr>
            <w:tcW w:w="4400" w:type="dxa"/>
            <w:hideMark/>
          </w:tcPr>
          <w:p w14:paraId="1B2B2671" w14:textId="77777777" w:rsidR="00F53BA4" w:rsidRPr="00302375" w:rsidRDefault="00F53BA4" w:rsidP="00A11F8C">
            <w:pPr>
              <w:ind w:right="-89" w:firstLine="68"/>
              <w:rPr>
                <w:sz w:val="18"/>
                <w:szCs w:val="16"/>
              </w:rPr>
            </w:pPr>
            <w:r w:rsidRPr="00302375">
              <w:rPr>
                <w:sz w:val="18"/>
                <w:szCs w:val="16"/>
              </w:rPr>
              <w:t>Общий объем потребления</w:t>
            </w:r>
          </w:p>
        </w:tc>
        <w:tc>
          <w:tcPr>
            <w:tcW w:w="1270" w:type="dxa"/>
            <w:hideMark/>
          </w:tcPr>
          <w:p w14:paraId="616E6C7B" w14:textId="77777777" w:rsidR="00F53BA4" w:rsidRPr="00237E1C" w:rsidRDefault="00F53BA4" w:rsidP="00A11F8C">
            <w:pPr>
              <w:jc w:val="both"/>
              <w:rPr>
                <w:sz w:val="20"/>
              </w:rPr>
            </w:pPr>
            <w:r w:rsidRPr="00237E1C">
              <w:rPr>
                <w:sz w:val="20"/>
              </w:rPr>
              <w:t> </w:t>
            </w:r>
          </w:p>
        </w:tc>
      </w:tr>
      <w:tr w:rsidR="00F53BA4" w:rsidRPr="00237E1C" w14:paraId="79EA97A1" w14:textId="77777777" w:rsidTr="00264444">
        <w:trPr>
          <w:trHeight w:val="288"/>
        </w:trPr>
        <w:tc>
          <w:tcPr>
            <w:tcW w:w="837" w:type="dxa"/>
            <w:vAlign w:val="center"/>
            <w:hideMark/>
          </w:tcPr>
          <w:p w14:paraId="337D3BC6" w14:textId="77777777" w:rsidR="00F53BA4" w:rsidRPr="00302375" w:rsidRDefault="00F53BA4" w:rsidP="00A11F8C">
            <w:pPr>
              <w:ind w:right="-222" w:firstLine="0"/>
              <w:jc w:val="center"/>
              <w:rPr>
                <w:sz w:val="18"/>
                <w:szCs w:val="16"/>
              </w:rPr>
            </w:pPr>
            <w:r w:rsidRPr="00302375">
              <w:rPr>
                <w:sz w:val="18"/>
                <w:szCs w:val="16"/>
              </w:rPr>
              <w:t>4</w:t>
            </w:r>
            <w:r>
              <w:rPr>
                <w:sz w:val="18"/>
                <w:szCs w:val="16"/>
              </w:rPr>
              <w:t>1</w:t>
            </w:r>
            <w:r w:rsidRPr="00302375">
              <w:rPr>
                <w:sz w:val="18"/>
                <w:szCs w:val="16"/>
              </w:rPr>
              <w:t>.</w:t>
            </w:r>
          </w:p>
        </w:tc>
        <w:tc>
          <w:tcPr>
            <w:tcW w:w="3229" w:type="dxa"/>
            <w:hideMark/>
          </w:tcPr>
          <w:p w14:paraId="666AFB49" w14:textId="77777777" w:rsidR="00F53BA4" w:rsidRPr="00302375" w:rsidRDefault="00F53BA4" w:rsidP="00A11F8C">
            <w:pPr>
              <w:ind w:right="-89" w:firstLine="68"/>
              <w:rPr>
                <w:sz w:val="18"/>
                <w:szCs w:val="16"/>
              </w:rPr>
            </w:pPr>
            <w:r w:rsidRPr="00302375">
              <w:rPr>
                <w:sz w:val="18"/>
                <w:szCs w:val="16"/>
              </w:rPr>
              <w:t>Начислено потребителям</w:t>
            </w:r>
          </w:p>
        </w:tc>
        <w:tc>
          <w:tcPr>
            <w:tcW w:w="1032" w:type="dxa"/>
            <w:vAlign w:val="center"/>
            <w:hideMark/>
          </w:tcPr>
          <w:p w14:paraId="31370FFD"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286D290A" w14:textId="77777777" w:rsidR="00F53BA4" w:rsidRPr="00302375" w:rsidRDefault="00F53BA4" w:rsidP="00A11F8C">
            <w:pPr>
              <w:ind w:right="-89" w:firstLine="68"/>
              <w:rPr>
                <w:sz w:val="18"/>
                <w:szCs w:val="16"/>
              </w:rPr>
            </w:pPr>
            <w:r w:rsidRPr="00302375">
              <w:rPr>
                <w:sz w:val="18"/>
                <w:szCs w:val="16"/>
              </w:rPr>
              <w:t>Начислено потребителям</w:t>
            </w:r>
          </w:p>
        </w:tc>
        <w:tc>
          <w:tcPr>
            <w:tcW w:w="1270" w:type="dxa"/>
            <w:hideMark/>
          </w:tcPr>
          <w:p w14:paraId="7ECC2D16" w14:textId="77777777" w:rsidR="00F53BA4" w:rsidRPr="00237E1C" w:rsidRDefault="00F53BA4" w:rsidP="00A11F8C">
            <w:pPr>
              <w:jc w:val="both"/>
              <w:rPr>
                <w:sz w:val="20"/>
              </w:rPr>
            </w:pPr>
            <w:r w:rsidRPr="00237E1C">
              <w:rPr>
                <w:sz w:val="20"/>
              </w:rPr>
              <w:t> </w:t>
            </w:r>
          </w:p>
        </w:tc>
      </w:tr>
      <w:tr w:rsidR="00F53BA4" w:rsidRPr="00237E1C" w14:paraId="76B14B5A" w14:textId="77777777" w:rsidTr="00264444">
        <w:trPr>
          <w:trHeight w:val="288"/>
        </w:trPr>
        <w:tc>
          <w:tcPr>
            <w:tcW w:w="837" w:type="dxa"/>
            <w:vAlign w:val="center"/>
            <w:hideMark/>
          </w:tcPr>
          <w:p w14:paraId="37C7F865" w14:textId="77777777" w:rsidR="00F53BA4" w:rsidRPr="00302375" w:rsidRDefault="00F53BA4" w:rsidP="00A11F8C">
            <w:pPr>
              <w:ind w:right="-222" w:firstLine="0"/>
              <w:jc w:val="center"/>
              <w:rPr>
                <w:sz w:val="18"/>
                <w:szCs w:val="16"/>
              </w:rPr>
            </w:pPr>
            <w:r w:rsidRPr="00302375">
              <w:rPr>
                <w:sz w:val="18"/>
                <w:szCs w:val="16"/>
              </w:rPr>
              <w:t>4</w:t>
            </w:r>
            <w:r>
              <w:rPr>
                <w:sz w:val="18"/>
                <w:szCs w:val="16"/>
              </w:rPr>
              <w:t>2</w:t>
            </w:r>
            <w:r w:rsidRPr="00302375">
              <w:rPr>
                <w:sz w:val="18"/>
                <w:szCs w:val="16"/>
              </w:rPr>
              <w:t>.</w:t>
            </w:r>
          </w:p>
        </w:tc>
        <w:tc>
          <w:tcPr>
            <w:tcW w:w="3229" w:type="dxa"/>
            <w:hideMark/>
          </w:tcPr>
          <w:p w14:paraId="0D910CBE" w14:textId="77777777" w:rsidR="00F53BA4" w:rsidRPr="00302375" w:rsidRDefault="00F53BA4" w:rsidP="00A11F8C">
            <w:pPr>
              <w:ind w:right="-89" w:firstLine="68"/>
              <w:rPr>
                <w:sz w:val="18"/>
                <w:szCs w:val="16"/>
              </w:rPr>
            </w:pPr>
            <w:r w:rsidRPr="00302375">
              <w:rPr>
                <w:sz w:val="18"/>
                <w:szCs w:val="16"/>
              </w:rPr>
              <w:t>Оплачено потребителями</w:t>
            </w:r>
          </w:p>
        </w:tc>
        <w:tc>
          <w:tcPr>
            <w:tcW w:w="1032" w:type="dxa"/>
            <w:vAlign w:val="center"/>
            <w:hideMark/>
          </w:tcPr>
          <w:p w14:paraId="10A28488"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5C30F07" w14:textId="77777777" w:rsidR="00F53BA4" w:rsidRPr="00302375" w:rsidRDefault="00F53BA4" w:rsidP="00A11F8C">
            <w:pPr>
              <w:ind w:right="-89" w:firstLine="68"/>
              <w:rPr>
                <w:sz w:val="18"/>
                <w:szCs w:val="16"/>
              </w:rPr>
            </w:pPr>
            <w:r w:rsidRPr="00302375">
              <w:rPr>
                <w:sz w:val="18"/>
                <w:szCs w:val="16"/>
              </w:rPr>
              <w:t>Оплачено потребителями</w:t>
            </w:r>
          </w:p>
        </w:tc>
        <w:tc>
          <w:tcPr>
            <w:tcW w:w="1270" w:type="dxa"/>
            <w:hideMark/>
          </w:tcPr>
          <w:p w14:paraId="67244D2B" w14:textId="77777777" w:rsidR="00F53BA4" w:rsidRPr="00237E1C" w:rsidRDefault="00F53BA4" w:rsidP="00A11F8C">
            <w:pPr>
              <w:jc w:val="both"/>
              <w:rPr>
                <w:sz w:val="20"/>
              </w:rPr>
            </w:pPr>
            <w:r w:rsidRPr="00237E1C">
              <w:rPr>
                <w:sz w:val="20"/>
              </w:rPr>
              <w:t> </w:t>
            </w:r>
          </w:p>
        </w:tc>
      </w:tr>
      <w:tr w:rsidR="00F53BA4" w:rsidRPr="00237E1C" w14:paraId="2CC754B8" w14:textId="77777777" w:rsidTr="00264444">
        <w:trPr>
          <w:trHeight w:val="288"/>
        </w:trPr>
        <w:tc>
          <w:tcPr>
            <w:tcW w:w="837" w:type="dxa"/>
            <w:vAlign w:val="center"/>
            <w:hideMark/>
          </w:tcPr>
          <w:p w14:paraId="0AA4A8A5" w14:textId="77777777" w:rsidR="00F53BA4" w:rsidRPr="00302375" w:rsidRDefault="00F53BA4" w:rsidP="00A11F8C">
            <w:pPr>
              <w:ind w:right="-222" w:firstLine="0"/>
              <w:jc w:val="center"/>
              <w:rPr>
                <w:sz w:val="18"/>
                <w:szCs w:val="16"/>
              </w:rPr>
            </w:pPr>
            <w:r w:rsidRPr="00302375">
              <w:rPr>
                <w:sz w:val="18"/>
                <w:szCs w:val="16"/>
              </w:rPr>
              <w:t>4</w:t>
            </w:r>
            <w:r>
              <w:rPr>
                <w:sz w:val="18"/>
                <w:szCs w:val="16"/>
              </w:rPr>
              <w:t>3</w:t>
            </w:r>
            <w:r w:rsidRPr="00302375">
              <w:rPr>
                <w:sz w:val="18"/>
                <w:szCs w:val="16"/>
              </w:rPr>
              <w:t>.</w:t>
            </w:r>
          </w:p>
        </w:tc>
        <w:tc>
          <w:tcPr>
            <w:tcW w:w="3229" w:type="dxa"/>
            <w:hideMark/>
          </w:tcPr>
          <w:p w14:paraId="69E6799C" w14:textId="77777777" w:rsidR="00F53BA4" w:rsidRPr="00302375" w:rsidRDefault="00F53BA4" w:rsidP="00A11F8C">
            <w:pPr>
              <w:ind w:right="-89" w:firstLine="68"/>
              <w:rPr>
                <w:sz w:val="18"/>
                <w:szCs w:val="16"/>
              </w:rPr>
            </w:pPr>
            <w:r w:rsidRPr="00302375">
              <w:rPr>
                <w:sz w:val="18"/>
                <w:szCs w:val="16"/>
              </w:rPr>
              <w:t>Задолженность потребителей</w:t>
            </w:r>
          </w:p>
        </w:tc>
        <w:tc>
          <w:tcPr>
            <w:tcW w:w="1032" w:type="dxa"/>
            <w:vAlign w:val="center"/>
            <w:hideMark/>
          </w:tcPr>
          <w:p w14:paraId="49D4544D"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71B2E6C3" w14:textId="77777777" w:rsidR="00F53BA4" w:rsidRPr="00302375" w:rsidRDefault="00F53BA4" w:rsidP="00A11F8C">
            <w:pPr>
              <w:ind w:right="-89" w:firstLine="68"/>
              <w:rPr>
                <w:sz w:val="18"/>
                <w:szCs w:val="16"/>
              </w:rPr>
            </w:pPr>
            <w:r w:rsidRPr="00302375">
              <w:rPr>
                <w:sz w:val="18"/>
                <w:szCs w:val="16"/>
              </w:rPr>
              <w:t>Задолженность потребителей</w:t>
            </w:r>
          </w:p>
        </w:tc>
        <w:tc>
          <w:tcPr>
            <w:tcW w:w="1270" w:type="dxa"/>
            <w:hideMark/>
          </w:tcPr>
          <w:p w14:paraId="774BAA0B" w14:textId="77777777" w:rsidR="00F53BA4" w:rsidRPr="00237E1C" w:rsidRDefault="00F53BA4" w:rsidP="00A11F8C">
            <w:pPr>
              <w:jc w:val="both"/>
              <w:rPr>
                <w:sz w:val="20"/>
              </w:rPr>
            </w:pPr>
            <w:r w:rsidRPr="00237E1C">
              <w:rPr>
                <w:sz w:val="20"/>
              </w:rPr>
              <w:t> </w:t>
            </w:r>
          </w:p>
        </w:tc>
      </w:tr>
      <w:tr w:rsidR="00F53BA4" w:rsidRPr="00237E1C" w14:paraId="12A6CA46" w14:textId="77777777" w:rsidTr="00264444">
        <w:trPr>
          <w:trHeight w:val="720"/>
        </w:trPr>
        <w:tc>
          <w:tcPr>
            <w:tcW w:w="837" w:type="dxa"/>
            <w:vAlign w:val="center"/>
            <w:hideMark/>
          </w:tcPr>
          <w:p w14:paraId="7609DFE5" w14:textId="77777777" w:rsidR="00F53BA4" w:rsidRPr="00302375" w:rsidRDefault="00F53BA4" w:rsidP="00A11F8C">
            <w:pPr>
              <w:ind w:right="-222" w:firstLine="0"/>
              <w:jc w:val="center"/>
              <w:rPr>
                <w:sz w:val="18"/>
                <w:szCs w:val="16"/>
              </w:rPr>
            </w:pPr>
            <w:r>
              <w:rPr>
                <w:sz w:val="18"/>
                <w:szCs w:val="16"/>
              </w:rPr>
              <w:t>44</w:t>
            </w:r>
            <w:r w:rsidRPr="00302375">
              <w:rPr>
                <w:sz w:val="18"/>
                <w:szCs w:val="16"/>
              </w:rPr>
              <w:t>.</w:t>
            </w:r>
          </w:p>
        </w:tc>
        <w:tc>
          <w:tcPr>
            <w:tcW w:w="3229" w:type="dxa"/>
            <w:hideMark/>
          </w:tcPr>
          <w:p w14:paraId="73DF5836" w14:textId="77777777" w:rsidR="00F53BA4" w:rsidRPr="00302375" w:rsidRDefault="00F53BA4" w:rsidP="00A11F8C">
            <w:pPr>
              <w:ind w:right="-89" w:firstLine="68"/>
              <w:rPr>
                <w:sz w:val="18"/>
                <w:szCs w:val="16"/>
              </w:rPr>
            </w:pPr>
            <w:r w:rsidRPr="00302375">
              <w:rPr>
                <w:sz w:val="18"/>
                <w:szCs w:val="16"/>
              </w:rPr>
              <w:t>Начислено поставщиком (поставщиками) коммунального ресурса</w:t>
            </w:r>
          </w:p>
        </w:tc>
        <w:tc>
          <w:tcPr>
            <w:tcW w:w="1032" w:type="dxa"/>
            <w:vAlign w:val="center"/>
            <w:hideMark/>
          </w:tcPr>
          <w:p w14:paraId="5A4811EB"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19E4396B" w14:textId="77777777" w:rsidR="00F53BA4" w:rsidRPr="00302375" w:rsidRDefault="00F53BA4" w:rsidP="00A11F8C">
            <w:pPr>
              <w:ind w:right="-89" w:firstLine="68"/>
              <w:rPr>
                <w:sz w:val="18"/>
                <w:szCs w:val="16"/>
              </w:rPr>
            </w:pPr>
            <w:r w:rsidRPr="00302375">
              <w:rPr>
                <w:sz w:val="18"/>
                <w:szCs w:val="16"/>
              </w:rPr>
              <w:t>Начислено поставщиком (поставщиками) коммунального ресурса</w:t>
            </w:r>
          </w:p>
        </w:tc>
        <w:tc>
          <w:tcPr>
            <w:tcW w:w="1270" w:type="dxa"/>
            <w:hideMark/>
          </w:tcPr>
          <w:p w14:paraId="637B7790" w14:textId="77777777" w:rsidR="00F53BA4" w:rsidRPr="00237E1C" w:rsidRDefault="00F53BA4" w:rsidP="00A11F8C">
            <w:pPr>
              <w:jc w:val="both"/>
              <w:rPr>
                <w:sz w:val="20"/>
              </w:rPr>
            </w:pPr>
            <w:r w:rsidRPr="00237E1C">
              <w:rPr>
                <w:sz w:val="20"/>
              </w:rPr>
              <w:t> </w:t>
            </w:r>
          </w:p>
        </w:tc>
      </w:tr>
      <w:tr w:rsidR="00F53BA4" w:rsidRPr="00237E1C" w14:paraId="5EA00153" w14:textId="77777777" w:rsidTr="00264444">
        <w:trPr>
          <w:trHeight w:val="458"/>
        </w:trPr>
        <w:tc>
          <w:tcPr>
            <w:tcW w:w="837" w:type="dxa"/>
            <w:vAlign w:val="center"/>
            <w:hideMark/>
          </w:tcPr>
          <w:p w14:paraId="23AA95AE" w14:textId="77777777" w:rsidR="00F53BA4" w:rsidRPr="00302375" w:rsidRDefault="00F53BA4" w:rsidP="00A11F8C">
            <w:pPr>
              <w:ind w:right="-222" w:firstLine="0"/>
              <w:jc w:val="center"/>
              <w:rPr>
                <w:sz w:val="18"/>
                <w:szCs w:val="16"/>
              </w:rPr>
            </w:pPr>
            <w:r>
              <w:rPr>
                <w:sz w:val="18"/>
                <w:szCs w:val="16"/>
              </w:rPr>
              <w:t>45</w:t>
            </w:r>
            <w:r w:rsidRPr="00302375">
              <w:rPr>
                <w:sz w:val="18"/>
                <w:szCs w:val="16"/>
              </w:rPr>
              <w:t>.</w:t>
            </w:r>
          </w:p>
        </w:tc>
        <w:tc>
          <w:tcPr>
            <w:tcW w:w="3229" w:type="dxa"/>
            <w:hideMark/>
          </w:tcPr>
          <w:p w14:paraId="623CFB2B" w14:textId="77777777" w:rsidR="00F53BA4" w:rsidRPr="00302375" w:rsidRDefault="00F53BA4" w:rsidP="00A11F8C">
            <w:pPr>
              <w:ind w:right="-89" w:firstLine="68"/>
              <w:rPr>
                <w:sz w:val="18"/>
                <w:szCs w:val="16"/>
              </w:rPr>
            </w:pPr>
            <w:r w:rsidRPr="00302375">
              <w:rPr>
                <w:sz w:val="18"/>
                <w:szCs w:val="16"/>
              </w:rPr>
              <w:t>Оплачено поставщику (поставщикам) коммунального ресурса</w:t>
            </w:r>
          </w:p>
        </w:tc>
        <w:tc>
          <w:tcPr>
            <w:tcW w:w="1032" w:type="dxa"/>
            <w:vAlign w:val="center"/>
            <w:hideMark/>
          </w:tcPr>
          <w:p w14:paraId="587C7AFC"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3A86F1A2" w14:textId="77777777" w:rsidR="00F53BA4" w:rsidRPr="00302375" w:rsidRDefault="00F53BA4" w:rsidP="00A11F8C">
            <w:pPr>
              <w:ind w:right="-89" w:firstLine="68"/>
              <w:rPr>
                <w:sz w:val="18"/>
                <w:szCs w:val="16"/>
              </w:rPr>
            </w:pPr>
            <w:r w:rsidRPr="00302375">
              <w:rPr>
                <w:sz w:val="18"/>
                <w:szCs w:val="16"/>
              </w:rPr>
              <w:t>Оплачено поставщику (поставщикам) коммунального ресурса</w:t>
            </w:r>
          </w:p>
        </w:tc>
        <w:tc>
          <w:tcPr>
            <w:tcW w:w="1270" w:type="dxa"/>
            <w:hideMark/>
          </w:tcPr>
          <w:p w14:paraId="65F0B6C1" w14:textId="77777777" w:rsidR="00F53BA4" w:rsidRPr="00237E1C" w:rsidRDefault="00F53BA4" w:rsidP="00A11F8C">
            <w:pPr>
              <w:jc w:val="both"/>
              <w:rPr>
                <w:sz w:val="20"/>
              </w:rPr>
            </w:pPr>
            <w:r w:rsidRPr="00237E1C">
              <w:rPr>
                <w:sz w:val="20"/>
              </w:rPr>
              <w:t> </w:t>
            </w:r>
          </w:p>
        </w:tc>
      </w:tr>
      <w:tr w:rsidR="00F53BA4" w:rsidRPr="00237E1C" w14:paraId="2833A77E" w14:textId="77777777" w:rsidTr="00264444">
        <w:trPr>
          <w:trHeight w:val="720"/>
        </w:trPr>
        <w:tc>
          <w:tcPr>
            <w:tcW w:w="837" w:type="dxa"/>
            <w:vAlign w:val="center"/>
            <w:hideMark/>
          </w:tcPr>
          <w:p w14:paraId="3B5FA69E" w14:textId="77777777" w:rsidR="00F53BA4" w:rsidRPr="00302375" w:rsidRDefault="00F53BA4" w:rsidP="00A11F8C">
            <w:pPr>
              <w:ind w:right="-222" w:firstLine="0"/>
              <w:jc w:val="center"/>
              <w:rPr>
                <w:sz w:val="18"/>
                <w:szCs w:val="16"/>
              </w:rPr>
            </w:pPr>
            <w:r w:rsidRPr="00302375">
              <w:rPr>
                <w:sz w:val="18"/>
                <w:szCs w:val="16"/>
              </w:rPr>
              <w:t>4</w:t>
            </w:r>
            <w:r>
              <w:rPr>
                <w:sz w:val="18"/>
                <w:szCs w:val="16"/>
              </w:rPr>
              <w:t>6</w:t>
            </w:r>
            <w:r w:rsidRPr="00302375">
              <w:rPr>
                <w:sz w:val="18"/>
                <w:szCs w:val="16"/>
              </w:rPr>
              <w:t>.</w:t>
            </w:r>
          </w:p>
        </w:tc>
        <w:tc>
          <w:tcPr>
            <w:tcW w:w="3229" w:type="dxa"/>
            <w:hideMark/>
          </w:tcPr>
          <w:p w14:paraId="5F87D097" w14:textId="77777777" w:rsidR="00F53BA4" w:rsidRPr="00302375" w:rsidRDefault="00F53BA4" w:rsidP="00A11F8C">
            <w:pPr>
              <w:ind w:right="-89" w:firstLine="68"/>
              <w:rPr>
                <w:sz w:val="18"/>
                <w:szCs w:val="16"/>
              </w:rPr>
            </w:pPr>
            <w:r w:rsidRPr="00302375">
              <w:rPr>
                <w:sz w:val="18"/>
                <w:szCs w:val="16"/>
              </w:rPr>
              <w:t>Задолженность перед поставщиком (поставщиками) коммунального ресурса</w:t>
            </w:r>
          </w:p>
        </w:tc>
        <w:tc>
          <w:tcPr>
            <w:tcW w:w="1032" w:type="dxa"/>
            <w:vAlign w:val="center"/>
            <w:hideMark/>
          </w:tcPr>
          <w:p w14:paraId="785A1ED9"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345E5D8C" w14:textId="77777777" w:rsidR="00F53BA4" w:rsidRPr="00302375" w:rsidRDefault="00F53BA4" w:rsidP="00A11F8C">
            <w:pPr>
              <w:ind w:right="-89" w:firstLine="68"/>
              <w:rPr>
                <w:sz w:val="18"/>
                <w:szCs w:val="16"/>
              </w:rPr>
            </w:pPr>
            <w:r w:rsidRPr="00302375">
              <w:rPr>
                <w:sz w:val="18"/>
                <w:szCs w:val="16"/>
              </w:rPr>
              <w:t>Задолженность перед поставщиком (поставщиками) коммунального ресурса</w:t>
            </w:r>
          </w:p>
        </w:tc>
        <w:tc>
          <w:tcPr>
            <w:tcW w:w="1270" w:type="dxa"/>
            <w:hideMark/>
          </w:tcPr>
          <w:p w14:paraId="2337A14C" w14:textId="77777777" w:rsidR="00F53BA4" w:rsidRPr="00237E1C" w:rsidRDefault="00F53BA4" w:rsidP="00A11F8C">
            <w:pPr>
              <w:jc w:val="both"/>
              <w:rPr>
                <w:sz w:val="20"/>
              </w:rPr>
            </w:pPr>
            <w:r w:rsidRPr="00237E1C">
              <w:rPr>
                <w:sz w:val="20"/>
              </w:rPr>
              <w:t> </w:t>
            </w:r>
          </w:p>
        </w:tc>
      </w:tr>
      <w:tr w:rsidR="00F53BA4" w:rsidRPr="00237E1C" w14:paraId="6CE13049" w14:textId="77777777" w:rsidTr="00264444">
        <w:trPr>
          <w:trHeight w:val="531"/>
        </w:trPr>
        <w:tc>
          <w:tcPr>
            <w:tcW w:w="837" w:type="dxa"/>
            <w:vAlign w:val="center"/>
            <w:hideMark/>
          </w:tcPr>
          <w:p w14:paraId="60AD602B" w14:textId="77777777" w:rsidR="00F53BA4" w:rsidRPr="00302375" w:rsidRDefault="00F53BA4" w:rsidP="00A11F8C">
            <w:pPr>
              <w:ind w:right="-222" w:firstLine="0"/>
              <w:jc w:val="center"/>
              <w:rPr>
                <w:sz w:val="18"/>
                <w:szCs w:val="16"/>
              </w:rPr>
            </w:pPr>
            <w:r>
              <w:rPr>
                <w:sz w:val="18"/>
                <w:szCs w:val="16"/>
              </w:rPr>
              <w:t>47</w:t>
            </w:r>
            <w:r w:rsidRPr="00302375">
              <w:rPr>
                <w:sz w:val="18"/>
                <w:szCs w:val="16"/>
              </w:rPr>
              <w:t>.</w:t>
            </w:r>
          </w:p>
        </w:tc>
        <w:tc>
          <w:tcPr>
            <w:tcW w:w="3229" w:type="dxa"/>
            <w:hideMark/>
          </w:tcPr>
          <w:p w14:paraId="764F31D3" w14:textId="77777777" w:rsidR="00F53BA4" w:rsidRPr="00302375" w:rsidRDefault="00F53BA4" w:rsidP="00A11F8C">
            <w:pPr>
              <w:ind w:right="-89" w:firstLine="68"/>
              <w:rPr>
                <w:sz w:val="18"/>
                <w:szCs w:val="16"/>
              </w:rPr>
            </w:pPr>
            <w:r w:rsidRPr="00302375">
              <w:rPr>
                <w:sz w:val="18"/>
                <w:szCs w:val="16"/>
              </w:rPr>
              <w:t>Размер пени и штрафов, уплаченные поставщику (поставщикам) коммунального ресурса</w:t>
            </w:r>
          </w:p>
        </w:tc>
        <w:tc>
          <w:tcPr>
            <w:tcW w:w="1032" w:type="dxa"/>
            <w:vAlign w:val="center"/>
            <w:hideMark/>
          </w:tcPr>
          <w:p w14:paraId="5737748C"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057EF34F" w14:textId="77777777" w:rsidR="00F53BA4" w:rsidRPr="00302375" w:rsidRDefault="00F53BA4" w:rsidP="00A11F8C">
            <w:pPr>
              <w:ind w:right="-89" w:firstLine="68"/>
              <w:rPr>
                <w:sz w:val="18"/>
                <w:szCs w:val="16"/>
              </w:rPr>
            </w:pPr>
            <w:r w:rsidRPr="00302375">
              <w:rPr>
                <w:sz w:val="18"/>
                <w:szCs w:val="16"/>
              </w:rPr>
              <w:t>Размер пени и штрафов, уплаченные поставщику (поставщикам) коммунального ресурса</w:t>
            </w:r>
          </w:p>
        </w:tc>
        <w:tc>
          <w:tcPr>
            <w:tcW w:w="1270" w:type="dxa"/>
            <w:hideMark/>
          </w:tcPr>
          <w:p w14:paraId="7248C602" w14:textId="77777777" w:rsidR="00F53BA4" w:rsidRPr="00237E1C" w:rsidRDefault="00F53BA4" w:rsidP="00A11F8C">
            <w:pPr>
              <w:jc w:val="both"/>
              <w:rPr>
                <w:sz w:val="20"/>
              </w:rPr>
            </w:pPr>
            <w:r w:rsidRPr="00237E1C">
              <w:rPr>
                <w:sz w:val="20"/>
              </w:rPr>
              <w:t> </w:t>
            </w:r>
          </w:p>
        </w:tc>
      </w:tr>
      <w:tr w:rsidR="00F53BA4" w:rsidRPr="00237E1C" w14:paraId="0DB3AB37" w14:textId="77777777" w:rsidTr="00A11F8C">
        <w:trPr>
          <w:trHeight w:val="288"/>
        </w:trPr>
        <w:tc>
          <w:tcPr>
            <w:tcW w:w="10768" w:type="dxa"/>
            <w:gridSpan w:val="5"/>
            <w:hideMark/>
          </w:tcPr>
          <w:p w14:paraId="16066093" w14:textId="77777777" w:rsidR="00F53BA4" w:rsidRPr="00302375" w:rsidRDefault="00F53BA4" w:rsidP="00A11F8C">
            <w:pPr>
              <w:ind w:right="-89" w:firstLine="68"/>
              <w:rPr>
                <w:sz w:val="18"/>
                <w:szCs w:val="16"/>
              </w:rPr>
            </w:pPr>
            <w:r w:rsidRPr="00302375">
              <w:rPr>
                <w:sz w:val="18"/>
                <w:szCs w:val="16"/>
              </w:rPr>
              <w:t>Информация о наличии претензий по качеству предоставленных коммунальных услуг</w:t>
            </w:r>
          </w:p>
        </w:tc>
      </w:tr>
      <w:tr w:rsidR="00F53BA4" w:rsidRPr="00237E1C" w14:paraId="02C779C4" w14:textId="77777777" w:rsidTr="00264444">
        <w:trPr>
          <w:trHeight w:val="163"/>
        </w:trPr>
        <w:tc>
          <w:tcPr>
            <w:tcW w:w="837" w:type="dxa"/>
            <w:vAlign w:val="center"/>
            <w:hideMark/>
          </w:tcPr>
          <w:p w14:paraId="40BC1F38" w14:textId="77777777" w:rsidR="00F53BA4" w:rsidRPr="00302375" w:rsidRDefault="00F53BA4" w:rsidP="00A11F8C">
            <w:pPr>
              <w:ind w:right="-81" w:firstLine="0"/>
              <w:jc w:val="center"/>
              <w:rPr>
                <w:sz w:val="18"/>
                <w:szCs w:val="16"/>
              </w:rPr>
            </w:pPr>
            <w:r>
              <w:rPr>
                <w:sz w:val="18"/>
                <w:szCs w:val="16"/>
              </w:rPr>
              <w:t>48</w:t>
            </w:r>
            <w:r w:rsidRPr="00302375">
              <w:rPr>
                <w:sz w:val="18"/>
                <w:szCs w:val="16"/>
              </w:rPr>
              <w:t>.</w:t>
            </w:r>
          </w:p>
        </w:tc>
        <w:tc>
          <w:tcPr>
            <w:tcW w:w="3229" w:type="dxa"/>
            <w:hideMark/>
          </w:tcPr>
          <w:p w14:paraId="0C0670B4" w14:textId="77777777" w:rsidR="00F53BA4" w:rsidRPr="00302375" w:rsidRDefault="00F53BA4" w:rsidP="00A11F8C">
            <w:pPr>
              <w:ind w:right="-89" w:firstLine="68"/>
              <w:rPr>
                <w:sz w:val="18"/>
                <w:szCs w:val="16"/>
              </w:rPr>
            </w:pPr>
            <w:r w:rsidRPr="00302375">
              <w:rPr>
                <w:sz w:val="18"/>
                <w:szCs w:val="16"/>
              </w:rPr>
              <w:t>Количество поступивших претензий</w:t>
            </w:r>
          </w:p>
        </w:tc>
        <w:tc>
          <w:tcPr>
            <w:tcW w:w="1032" w:type="dxa"/>
            <w:vAlign w:val="center"/>
            <w:hideMark/>
          </w:tcPr>
          <w:p w14:paraId="6E1E5632"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1CDDADD5" w14:textId="77777777" w:rsidR="00F53BA4" w:rsidRPr="00302375" w:rsidRDefault="00F53BA4" w:rsidP="00A11F8C">
            <w:pPr>
              <w:ind w:right="-89" w:firstLine="68"/>
              <w:rPr>
                <w:sz w:val="18"/>
                <w:szCs w:val="16"/>
              </w:rPr>
            </w:pPr>
            <w:r w:rsidRPr="00302375">
              <w:rPr>
                <w:sz w:val="18"/>
                <w:szCs w:val="16"/>
              </w:rPr>
              <w:t>Количество поступивших претензий</w:t>
            </w:r>
          </w:p>
        </w:tc>
        <w:tc>
          <w:tcPr>
            <w:tcW w:w="1270" w:type="dxa"/>
            <w:hideMark/>
          </w:tcPr>
          <w:p w14:paraId="7F628CFB" w14:textId="77777777" w:rsidR="00F53BA4" w:rsidRPr="00237E1C" w:rsidRDefault="00F53BA4" w:rsidP="00A11F8C">
            <w:pPr>
              <w:jc w:val="both"/>
              <w:rPr>
                <w:sz w:val="20"/>
              </w:rPr>
            </w:pPr>
            <w:r w:rsidRPr="00237E1C">
              <w:rPr>
                <w:sz w:val="20"/>
              </w:rPr>
              <w:t> </w:t>
            </w:r>
          </w:p>
        </w:tc>
      </w:tr>
      <w:tr w:rsidR="00F53BA4" w:rsidRPr="00237E1C" w14:paraId="544C21E1" w14:textId="77777777" w:rsidTr="00264444">
        <w:trPr>
          <w:trHeight w:val="480"/>
        </w:trPr>
        <w:tc>
          <w:tcPr>
            <w:tcW w:w="837" w:type="dxa"/>
            <w:vAlign w:val="center"/>
            <w:hideMark/>
          </w:tcPr>
          <w:p w14:paraId="3996FBFE" w14:textId="77777777" w:rsidR="00F53BA4" w:rsidRPr="00302375" w:rsidRDefault="00F53BA4" w:rsidP="00A11F8C">
            <w:pPr>
              <w:ind w:right="-81" w:firstLine="0"/>
              <w:jc w:val="center"/>
              <w:rPr>
                <w:sz w:val="18"/>
                <w:szCs w:val="16"/>
              </w:rPr>
            </w:pPr>
            <w:r>
              <w:rPr>
                <w:sz w:val="18"/>
                <w:szCs w:val="16"/>
              </w:rPr>
              <w:t>49</w:t>
            </w:r>
            <w:r w:rsidRPr="00302375">
              <w:rPr>
                <w:sz w:val="18"/>
                <w:szCs w:val="16"/>
              </w:rPr>
              <w:t>.</w:t>
            </w:r>
          </w:p>
        </w:tc>
        <w:tc>
          <w:tcPr>
            <w:tcW w:w="3229" w:type="dxa"/>
            <w:hideMark/>
          </w:tcPr>
          <w:p w14:paraId="704E040F" w14:textId="77777777" w:rsidR="00F53BA4" w:rsidRPr="00302375" w:rsidRDefault="00F53BA4" w:rsidP="00A11F8C">
            <w:pPr>
              <w:ind w:right="-89" w:firstLine="68"/>
              <w:rPr>
                <w:sz w:val="18"/>
                <w:szCs w:val="16"/>
              </w:rPr>
            </w:pPr>
            <w:r w:rsidRPr="00302375">
              <w:rPr>
                <w:sz w:val="18"/>
                <w:szCs w:val="16"/>
              </w:rPr>
              <w:t>Количество удовлетворенных претензий</w:t>
            </w:r>
          </w:p>
        </w:tc>
        <w:tc>
          <w:tcPr>
            <w:tcW w:w="1032" w:type="dxa"/>
            <w:vAlign w:val="center"/>
            <w:hideMark/>
          </w:tcPr>
          <w:p w14:paraId="7BFE9A8C"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717BEAA9" w14:textId="77777777" w:rsidR="00F53BA4" w:rsidRPr="00302375" w:rsidRDefault="00F53BA4" w:rsidP="00A11F8C">
            <w:pPr>
              <w:ind w:right="-89" w:firstLine="68"/>
              <w:rPr>
                <w:sz w:val="18"/>
                <w:szCs w:val="16"/>
              </w:rPr>
            </w:pPr>
            <w:r w:rsidRPr="00302375">
              <w:rPr>
                <w:sz w:val="18"/>
                <w:szCs w:val="16"/>
              </w:rPr>
              <w:t>Количество удовлетворенных претензий</w:t>
            </w:r>
          </w:p>
        </w:tc>
        <w:tc>
          <w:tcPr>
            <w:tcW w:w="1270" w:type="dxa"/>
            <w:hideMark/>
          </w:tcPr>
          <w:p w14:paraId="39E654B3" w14:textId="77777777" w:rsidR="00F53BA4" w:rsidRPr="00237E1C" w:rsidRDefault="00F53BA4" w:rsidP="00A11F8C">
            <w:pPr>
              <w:jc w:val="both"/>
              <w:rPr>
                <w:sz w:val="20"/>
              </w:rPr>
            </w:pPr>
            <w:r w:rsidRPr="00237E1C">
              <w:rPr>
                <w:sz w:val="20"/>
              </w:rPr>
              <w:t> </w:t>
            </w:r>
          </w:p>
        </w:tc>
      </w:tr>
      <w:tr w:rsidR="00F53BA4" w:rsidRPr="00237E1C" w14:paraId="72180F08" w14:textId="77777777" w:rsidTr="00264444">
        <w:trPr>
          <w:trHeight w:val="442"/>
        </w:trPr>
        <w:tc>
          <w:tcPr>
            <w:tcW w:w="837" w:type="dxa"/>
            <w:vAlign w:val="center"/>
            <w:hideMark/>
          </w:tcPr>
          <w:p w14:paraId="07BCA030" w14:textId="77777777" w:rsidR="00F53BA4" w:rsidRPr="00302375" w:rsidRDefault="00F53BA4" w:rsidP="00A11F8C">
            <w:pPr>
              <w:ind w:right="-81" w:firstLine="0"/>
              <w:jc w:val="center"/>
              <w:rPr>
                <w:sz w:val="18"/>
                <w:szCs w:val="16"/>
              </w:rPr>
            </w:pPr>
            <w:r>
              <w:rPr>
                <w:sz w:val="18"/>
                <w:szCs w:val="16"/>
              </w:rPr>
              <w:t>50</w:t>
            </w:r>
            <w:r w:rsidRPr="00302375">
              <w:rPr>
                <w:sz w:val="18"/>
                <w:szCs w:val="16"/>
              </w:rPr>
              <w:t>.</w:t>
            </w:r>
          </w:p>
        </w:tc>
        <w:tc>
          <w:tcPr>
            <w:tcW w:w="3229" w:type="dxa"/>
            <w:hideMark/>
          </w:tcPr>
          <w:p w14:paraId="6A5A170B" w14:textId="77777777" w:rsidR="00F53BA4" w:rsidRPr="00302375" w:rsidRDefault="00F53BA4" w:rsidP="00A11F8C">
            <w:pPr>
              <w:ind w:right="-89" w:firstLine="68"/>
              <w:rPr>
                <w:sz w:val="18"/>
                <w:szCs w:val="16"/>
              </w:rPr>
            </w:pPr>
            <w:r w:rsidRPr="00302375">
              <w:rPr>
                <w:sz w:val="18"/>
                <w:szCs w:val="16"/>
              </w:rPr>
              <w:t>Количество претензий, в удовлетворении которых отказано</w:t>
            </w:r>
          </w:p>
        </w:tc>
        <w:tc>
          <w:tcPr>
            <w:tcW w:w="1032" w:type="dxa"/>
            <w:vAlign w:val="center"/>
            <w:hideMark/>
          </w:tcPr>
          <w:p w14:paraId="1D32F763"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47494424" w14:textId="77777777" w:rsidR="00F53BA4" w:rsidRPr="00302375" w:rsidRDefault="00F53BA4" w:rsidP="00A11F8C">
            <w:pPr>
              <w:ind w:right="-89" w:firstLine="68"/>
              <w:rPr>
                <w:sz w:val="18"/>
                <w:szCs w:val="16"/>
              </w:rPr>
            </w:pPr>
            <w:r w:rsidRPr="00302375">
              <w:rPr>
                <w:sz w:val="18"/>
                <w:szCs w:val="16"/>
              </w:rPr>
              <w:t>Количество претензий, в удовлетворении которых отказано</w:t>
            </w:r>
          </w:p>
        </w:tc>
        <w:tc>
          <w:tcPr>
            <w:tcW w:w="1270" w:type="dxa"/>
            <w:hideMark/>
          </w:tcPr>
          <w:p w14:paraId="60C7F53D" w14:textId="77777777" w:rsidR="00F53BA4" w:rsidRPr="00237E1C" w:rsidRDefault="00F53BA4" w:rsidP="00A11F8C">
            <w:pPr>
              <w:jc w:val="both"/>
              <w:rPr>
                <w:sz w:val="20"/>
              </w:rPr>
            </w:pPr>
            <w:r w:rsidRPr="00237E1C">
              <w:rPr>
                <w:sz w:val="20"/>
              </w:rPr>
              <w:t> </w:t>
            </w:r>
          </w:p>
        </w:tc>
      </w:tr>
      <w:tr w:rsidR="00F53BA4" w:rsidRPr="00237E1C" w14:paraId="2DB3904D" w14:textId="77777777" w:rsidTr="00264444">
        <w:trPr>
          <w:trHeight w:val="152"/>
        </w:trPr>
        <w:tc>
          <w:tcPr>
            <w:tcW w:w="837" w:type="dxa"/>
            <w:vAlign w:val="center"/>
            <w:hideMark/>
          </w:tcPr>
          <w:p w14:paraId="20059900" w14:textId="77777777" w:rsidR="00F53BA4" w:rsidRPr="00302375" w:rsidRDefault="00F53BA4" w:rsidP="00A11F8C">
            <w:pPr>
              <w:ind w:right="-81" w:firstLine="0"/>
              <w:jc w:val="center"/>
              <w:rPr>
                <w:sz w:val="18"/>
                <w:szCs w:val="16"/>
              </w:rPr>
            </w:pPr>
            <w:r>
              <w:rPr>
                <w:sz w:val="18"/>
                <w:szCs w:val="16"/>
              </w:rPr>
              <w:t>51</w:t>
            </w:r>
            <w:r w:rsidRPr="00302375">
              <w:rPr>
                <w:sz w:val="18"/>
                <w:szCs w:val="16"/>
              </w:rPr>
              <w:t>.</w:t>
            </w:r>
          </w:p>
        </w:tc>
        <w:tc>
          <w:tcPr>
            <w:tcW w:w="3229" w:type="dxa"/>
            <w:hideMark/>
          </w:tcPr>
          <w:p w14:paraId="11CB487B" w14:textId="77777777" w:rsidR="00F53BA4" w:rsidRPr="00302375" w:rsidRDefault="00F53BA4" w:rsidP="00A11F8C">
            <w:pPr>
              <w:ind w:right="-89" w:firstLine="68"/>
              <w:rPr>
                <w:sz w:val="18"/>
                <w:szCs w:val="16"/>
              </w:rPr>
            </w:pPr>
            <w:r w:rsidRPr="00302375">
              <w:rPr>
                <w:sz w:val="18"/>
                <w:szCs w:val="16"/>
              </w:rPr>
              <w:t>Сумма произведенного перерасчета</w:t>
            </w:r>
          </w:p>
        </w:tc>
        <w:tc>
          <w:tcPr>
            <w:tcW w:w="1032" w:type="dxa"/>
            <w:vAlign w:val="center"/>
            <w:hideMark/>
          </w:tcPr>
          <w:p w14:paraId="3EA841FE"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57F886A9" w14:textId="77777777" w:rsidR="00F53BA4" w:rsidRPr="00302375" w:rsidRDefault="00F53BA4" w:rsidP="00A11F8C">
            <w:pPr>
              <w:ind w:right="-89" w:firstLine="68"/>
              <w:rPr>
                <w:sz w:val="18"/>
                <w:szCs w:val="16"/>
              </w:rPr>
            </w:pPr>
            <w:r w:rsidRPr="00302375">
              <w:rPr>
                <w:sz w:val="18"/>
                <w:szCs w:val="16"/>
              </w:rPr>
              <w:t>Сумма произведенного перерасчета</w:t>
            </w:r>
          </w:p>
        </w:tc>
        <w:tc>
          <w:tcPr>
            <w:tcW w:w="1270" w:type="dxa"/>
            <w:hideMark/>
          </w:tcPr>
          <w:p w14:paraId="7452F5FB" w14:textId="77777777" w:rsidR="00F53BA4" w:rsidRPr="00237E1C" w:rsidRDefault="00F53BA4" w:rsidP="00A11F8C">
            <w:pPr>
              <w:jc w:val="both"/>
              <w:rPr>
                <w:sz w:val="20"/>
              </w:rPr>
            </w:pPr>
            <w:r w:rsidRPr="00237E1C">
              <w:rPr>
                <w:sz w:val="20"/>
              </w:rPr>
              <w:t> </w:t>
            </w:r>
          </w:p>
        </w:tc>
      </w:tr>
      <w:tr w:rsidR="00F53BA4" w:rsidRPr="00237E1C" w14:paraId="72F51C07" w14:textId="77777777" w:rsidTr="00A11F8C">
        <w:trPr>
          <w:trHeight w:val="288"/>
        </w:trPr>
        <w:tc>
          <w:tcPr>
            <w:tcW w:w="10768" w:type="dxa"/>
            <w:gridSpan w:val="5"/>
            <w:hideMark/>
          </w:tcPr>
          <w:p w14:paraId="5CB3A606" w14:textId="77777777" w:rsidR="00F53BA4" w:rsidRPr="00302375" w:rsidRDefault="00F53BA4" w:rsidP="00A11F8C">
            <w:pPr>
              <w:ind w:right="-89" w:firstLine="68"/>
              <w:rPr>
                <w:sz w:val="18"/>
                <w:szCs w:val="16"/>
              </w:rPr>
            </w:pPr>
            <w:r w:rsidRPr="00302375">
              <w:rPr>
                <w:sz w:val="18"/>
                <w:szCs w:val="16"/>
              </w:rPr>
              <w:t>Информация о ведении претензионно-исковой работы в отношении потребителей-должников</w:t>
            </w:r>
          </w:p>
        </w:tc>
      </w:tr>
      <w:tr w:rsidR="00F53BA4" w:rsidRPr="00237E1C" w14:paraId="3487AAFD" w14:textId="77777777" w:rsidTr="00264444">
        <w:trPr>
          <w:trHeight w:val="480"/>
        </w:trPr>
        <w:tc>
          <w:tcPr>
            <w:tcW w:w="837" w:type="dxa"/>
            <w:vAlign w:val="center"/>
            <w:hideMark/>
          </w:tcPr>
          <w:p w14:paraId="40412F4E" w14:textId="77777777" w:rsidR="00F53BA4" w:rsidRPr="00302375" w:rsidRDefault="00F53BA4" w:rsidP="00A11F8C">
            <w:pPr>
              <w:ind w:right="-285" w:firstLine="0"/>
              <w:jc w:val="center"/>
              <w:rPr>
                <w:sz w:val="18"/>
                <w:szCs w:val="16"/>
              </w:rPr>
            </w:pPr>
            <w:r>
              <w:rPr>
                <w:sz w:val="18"/>
                <w:szCs w:val="16"/>
              </w:rPr>
              <w:t>52</w:t>
            </w:r>
            <w:r w:rsidRPr="00302375">
              <w:rPr>
                <w:sz w:val="18"/>
                <w:szCs w:val="16"/>
              </w:rPr>
              <w:t>.</w:t>
            </w:r>
          </w:p>
        </w:tc>
        <w:tc>
          <w:tcPr>
            <w:tcW w:w="3229" w:type="dxa"/>
            <w:hideMark/>
          </w:tcPr>
          <w:p w14:paraId="1FC0996E" w14:textId="77777777" w:rsidR="00F53BA4" w:rsidRPr="00302375" w:rsidRDefault="00F53BA4" w:rsidP="00A11F8C">
            <w:pPr>
              <w:ind w:right="-89" w:firstLine="68"/>
              <w:rPr>
                <w:sz w:val="18"/>
                <w:szCs w:val="16"/>
              </w:rPr>
            </w:pPr>
            <w:r w:rsidRPr="00302375">
              <w:rPr>
                <w:sz w:val="18"/>
                <w:szCs w:val="16"/>
              </w:rPr>
              <w:t>Направлено претензий потребителям-должникам</w:t>
            </w:r>
          </w:p>
        </w:tc>
        <w:tc>
          <w:tcPr>
            <w:tcW w:w="1032" w:type="dxa"/>
            <w:vAlign w:val="center"/>
            <w:hideMark/>
          </w:tcPr>
          <w:p w14:paraId="3ACADF7D"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13EC7FAD" w14:textId="77777777" w:rsidR="00F53BA4" w:rsidRPr="00302375" w:rsidRDefault="00F53BA4" w:rsidP="00A11F8C">
            <w:pPr>
              <w:ind w:right="-89" w:firstLine="68"/>
              <w:rPr>
                <w:sz w:val="18"/>
                <w:szCs w:val="16"/>
              </w:rPr>
            </w:pPr>
            <w:r w:rsidRPr="00302375">
              <w:rPr>
                <w:sz w:val="18"/>
                <w:szCs w:val="16"/>
              </w:rPr>
              <w:t>Направлено претензий потребителям-должникам</w:t>
            </w:r>
          </w:p>
        </w:tc>
        <w:tc>
          <w:tcPr>
            <w:tcW w:w="1270" w:type="dxa"/>
            <w:hideMark/>
          </w:tcPr>
          <w:p w14:paraId="72EACB57" w14:textId="77777777" w:rsidR="00F53BA4" w:rsidRPr="00237E1C" w:rsidRDefault="00F53BA4" w:rsidP="00A11F8C">
            <w:pPr>
              <w:jc w:val="both"/>
              <w:rPr>
                <w:sz w:val="20"/>
              </w:rPr>
            </w:pPr>
            <w:r w:rsidRPr="00237E1C">
              <w:rPr>
                <w:sz w:val="20"/>
              </w:rPr>
              <w:t> </w:t>
            </w:r>
          </w:p>
        </w:tc>
      </w:tr>
      <w:tr w:rsidR="00F53BA4" w:rsidRPr="00237E1C" w14:paraId="55F219A2" w14:textId="77777777" w:rsidTr="00264444">
        <w:trPr>
          <w:trHeight w:val="288"/>
        </w:trPr>
        <w:tc>
          <w:tcPr>
            <w:tcW w:w="837" w:type="dxa"/>
            <w:vAlign w:val="center"/>
            <w:hideMark/>
          </w:tcPr>
          <w:p w14:paraId="53B7726B" w14:textId="77777777" w:rsidR="00F53BA4" w:rsidRPr="00302375" w:rsidRDefault="00F53BA4" w:rsidP="00A11F8C">
            <w:pPr>
              <w:ind w:right="-285" w:firstLine="0"/>
              <w:jc w:val="center"/>
              <w:rPr>
                <w:sz w:val="18"/>
                <w:szCs w:val="16"/>
              </w:rPr>
            </w:pPr>
            <w:r w:rsidRPr="00302375">
              <w:rPr>
                <w:sz w:val="18"/>
                <w:szCs w:val="16"/>
              </w:rPr>
              <w:t>5</w:t>
            </w:r>
            <w:r>
              <w:rPr>
                <w:sz w:val="18"/>
                <w:szCs w:val="16"/>
              </w:rPr>
              <w:t>3</w:t>
            </w:r>
            <w:r w:rsidRPr="00302375">
              <w:rPr>
                <w:sz w:val="18"/>
                <w:szCs w:val="16"/>
              </w:rPr>
              <w:t>.</w:t>
            </w:r>
          </w:p>
        </w:tc>
        <w:tc>
          <w:tcPr>
            <w:tcW w:w="3229" w:type="dxa"/>
            <w:hideMark/>
          </w:tcPr>
          <w:p w14:paraId="3FAD49CA" w14:textId="77777777" w:rsidR="00F53BA4" w:rsidRPr="00302375" w:rsidRDefault="00F53BA4" w:rsidP="00A11F8C">
            <w:pPr>
              <w:ind w:right="-89" w:firstLine="68"/>
              <w:rPr>
                <w:sz w:val="18"/>
                <w:szCs w:val="16"/>
              </w:rPr>
            </w:pPr>
            <w:r w:rsidRPr="00302375">
              <w:rPr>
                <w:sz w:val="18"/>
                <w:szCs w:val="16"/>
              </w:rPr>
              <w:t>Направлено исковых заявлений</w:t>
            </w:r>
          </w:p>
        </w:tc>
        <w:tc>
          <w:tcPr>
            <w:tcW w:w="1032" w:type="dxa"/>
            <w:vAlign w:val="center"/>
            <w:hideMark/>
          </w:tcPr>
          <w:p w14:paraId="75F498D4" w14:textId="77777777" w:rsidR="00F53BA4" w:rsidRPr="00302375" w:rsidRDefault="00F53BA4" w:rsidP="00A11F8C">
            <w:pPr>
              <w:ind w:right="-89" w:firstLine="68"/>
              <w:jc w:val="center"/>
              <w:rPr>
                <w:sz w:val="18"/>
                <w:szCs w:val="16"/>
              </w:rPr>
            </w:pPr>
            <w:r w:rsidRPr="00302375">
              <w:rPr>
                <w:sz w:val="18"/>
                <w:szCs w:val="16"/>
              </w:rPr>
              <w:t>ед.</w:t>
            </w:r>
          </w:p>
        </w:tc>
        <w:tc>
          <w:tcPr>
            <w:tcW w:w="4400" w:type="dxa"/>
            <w:hideMark/>
          </w:tcPr>
          <w:p w14:paraId="43980409" w14:textId="77777777" w:rsidR="00F53BA4" w:rsidRPr="00302375" w:rsidRDefault="00F53BA4" w:rsidP="00A11F8C">
            <w:pPr>
              <w:ind w:right="-89" w:firstLine="68"/>
              <w:rPr>
                <w:sz w:val="18"/>
                <w:szCs w:val="16"/>
              </w:rPr>
            </w:pPr>
            <w:r w:rsidRPr="00302375">
              <w:rPr>
                <w:sz w:val="18"/>
                <w:szCs w:val="16"/>
              </w:rPr>
              <w:t>Направлено исковых заявлений</w:t>
            </w:r>
          </w:p>
        </w:tc>
        <w:tc>
          <w:tcPr>
            <w:tcW w:w="1270" w:type="dxa"/>
            <w:hideMark/>
          </w:tcPr>
          <w:p w14:paraId="39DFB366" w14:textId="77777777" w:rsidR="00F53BA4" w:rsidRPr="00237E1C" w:rsidRDefault="00F53BA4" w:rsidP="00A11F8C">
            <w:pPr>
              <w:jc w:val="both"/>
              <w:rPr>
                <w:sz w:val="20"/>
              </w:rPr>
            </w:pPr>
            <w:r w:rsidRPr="00237E1C">
              <w:rPr>
                <w:sz w:val="20"/>
              </w:rPr>
              <w:t> </w:t>
            </w:r>
          </w:p>
        </w:tc>
      </w:tr>
      <w:tr w:rsidR="00F53BA4" w:rsidRPr="00237E1C" w14:paraId="3DE54E18" w14:textId="77777777" w:rsidTr="00264444">
        <w:trPr>
          <w:trHeight w:val="720"/>
        </w:trPr>
        <w:tc>
          <w:tcPr>
            <w:tcW w:w="837" w:type="dxa"/>
            <w:vAlign w:val="center"/>
            <w:hideMark/>
          </w:tcPr>
          <w:p w14:paraId="43CE43ED" w14:textId="77777777" w:rsidR="00F53BA4" w:rsidRPr="00302375" w:rsidRDefault="00F53BA4" w:rsidP="00A11F8C">
            <w:pPr>
              <w:ind w:right="-285" w:firstLine="0"/>
              <w:jc w:val="center"/>
              <w:rPr>
                <w:sz w:val="18"/>
                <w:szCs w:val="16"/>
              </w:rPr>
            </w:pPr>
            <w:r>
              <w:rPr>
                <w:sz w:val="18"/>
                <w:szCs w:val="16"/>
              </w:rPr>
              <w:t>54</w:t>
            </w:r>
            <w:r w:rsidRPr="00302375">
              <w:rPr>
                <w:sz w:val="18"/>
                <w:szCs w:val="16"/>
              </w:rPr>
              <w:t>.</w:t>
            </w:r>
          </w:p>
        </w:tc>
        <w:tc>
          <w:tcPr>
            <w:tcW w:w="3229" w:type="dxa"/>
            <w:hideMark/>
          </w:tcPr>
          <w:p w14:paraId="5B10C066" w14:textId="77777777" w:rsidR="00F53BA4" w:rsidRPr="00302375" w:rsidRDefault="00F53BA4" w:rsidP="00A11F8C">
            <w:pPr>
              <w:ind w:right="-89" w:firstLine="68"/>
              <w:rPr>
                <w:sz w:val="18"/>
                <w:szCs w:val="16"/>
              </w:rPr>
            </w:pPr>
            <w:r w:rsidRPr="00302375">
              <w:rPr>
                <w:sz w:val="18"/>
                <w:szCs w:val="16"/>
              </w:rPr>
              <w:t>Получено денежных средств по результатам претензионно-исковой работы</w:t>
            </w:r>
          </w:p>
        </w:tc>
        <w:tc>
          <w:tcPr>
            <w:tcW w:w="1032" w:type="dxa"/>
            <w:vAlign w:val="center"/>
            <w:hideMark/>
          </w:tcPr>
          <w:p w14:paraId="2CB1F913" w14:textId="77777777" w:rsidR="00F53BA4" w:rsidRPr="00302375" w:rsidRDefault="00F53BA4" w:rsidP="00A11F8C">
            <w:pPr>
              <w:ind w:right="-89" w:firstLine="68"/>
              <w:jc w:val="center"/>
              <w:rPr>
                <w:sz w:val="18"/>
                <w:szCs w:val="16"/>
              </w:rPr>
            </w:pPr>
            <w:r w:rsidRPr="00302375">
              <w:rPr>
                <w:sz w:val="18"/>
                <w:szCs w:val="16"/>
              </w:rPr>
              <w:t>руб.</w:t>
            </w:r>
          </w:p>
        </w:tc>
        <w:tc>
          <w:tcPr>
            <w:tcW w:w="4400" w:type="dxa"/>
            <w:hideMark/>
          </w:tcPr>
          <w:p w14:paraId="42AD1695" w14:textId="77777777" w:rsidR="00F53BA4" w:rsidRPr="00302375" w:rsidRDefault="00F53BA4" w:rsidP="00A11F8C">
            <w:pPr>
              <w:ind w:right="-89" w:firstLine="68"/>
              <w:rPr>
                <w:sz w:val="18"/>
                <w:szCs w:val="16"/>
              </w:rPr>
            </w:pPr>
            <w:r w:rsidRPr="00302375">
              <w:rPr>
                <w:sz w:val="18"/>
                <w:szCs w:val="16"/>
              </w:rPr>
              <w:t>Получено денежных средств по результатам претензионно-исковой работы</w:t>
            </w:r>
          </w:p>
        </w:tc>
        <w:tc>
          <w:tcPr>
            <w:tcW w:w="1270" w:type="dxa"/>
            <w:hideMark/>
          </w:tcPr>
          <w:p w14:paraId="05483351" w14:textId="77777777" w:rsidR="00F53BA4" w:rsidRPr="00237E1C" w:rsidRDefault="00F53BA4" w:rsidP="00A11F8C">
            <w:pPr>
              <w:jc w:val="both"/>
              <w:rPr>
                <w:sz w:val="20"/>
              </w:rPr>
            </w:pPr>
            <w:r w:rsidRPr="00237E1C">
              <w:rPr>
                <w:sz w:val="20"/>
              </w:rPr>
              <w:t> </w:t>
            </w:r>
          </w:p>
        </w:tc>
      </w:tr>
    </w:tbl>
    <w:p w14:paraId="20F1B3E1" w14:textId="77777777" w:rsidR="00F53BA4" w:rsidRDefault="00F53BA4" w:rsidP="00F53BA4">
      <w:pPr>
        <w:spacing w:after="0"/>
        <w:jc w:val="both"/>
        <w:rPr>
          <w:sz w:val="20"/>
        </w:rPr>
      </w:pPr>
    </w:p>
    <w:p w14:paraId="738E8B50" w14:textId="77777777" w:rsidR="00F53BA4" w:rsidRDefault="00F53BA4" w:rsidP="00F53BA4">
      <w:pPr>
        <w:spacing w:after="0"/>
        <w:ind w:left="-851" w:right="-284" w:firstLine="0"/>
        <w:jc w:val="both"/>
        <w:rPr>
          <w:sz w:val="20"/>
        </w:rPr>
      </w:pPr>
      <w:r w:rsidRPr="00237E1C">
        <w:rPr>
          <w:sz w:val="20"/>
        </w:rPr>
        <w:t xml:space="preserve">&lt;*&gt; Данные сведения раскрываются, если организация, осуществляющая управление многоквартирным домом, является исполнителем коммунальной услуги для </w:t>
      </w:r>
      <w:r w:rsidRPr="00150098">
        <w:rPr>
          <w:sz w:val="20"/>
        </w:rPr>
        <w:t>потребителей в многоквартирном доме.</w:t>
      </w:r>
    </w:p>
    <w:p w14:paraId="3E836E54" w14:textId="77777777" w:rsidR="00F53BA4" w:rsidRDefault="00F53BA4" w:rsidP="00F53BA4">
      <w:pPr>
        <w:spacing w:after="0"/>
        <w:ind w:right="-425" w:firstLine="0"/>
        <w:jc w:val="both"/>
        <w:rPr>
          <w:sz w:val="20"/>
        </w:rPr>
      </w:pPr>
    </w:p>
    <w:tbl>
      <w:tblPr>
        <w:tblW w:w="10876" w:type="dxa"/>
        <w:tblInd w:w="-851" w:type="dxa"/>
        <w:tblLook w:val="01E0" w:firstRow="1" w:lastRow="1" w:firstColumn="1" w:lastColumn="1" w:noHBand="0" w:noVBand="0"/>
      </w:tblPr>
      <w:tblGrid>
        <w:gridCol w:w="5387"/>
        <w:gridCol w:w="5489"/>
      </w:tblGrid>
      <w:tr w:rsidR="00F53BA4" w:rsidRPr="00F06B15" w14:paraId="5805B1DF" w14:textId="77777777" w:rsidTr="00A11F8C">
        <w:trPr>
          <w:trHeight w:val="1915"/>
        </w:trPr>
        <w:tc>
          <w:tcPr>
            <w:tcW w:w="5387" w:type="dxa"/>
          </w:tcPr>
          <w:p w14:paraId="532C6681" w14:textId="77777777" w:rsidR="00F53BA4" w:rsidRPr="00F06B15" w:rsidRDefault="00F53BA4" w:rsidP="00A11F8C">
            <w:pPr>
              <w:spacing w:after="0"/>
              <w:ind w:right="0" w:firstLine="0"/>
              <w:rPr>
                <w:sz w:val="22"/>
                <w:szCs w:val="22"/>
              </w:rPr>
            </w:pPr>
            <w:r w:rsidRPr="00F06B15">
              <w:rPr>
                <w:sz w:val="22"/>
                <w:szCs w:val="22"/>
              </w:rPr>
              <w:t>Собственник (представитель Собственника):</w:t>
            </w:r>
          </w:p>
          <w:p w14:paraId="69654278" w14:textId="77777777" w:rsidR="00F53BA4" w:rsidRPr="00F06B15" w:rsidRDefault="00F53BA4" w:rsidP="00A11F8C">
            <w:pPr>
              <w:spacing w:after="0"/>
              <w:ind w:right="0" w:firstLine="0"/>
              <w:jc w:val="center"/>
              <w:rPr>
                <w:sz w:val="22"/>
                <w:szCs w:val="22"/>
              </w:rPr>
            </w:pPr>
          </w:p>
          <w:p w14:paraId="6CB3ED1A" w14:textId="77777777" w:rsidR="00F53BA4" w:rsidRPr="00F06B15" w:rsidRDefault="00F53BA4" w:rsidP="00A11F8C">
            <w:pPr>
              <w:spacing w:after="0"/>
              <w:ind w:right="0" w:firstLine="0"/>
              <w:jc w:val="center"/>
              <w:rPr>
                <w:sz w:val="22"/>
                <w:szCs w:val="22"/>
              </w:rPr>
            </w:pPr>
          </w:p>
          <w:p w14:paraId="4D9BF3C8" w14:textId="77777777" w:rsidR="00F53BA4" w:rsidRPr="00F06B15" w:rsidRDefault="00F53BA4" w:rsidP="00A11F8C">
            <w:pPr>
              <w:spacing w:after="0"/>
              <w:ind w:right="0" w:firstLine="0"/>
              <w:jc w:val="both"/>
              <w:rPr>
                <w:sz w:val="22"/>
                <w:szCs w:val="22"/>
              </w:rPr>
            </w:pPr>
            <w:r w:rsidRPr="00F06B15">
              <w:rPr>
                <w:sz w:val="22"/>
                <w:szCs w:val="22"/>
              </w:rPr>
              <w:t>______________/____________________________/</w:t>
            </w:r>
          </w:p>
          <w:p w14:paraId="72E42AE0" w14:textId="77777777" w:rsidR="00F53BA4" w:rsidRPr="00F06B15" w:rsidRDefault="00F53BA4" w:rsidP="00A11F8C">
            <w:pPr>
              <w:spacing w:after="0"/>
              <w:ind w:right="0" w:firstLine="0"/>
              <w:jc w:val="both"/>
              <w:rPr>
                <w:sz w:val="22"/>
                <w:szCs w:val="22"/>
              </w:rPr>
            </w:pPr>
          </w:p>
          <w:p w14:paraId="364DD0CE" w14:textId="77777777" w:rsidR="00F53BA4" w:rsidRPr="00F06B15" w:rsidRDefault="00F53BA4" w:rsidP="00A11F8C">
            <w:pPr>
              <w:spacing w:after="0"/>
              <w:ind w:right="0" w:firstLine="0"/>
              <w:jc w:val="both"/>
              <w:rPr>
                <w:sz w:val="22"/>
                <w:szCs w:val="22"/>
              </w:rPr>
            </w:pPr>
          </w:p>
        </w:tc>
        <w:tc>
          <w:tcPr>
            <w:tcW w:w="5489" w:type="dxa"/>
          </w:tcPr>
          <w:p w14:paraId="62504B5F" w14:textId="77777777" w:rsidR="00F53BA4" w:rsidRPr="00F06B15" w:rsidRDefault="00F53BA4" w:rsidP="00A11F8C">
            <w:pPr>
              <w:spacing w:after="0"/>
              <w:ind w:left="35" w:right="0" w:firstLine="0"/>
              <w:jc w:val="both"/>
              <w:rPr>
                <w:sz w:val="22"/>
                <w:szCs w:val="22"/>
              </w:rPr>
            </w:pPr>
            <w:r w:rsidRPr="00F06B15">
              <w:rPr>
                <w:sz w:val="22"/>
                <w:szCs w:val="22"/>
              </w:rPr>
              <w:t>Управляющая организация:</w:t>
            </w:r>
          </w:p>
          <w:p w14:paraId="3D6861DD" w14:textId="77777777" w:rsidR="00F53BA4" w:rsidRPr="00F06B15" w:rsidRDefault="00F53BA4" w:rsidP="00A11F8C">
            <w:pPr>
              <w:spacing w:after="0"/>
              <w:ind w:left="35" w:right="0" w:firstLine="0"/>
              <w:jc w:val="both"/>
              <w:rPr>
                <w:sz w:val="22"/>
                <w:szCs w:val="22"/>
              </w:rPr>
            </w:pPr>
          </w:p>
          <w:p w14:paraId="687F39C5" w14:textId="77777777" w:rsidR="00F53BA4" w:rsidRPr="00F06B15" w:rsidRDefault="00F53BA4" w:rsidP="00A11F8C">
            <w:pPr>
              <w:spacing w:after="0"/>
              <w:ind w:left="35" w:right="0" w:firstLine="0"/>
              <w:jc w:val="both"/>
              <w:rPr>
                <w:sz w:val="22"/>
                <w:szCs w:val="22"/>
              </w:rPr>
            </w:pPr>
            <w:r w:rsidRPr="00F06B15">
              <w:rPr>
                <w:sz w:val="22"/>
                <w:szCs w:val="22"/>
              </w:rPr>
              <w:t>Генеральный директор</w:t>
            </w:r>
          </w:p>
          <w:p w14:paraId="73D81647" w14:textId="77777777" w:rsidR="00F53BA4" w:rsidRPr="00F06B15" w:rsidRDefault="00F53BA4" w:rsidP="00A11F8C">
            <w:pPr>
              <w:spacing w:after="0"/>
              <w:ind w:left="35" w:right="0" w:firstLine="0"/>
              <w:jc w:val="both"/>
              <w:rPr>
                <w:sz w:val="22"/>
                <w:szCs w:val="22"/>
              </w:rPr>
            </w:pPr>
            <w:r w:rsidRPr="00F06B15">
              <w:rPr>
                <w:sz w:val="22"/>
                <w:szCs w:val="22"/>
              </w:rPr>
              <w:t>__________________ /Погожев А. И./</w:t>
            </w:r>
          </w:p>
          <w:p w14:paraId="43DB8838" w14:textId="77777777" w:rsidR="00F53BA4" w:rsidRPr="00F06B15" w:rsidRDefault="00F53BA4" w:rsidP="00A11F8C">
            <w:pPr>
              <w:spacing w:after="0"/>
              <w:ind w:right="-143" w:firstLine="568"/>
              <w:jc w:val="both"/>
              <w:rPr>
                <w:sz w:val="22"/>
                <w:szCs w:val="22"/>
              </w:rPr>
            </w:pPr>
          </w:p>
        </w:tc>
      </w:tr>
    </w:tbl>
    <w:p w14:paraId="6D859692" w14:textId="77777777" w:rsidR="00F53BA4" w:rsidRDefault="00F53BA4" w:rsidP="00F53BA4">
      <w:pPr>
        <w:tabs>
          <w:tab w:val="left" w:pos="360"/>
        </w:tabs>
        <w:spacing w:after="0"/>
        <w:ind w:right="-1" w:firstLine="0"/>
        <w:jc w:val="right"/>
        <w:rPr>
          <w:sz w:val="18"/>
          <w:szCs w:val="22"/>
        </w:rPr>
      </w:pPr>
    </w:p>
    <w:p w14:paraId="38EE41B8" w14:textId="77777777" w:rsidR="00F53BA4" w:rsidRDefault="00F53BA4" w:rsidP="00F53BA4">
      <w:pPr>
        <w:tabs>
          <w:tab w:val="left" w:pos="360"/>
        </w:tabs>
        <w:spacing w:after="0"/>
        <w:ind w:right="-1" w:firstLine="0"/>
        <w:jc w:val="right"/>
        <w:rPr>
          <w:sz w:val="18"/>
          <w:szCs w:val="22"/>
        </w:rPr>
      </w:pPr>
    </w:p>
    <w:p w14:paraId="275C123A" w14:textId="77777777" w:rsidR="00F53BA4" w:rsidRDefault="00F53BA4" w:rsidP="00F53BA4">
      <w:pPr>
        <w:tabs>
          <w:tab w:val="left" w:pos="360"/>
        </w:tabs>
        <w:spacing w:after="0"/>
        <w:ind w:right="-1" w:firstLine="0"/>
        <w:jc w:val="right"/>
        <w:rPr>
          <w:sz w:val="18"/>
          <w:szCs w:val="22"/>
        </w:rPr>
      </w:pPr>
    </w:p>
    <w:p w14:paraId="12340182" w14:textId="77777777" w:rsidR="00F53BA4" w:rsidRDefault="00F53BA4" w:rsidP="00F53BA4">
      <w:pPr>
        <w:tabs>
          <w:tab w:val="left" w:pos="360"/>
        </w:tabs>
        <w:spacing w:after="0"/>
        <w:ind w:right="-1" w:firstLine="0"/>
        <w:jc w:val="right"/>
        <w:rPr>
          <w:sz w:val="18"/>
          <w:szCs w:val="22"/>
        </w:rPr>
      </w:pPr>
    </w:p>
    <w:p w14:paraId="702A81CF" w14:textId="77777777" w:rsidR="00F53BA4" w:rsidRDefault="00F53BA4" w:rsidP="00F53BA4">
      <w:pPr>
        <w:tabs>
          <w:tab w:val="left" w:pos="360"/>
        </w:tabs>
        <w:spacing w:after="0"/>
        <w:ind w:right="-1" w:firstLine="0"/>
        <w:jc w:val="right"/>
        <w:rPr>
          <w:sz w:val="18"/>
          <w:szCs w:val="22"/>
        </w:rPr>
      </w:pPr>
    </w:p>
    <w:p w14:paraId="29C2DB23" w14:textId="77777777" w:rsidR="00F53BA4" w:rsidRDefault="00F53BA4" w:rsidP="00F53BA4">
      <w:pPr>
        <w:tabs>
          <w:tab w:val="left" w:pos="360"/>
        </w:tabs>
        <w:spacing w:after="0"/>
        <w:ind w:right="-1" w:firstLine="0"/>
        <w:jc w:val="right"/>
        <w:rPr>
          <w:sz w:val="18"/>
          <w:szCs w:val="22"/>
        </w:rPr>
      </w:pPr>
    </w:p>
    <w:p w14:paraId="335D87C9" w14:textId="77777777" w:rsidR="00F53BA4" w:rsidRDefault="00F53BA4" w:rsidP="00F53BA4">
      <w:pPr>
        <w:tabs>
          <w:tab w:val="left" w:pos="360"/>
        </w:tabs>
        <w:spacing w:after="0"/>
        <w:ind w:right="-1" w:firstLine="0"/>
        <w:jc w:val="right"/>
        <w:rPr>
          <w:sz w:val="18"/>
          <w:szCs w:val="22"/>
        </w:rPr>
      </w:pPr>
    </w:p>
    <w:p w14:paraId="262EFB18" w14:textId="77777777" w:rsidR="00F53BA4" w:rsidRDefault="00F53BA4" w:rsidP="00F53BA4">
      <w:pPr>
        <w:tabs>
          <w:tab w:val="left" w:pos="360"/>
        </w:tabs>
        <w:spacing w:after="0"/>
        <w:ind w:right="-1" w:firstLine="0"/>
        <w:jc w:val="right"/>
        <w:rPr>
          <w:sz w:val="18"/>
          <w:szCs w:val="22"/>
        </w:rPr>
      </w:pPr>
    </w:p>
    <w:p w14:paraId="73638FB9" w14:textId="77777777" w:rsidR="00F53BA4" w:rsidRDefault="00F53BA4" w:rsidP="00F53BA4">
      <w:pPr>
        <w:tabs>
          <w:tab w:val="left" w:pos="360"/>
        </w:tabs>
        <w:spacing w:after="0"/>
        <w:ind w:right="-1" w:firstLine="0"/>
        <w:jc w:val="right"/>
        <w:rPr>
          <w:sz w:val="18"/>
          <w:szCs w:val="22"/>
        </w:rPr>
      </w:pPr>
    </w:p>
    <w:p w14:paraId="4D8D9B66" w14:textId="77777777" w:rsidR="00F53BA4" w:rsidRDefault="00F53BA4" w:rsidP="00F53BA4">
      <w:pPr>
        <w:tabs>
          <w:tab w:val="left" w:pos="360"/>
        </w:tabs>
        <w:spacing w:after="0"/>
        <w:ind w:right="-1" w:firstLine="0"/>
        <w:jc w:val="right"/>
        <w:rPr>
          <w:sz w:val="18"/>
          <w:szCs w:val="22"/>
        </w:rPr>
      </w:pPr>
    </w:p>
    <w:p w14:paraId="4C8F872C" w14:textId="77777777" w:rsidR="00F53BA4" w:rsidRDefault="00F53BA4" w:rsidP="00F53BA4">
      <w:pPr>
        <w:tabs>
          <w:tab w:val="left" w:pos="360"/>
        </w:tabs>
        <w:spacing w:after="0"/>
        <w:ind w:right="-1" w:firstLine="0"/>
        <w:jc w:val="right"/>
        <w:rPr>
          <w:sz w:val="18"/>
          <w:szCs w:val="22"/>
        </w:rPr>
      </w:pPr>
    </w:p>
    <w:p w14:paraId="39418B23" w14:textId="77777777" w:rsidR="00F53BA4" w:rsidRDefault="00F53BA4" w:rsidP="00F53BA4">
      <w:pPr>
        <w:tabs>
          <w:tab w:val="left" w:pos="360"/>
        </w:tabs>
        <w:spacing w:after="0"/>
        <w:ind w:right="-1" w:firstLine="0"/>
        <w:jc w:val="right"/>
        <w:rPr>
          <w:sz w:val="18"/>
          <w:szCs w:val="22"/>
        </w:rPr>
      </w:pPr>
    </w:p>
    <w:p w14:paraId="228383A0" w14:textId="77777777" w:rsidR="00F53BA4" w:rsidRDefault="00F53BA4" w:rsidP="00F53BA4">
      <w:pPr>
        <w:tabs>
          <w:tab w:val="left" w:pos="360"/>
        </w:tabs>
        <w:spacing w:after="0"/>
        <w:ind w:right="-1" w:firstLine="0"/>
        <w:jc w:val="right"/>
        <w:rPr>
          <w:sz w:val="18"/>
          <w:szCs w:val="22"/>
        </w:rPr>
      </w:pPr>
    </w:p>
    <w:p w14:paraId="2A5D56A9" w14:textId="77777777" w:rsidR="00F53BA4" w:rsidRDefault="00F53BA4" w:rsidP="00F53BA4">
      <w:pPr>
        <w:tabs>
          <w:tab w:val="left" w:pos="360"/>
        </w:tabs>
        <w:spacing w:after="0"/>
        <w:ind w:right="-1" w:firstLine="0"/>
        <w:jc w:val="right"/>
        <w:rPr>
          <w:sz w:val="18"/>
          <w:szCs w:val="22"/>
        </w:rPr>
      </w:pPr>
    </w:p>
    <w:p w14:paraId="59D25A73" w14:textId="77777777" w:rsidR="00F53BA4" w:rsidRDefault="00F53BA4" w:rsidP="00F53BA4">
      <w:pPr>
        <w:tabs>
          <w:tab w:val="left" w:pos="360"/>
        </w:tabs>
        <w:spacing w:after="0"/>
        <w:ind w:right="-1" w:firstLine="0"/>
        <w:jc w:val="right"/>
        <w:rPr>
          <w:sz w:val="18"/>
          <w:szCs w:val="22"/>
        </w:rPr>
      </w:pPr>
    </w:p>
    <w:p w14:paraId="75E4CB6F" w14:textId="77777777" w:rsidR="00F53BA4" w:rsidRDefault="00F53BA4" w:rsidP="00F53BA4">
      <w:pPr>
        <w:tabs>
          <w:tab w:val="left" w:pos="360"/>
        </w:tabs>
        <w:spacing w:after="0"/>
        <w:ind w:right="-1" w:firstLine="0"/>
        <w:jc w:val="right"/>
        <w:rPr>
          <w:sz w:val="18"/>
          <w:szCs w:val="22"/>
        </w:rPr>
      </w:pPr>
    </w:p>
    <w:p w14:paraId="655D6379" w14:textId="77777777" w:rsidR="00F53BA4" w:rsidRDefault="00F53BA4" w:rsidP="00F53BA4">
      <w:pPr>
        <w:tabs>
          <w:tab w:val="left" w:pos="360"/>
        </w:tabs>
        <w:spacing w:after="0"/>
        <w:ind w:right="-1" w:firstLine="0"/>
        <w:jc w:val="right"/>
        <w:rPr>
          <w:sz w:val="18"/>
          <w:szCs w:val="22"/>
        </w:rPr>
      </w:pPr>
    </w:p>
    <w:p w14:paraId="4ABE066D" w14:textId="77777777" w:rsidR="00F53BA4" w:rsidRDefault="00F53BA4" w:rsidP="00F53BA4">
      <w:pPr>
        <w:tabs>
          <w:tab w:val="left" w:pos="360"/>
        </w:tabs>
        <w:spacing w:after="0"/>
        <w:ind w:right="-1" w:firstLine="0"/>
        <w:jc w:val="right"/>
        <w:rPr>
          <w:sz w:val="18"/>
          <w:szCs w:val="22"/>
        </w:rPr>
      </w:pPr>
    </w:p>
    <w:p w14:paraId="77096BE5" w14:textId="77777777" w:rsidR="00F53BA4" w:rsidRDefault="00F53BA4" w:rsidP="00F53BA4">
      <w:pPr>
        <w:tabs>
          <w:tab w:val="left" w:pos="360"/>
        </w:tabs>
        <w:spacing w:after="0"/>
        <w:ind w:right="-1" w:firstLine="0"/>
        <w:jc w:val="right"/>
        <w:rPr>
          <w:sz w:val="18"/>
          <w:szCs w:val="22"/>
        </w:rPr>
      </w:pPr>
    </w:p>
    <w:p w14:paraId="3F7D2A66" w14:textId="77777777" w:rsidR="00F53BA4" w:rsidRDefault="00F53BA4" w:rsidP="00F53BA4">
      <w:pPr>
        <w:tabs>
          <w:tab w:val="left" w:pos="360"/>
        </w:tabs>
        <w:spacing w:after="0"/>
        <w:ind w:right="-1" w:firstLine="0"/>
        <w:jc w:val="right"/>
        <w:rPr>
          <w:sz w:val="18"/>
          <w:szCs w:val="22"/>
        </w:rPr>
      </w:pPr>
    </w:p>
    <w:p w14:paraId="3FD06EC9" w14:textId="77777777" w:rsidR="00F53BA4" w:rsidRDefault="00F53BA4" w:rsidP="00F53BA4">
      <w:pPr>
        <w:tabs>
          <w:tab w:val="left" w:pos="360"/>
        </w:tabs>
        <w:spacing w:after="0"/>
        <w:ind w:right="-1" w:firstLine="0"/>
        <w:jc w:val="right"/>
        <w:rPr>
          <w:sz w:val="18"/>
          <w:szCs w:val="22"/>
        </w:rPr>
      </w:pPr>
    </w:p>
    <w:p w14:paraId="3A36E5CB" w14:textId="77777777" w:rsidR="00F53BA4" w:rsidRDefault="00F53BA4" w:rsidP="00F53BA4">
      <w:pPr>
        <w:tabs>
          <w:tab w:val="left" w:pos="360"/>
        </w:tabs>
        <w:spacing w:after="0"/>
        <w:ind w:right="-1" w:firstLine="0"/>
        <w:jc w:val="right"/>
        <w:rPr>
          <w:sz w:val="18"/>
          <w:szCs w:val="22"/>
        </w:rPr>
      </w:pPr>
    </w:p>
    <w:p w14:paraId="671A6F3D" w14:textId="77777777" w:rsidR="00F53BA4" w:rsidRDefault="00F53BA4" w:rsidP="00F53BA4">
      <w:pPr>
        <w:tabs>
          <w:tab w:val="left" w:pos="360"/>
        </w:tabs>
        <w:spacing w:after="0"/>
        <w:ind w:right="-1" w:firstLine="0"/>
        <w:jc w:val="right"/>
        <w:rPr>
          <w:sz w:val="18"/>
          <w:szCs w:val="22"/>
        </w:rPr>
      </w:pPr>
    </w:p>
    <w:p w14:paraId="7C2A76D6" w14:textId="77777777" w:rsidR="00F53BA4" w:rsidRDefault="00F53BA4" w:rsidP="00F53BA4">
      <w:pPr>
        <w:tabs>
          <w:tab w:val="left" w:pos="360"/>
        </w:tabs>
        <w:spacing w:after="0"/>
        <w:ind w:right="-1" w:firstLine="0"/>
        <w:jc w:val="right"/>
        <w:rPr>
          <w:sz w:val="18"/>
          <w:szCs w:val="22"/>
        </w:rPr>
      </w:pPr>
    </w:p>
    <w:p w14:paraId="041DDD5E" w14:textId="77777777" w:rsidR="00F53BA4" w:rsidRDefault="00F53BA4" w:rsidP="00F53BA4">
      <w:pPr>
        <w:tabs>
          <w:tab w:val="left" w:pos="360"/>
        </w:tabs>
        <w:spacing w:after="0"/>
        <w:ind w:right="-1" w:firstLine="0"/>
        <w:jc w:val="right"/>
        <w:rPr>
          <w:sz w:val="18"/>
          <w:szCs w:val="22"/>
        </w:rPr>
      </w:pPr>
    </w:p>
    <w:p w14:paraId="08C208BD" w14:textId="77777777" w:rsidR="00F53BA4" w:rsidRDefault="00F53BA4" w:rsidP="00F53BA4">
      <w:pPr>
        <w:tabs>
          <w:tab w:val="left" w:pos="360"/>
        </w:tabs>
        <w:spacing w:after="0"/>
        <w:ind w:right="-1" w:firstLine="0"/>
        <w:jc w:val="right"/>
        <w:rPr>
          <w:sz w:val="18"/>
          <w:szCs w:val="22"/>
        </w:rPr>
      </w:pPr>
    </w:p>
    <w:p w14:paraId="16D5E6DF" w14:textId="77777777" w:rsidR="00F53BA4" w:rsidRDefault="00F53BA4" w:rsidP="00F53BA4">
      <w:pPr>
        <w:tabs>
          <w:tab w:val="left" w:pos="360"/>
        </w:tabs>
        <w:spacing w:after="0"/>
        <w:ind w:right="-1" w:firstLine="0"/>
        <w:jc w:val="right"/>
        <w:rPr>
          <w:sz w:val="18"/>
          <w:szCs w:val="22"/>
        </w:rPr>
      </w:pPr>
    </w:p>
    <w:p w14:paraId="2706B2EF" w14:textId="77777777" w:rsidR="00F53BA4" w:rsidRDefault="00F53BA4" w:rsidP="00F53BA4">
      <w:pPr>
        <w:tabs>
          <w:tab w:val="left" w:pos="360"/>
        </w:tabs>
        <w:spacing w:after="0"/>
        <w:ind w:right="-1" w:firstLine="0"/>
        <w:jc w:val="right"/>
        <w:rPr>
          <w:sz w:val="18"/>
          <w:szCs w:val="22"/>
        </w:rPr>
      </w:pPr>
    </w:p>
    <w:p w14:paraId="470B3DF6" w14:textId="77777777" w:rsidR="00F53BA4" w:rsidRDefault="00F53BA4" w:rsidP="00F53BA4">
      <w:pPr>
        <w:tabs>
          <w:tab w:val="left" w:pos="360"/>
        </w:tabs>
        <w:spacing w:after="0"/>
        <w:ind w:right="-1" w:firstLine="0"/>
        <w:jc w:val="right"/>
        <w:rPr>
          <w:sz w:val="18"/>
          <w:szCs w:val="22"/>
        </w:rPr>
      </w:pPr>
    </w:p>
    <w:p w14:paraId="1554D69E" w14:textId="77777777" w:rsidR="00F53BA4" w:rsidRDefault="00F53BA4" w:rsidP="00F53BA4">
      <w:pPr>
        <w:tabs>
          <w:tab w:val="left" w:pos="360"/>
        </w:tabs>
        <w:spacing w:after="0"/>
        <w:ind w:right="-1" w:firstLine="0"/>
        <w:jc w:val="right"/>
        <w:rPr>
          <w:sz w:val="18"/>
          <w:szCs w:val="22"/>
        </w:rPr>
      </w:pPr>
    </w:p>
    <w:p w14:paraId="72BA337A" w14:textId="77777777" w:rsidR="00F53BA4" w:rsidRDefault="00F53BA4" w:rsidP="00F53BA4">
      <w:pPr>
        <w:tabs>
          <w:tab w:val="left" w:pos="360"/>
        </w:tabs>
        <w:spacing w:after="0"/>
        <w:ind w:right="-1" w:firstLine="0"/>
        <w:jc w:val="right"/>
        <w:rPr>
          <w:sz w:val="18"/>
          <w:szCs w:val="22"/>
        </w:rPr>
      </w:pPr>
    </w:p>
    <w:p w14:paraId="6C55C57B" w14:textId="77777777" w:rsidR="00F53BA4" w:rsidRDefault="00F53BA4" w:rsidP="00F53BA4">
      <w:pPr>
        <w:tabs>
          <w:tab w:val="left" w:pos="360"/>
        </w:tabs>
        <w:spacing w:after="0"/>
        <w:ind w:right="-1" w:firstLine="0"/>
        <w:jc w:val="right"/>
        <w:rPr>
          <w:sz w:val="18"/>
          <w:szCs w:val="22"/>
        </w:rPr>
      </w:pPr>
    </w:p>
    <w:p w14:paraId="3185EAC2" w14:textId="77777777" w:rsidR="00F53BA4" w:rsidRDefault="00F53BA4" w:rsidP="00F53BA4">
      <w:pPr>
        <w:tabs>
          <w:tab w:val="left" w:pos="360"/>
        </w:tabs>
        <w:spacing w:after="0"/>
        <w:ind w:right="-1" w:firstLine="0"/>
        <w:jc w:val="right"/>
        <w:rPr>
          <w:sz w:val="18"/>
          <w:szCs w:val="22"/>
        </w:rPr>
      </w:pPr>
    </w:p>
    <w:p w14:paraId="798BDDAE" w14:textId="77777777" w:rsidR="00F53BA4" w:rsidRDefault="00F53BA4" w:rsidP="00F53BA4">
      <w:pPr>
        <w:tabs>
          <w:tab w:val="left" w:pos="360"/>
        </w:tabs>
        <w:spacing w:after="0"/>
        <w:ind w:right="-1" w:firstLine="0"/>
        <w:jc w:val="right"/>
        <w:rPr>
          <w:sz w:val="18"/>
          <w:szCs w:val="22"/>
        </w:rPr>
      </w:pPr>
    </w:p>
    <w:p w14:paraId="05C447D0" w14:textId="77777777" w:rsidR="00F53BA4" w:rsidRDefault="00F53BA4" w:rsidP="00F53BA4">
      <w:pPr>
        <w:tabs>
          <w:tab w:val="left" w:pos="360"/>
        </w:tabs>
        <w:spacing w:after="0"/>
        <w:ind w:right="-1" w:firstLine="0"/>
        <w:jc w:val="right"/>
        <w:rPr>
          <w:sz w:val="18"/>
          <w:szCs w:val="22"/>
        </w:rPr>
      </w:pPr>
    </w:p>
    <w:p w14:paraId="5603A3BE" w14:textId="77777777" w:rsidR="00F53BA4" w:rsidRDefault="00F53BA4" w:rsidP="00F53BA4">
      <w:pPr>
        <w:tabs>
          <w:tab w:val="left" w:pos="360"/>
        </w:tabs>
        <w:spacing w:after="0"/>
        <w:ind w:right="-1" w:firstLine="0"/>
        <w:jc w:val="right"/>
        <w:rPr>
          <w:sz w:val="18"/>
          <w:szCs w:val="22"/>
        </w:rPr>
      </w:pPr>
    </w:p>
    <w:p w14:paraId="64AD9E2B" w14:textId="77777777" w:rsidR="00F53BA4" w:rsidRDefault="00F53BA4" w:rsidP="00F53BA4">
      <w:pPr>
        <w:tabs>
          <w:tab w:val="left" w:pos="360"/>
        </w:tabs>
        <w:spacing w:after="0"/>
        <w:ind w:right="-1" w:firstLine="0"/>
        <w:jc w:val="right"/>
        <w:rPr>
          <w:sz w:val="18"/>
          <w:szCs w:val="22"/>
        </w:rPr>
      </w:pPr>
    </w:p>
    <w:p w14:paraId="7399B1E8" w14:textId="77777777" w:rsidR="00F53BA4" w:rsidRDefault="00F53BA4" w:rsidP="00F53BA4">
      <w:pPr>
        <w:tabs>
          <w:tab w:val="left" w:pos="360"/>
        </w:tabs>
        <w:spacing w:after="0"/>
        <w:ind w:right="-1" w:firstLine="0"/>
        <w:jc w:val="right"/>
        <w:rPr>
          <w:sz w:val="18"/>
          <w:szCs w:val="22"/>
        </w:rPr>
      </w:pPr>
    </w:p>
    <w:p w14:paraId="6A4B0CC3" w14:textId="77777777" w:rsidR="00F53BA4" w:rsidRDefault="00F53BA4" w:rsidP="00F53BA4">
      <w:pPr>
        <w:tabs>
          <w:tab w:val="left" w:pos="360"/>
        </w:tabs>
        <w:spacing w:after="0"/>
        <w:ind w:right="-1" w:firstLine="0"/>
        <w:jc w:val="right"/>
        <w:rPr>
          <w:sz w:val="18"/>
          <w:szCs w:val="22"/>
        </w:rPr>
      </w:pPr>
    </w:p>
    <w:p w14:paraId="5C357BDD" w14:textId="77777777" w:rsidR="00F53BA4" w:rsidRDefault="00F53BA4" w:rsidP="00F53BA4">
      <w:pPr>
        <w:tabs>
          <w:tab w:val="left" w:pos="360"/>
        </w:tabs>
        <w:spacing w:after="0"/>
        <w:ind w:right="-1" w:firstLine="0"/>
        <w:jc w:val="right"/>
        <w:rPr>
          <w:sz w:val="18"/>
          <w:szCs w:val="22"/>
        </w:rPr>
      </w:pPr>
    </w:p>
    <w:p w14:paraId="0ADDC420" w14:textId="77777777" w:rsidR="00F53BA4" w:rsidRDefault="00F53BA4" w:rsidP="00F53BA4">
      <w:pPr>
        <w:tabs>
          <w:tab w:val="left" w:pos="360"/>
        </w:tabs>
        <w:spacing w:after="0"/>
        <w:ind w:right="-1" w:firstLine="0"/>
        <w:jc w:val="right"/>
        <w:rPr>
          <w:sz w:val="18"/>
          <w:szCs w:val="22"/>
        </w:rPr>
      </w:pPr>
    </w:p>
    <w:p w14:paraId="78B9B63F" w14:textId="77777777" w:rsidR="00F53BA4" w:rsidRDefault="00F53BA4" w:rsidP="00F53BA4">
      <w:pPr>
        <w:tabs>
          <w:tab w:val="left" w:pos="360"/>
        </w:tabs>
        <w:spacing w:after="0"/>
        <w:ind w:right="-1" w:firstLine="0"/>
        <w:jc w:val="right"/>
        <w:rPr>
          <w:sz w:val="18"/>
          <w:szCs w:val="22"/>
        </w:rPr>
      </w:pPr>
    </w:p>
    <w:p w14:paraId="079178B0" w14:textId="77777777" w:rsidR="00F53BA4" w:rsidRDefault="00F53BA4" w:rsidP="00F53BA4">
      <w:pPr>
        <w:tabs>
          <w:tab w:val="left" w:pos="360"/>
        </w:tabs>
        <w:spacing w:after="0"/>
        <w:ind w:right="-1" w:firstLine="0"/>
        <w:jc w:val="right"/>
        <w:rPr>
          <w:sz w:val="18"/>
          <w:szCs w:val="22"/>
        </w:rPr>
      </w:pPr>
    </w:p>
    <w:p w14:paraId="72CFBDB1" w14:textId="77777777" w:rsidR="00F53BA4" w:rsidRDefault="00F53BA4" w:rsidP="00F53BA4">
      <w:pPr>
        <w:tabs>
          <w:tab w:val="left" w:pos="360"/>
        </w:tabs>
        <w:spacing w:after="0"/>
        <w:ind w:right="-1" w:firstLine="0"/>
        <w:jc w:val="right"/>
        <w:rPr>
          <w:sz w:val="18"/>
          <w:szCs w:val="22"/>
        </w:rPr>
      </w:pPr>
    </w:p>
    <w:p w14:paraId="26AD33A0" w14:textId="77777777" w:rsidR="00F53BA4" w:rsidRDefault="00F53BA4" w:rsidP="00F53BA4">
      <w:pPr>
        <w:tabs>
          <w:tab w:val="left" w:pos="360"/>
        </w:tabs>
        <w:spacing w:after="0"/>
        <w:ind w:right="-1" w:firstLine="0"/>
        <w:jc w:val="right"/>
        <w:rPr>
          <w:sz w:val="18"/>
          <w:szCs w:val="22"/>
        </w:rPr>
      </w:pPr>
    </w:p>
    <w:p w14:paraId="5DA25292" w14:textId="77777777" w:rsidR="00F53BA4" w:rsidRDefault="00F53BA4" w:rsidP="00F53BA4">
      <w:pPr>
        <w:tabs>
          <w:tab w:val="left" w:pos="360"/>
        </w:tabs>
        <w:spacing w:after="0"/>
        <w:ind w:right="-1" w:firstLine="0"/>
        <w:jc w:val="right"/>
        <w:rPr>
          <w:sz w:val="18"/>
          <w:szCs w:val="22"/>
        </w:rPr>
      </w:pPr>
    </w:p>
    <w:p w14:paraId="374695E3" w14:textId="77777777" w:rsidR="00F53BA4" w:rsidRDefault="00F53BA4" w:rsidP="00F53BA4">
      <w:pPr>
        <w:tabs>
          <w:tab w:val="left" w:pos="360"/>
        </w:tabs>
        <w:spacing w:after="0"/>
        <w:ind w:right="-1" w:firstLine="0"/>
        <w:jc w:val="right"/>
        <w:rPr>
          <w:sz w:val="18"/>
          <w:szCs w:val="22"/>
        </w:rPr>
      </w:pPr>
    </w:p>
    <w:p w14:paraId="29F1000E" w14:textId="77777777" w:rsidR="00F53BA4" w:rsidRPr="00245F8D" w:rsidRDefault="00F53BA4" w:rsidP="00F53BA4">
      <w:pPr>
        <w:tabs>
          <w:tab w:val="left" w:pos="360"/>
        </w:tabs>
        <w:spacing w:after="0"/>
        <w:ind w:right="-1" w:firstLine="0"/>
        <w:jc w:val="right"/>
        <w:rPr>
          <w:sz w:val="18"/>
          <w:szCs w:val="22"/>
        </w:rPr>
      </w:pPr>
      <w:r w:rsidRPr="00245F8D">
        <w:rPr>
          <w:sz w:val="18"/>
          <w:szCs w:val="22"/>
        </w:rPr>
        <w:t>Приложение №5</w:t>
      </w:r>
    </w:p>
    <w:p w14:paraId="1D9BE3B8"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007BBA07" w14:textId="77777777" w:rsidR="00F53BA4" w:rsidRDefault="00F53BA4" w:rsidP="00F53BA4">
      <w:pPr>
        <w:pStyle w:val="ConsTitle"/>
        <w:widowControl/>
        <w:ind w:left="-567" w:right="0"/>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259C4A27" w14:textId="77777777" w:rsidR="00F53BA4" w:rsidRPr="001C4AE4" w:rsidRDefault="00F53BA4" w:rsidP="00F53BA4">
      <w:pPr>
        <w:ind w:left="-284" w:right="0" w:firstLine="710"/>
        <w:jc w:val="center"/>
        <w:rPr>
          <w:b/>
          <w:sz w:val="20"/>
        </w:rPr>
      </w:pPr>
    </w:p>
    <w:p w14:paraId="77D58911" w14:textId="77777777" w:rsidR="00F53BA4" w:rsidRPr="00020291" w:rsidRDefault="00F53BA4" w:rsidP="00F53BA4">
      <w:pPr>
        <w:ind w:right="0" w:firstLine="0"/>
        <w:jc w:val="center"/>
        <w:rPr>
          <w:b/>
          <w:sz w:val="22"/>
        </w:rPr>
      </w:pPr>
      <w:r w:rsidRPr="00020291">
        <w:rPr>
          <w:b/>
          <w:sz w:val="22"/>
        </w:rPr>
        <w:t>Акт разграничения балансовой принадлежности и эксплуатационной ответствен</w:t>
      </w:r>
      <w:r>
        <w:rPr>
          <w:b/>
          <w:sz w:val="22"/>
        </w:rPr>
        <w:t>ности инженерного оборудования.</w:t>
      </w:r>
      <w:r w:rsidRPr="00020291">
        <w:rPr>
          <w:b/>
          <w:sz w:val="22"/>
        </w:rPr>
        <w:t xml:space="preserve">  Границы эксплуатационной ответственности</w:t>
      </w:r>
    </w:p>
    <w:tbl>
      <w:tblPr>
        <w:tblStyle w:val="af5"/>
        <w:tblW w:w="10202" w:type="dxa"/>
        <w:tblInd w:w="-851" w:type="dxa"/>
        <w:tblLook w:val="04A0" w:firstRow="1" w:lastRow="0" w:firstColumn="1" w:lastColumn="0" w:noHBand="0" w:noVBand="1"/>
      </w:tblPr>
      <w:tblGrid>
        <w:gridCol w:w="4946"/>
        <w:gridCol w:w="5256"/>
      </w:tblGrid>
      <w:tr w:rsidR="00F53BA4" w14:paraId="5C54E030" w14:textId="77777777" w:rsidTr="00504E6B">
        <w:trPr>
          <w:trHeight w:val="2268"/>
        </w:trPr>
        <w:tc>
          <w:tcPr>
            <w:tcW w:w="4946" w:type="dxa"/>
            <w:tcBorders>
              <w:top w:val="nil"/>
              <w:left w:val="nil"/>
              <w:bottom w:val="nil"/>
              <w:right w:val="nil"/>
            </w:tcBorders>
          </w:tcPr>
          <w:p w14:paraId="55F840C8" w14:textId="77777777" w:rsidR="00F53BA4" w:rsidRPr="006D6388" w:rsidRDefault="00F53BA4" w:rsidP="00A11F8C">
            <w:pPr>
              <w:pStyle w:val="a7"/>
              <w:widowControl w:val="0"/>
              <w:numPr>
                <w:ilvl w:val="1"/>
                <w:numId w:val="30"/>
              </w:numPr>
              <w:tabs>
                <w:tab w:val="left" w:pos="284"/>
              </w:tabs>
              <w:suppressAutoHyphens w:val="0"/>
              <w:overflowPunct/>
              <w:autoSpaceDE/>
              <w:autoSpaceDN/>
              <w:adjustRightInd/>
              <w:spacing w:after="0"/>
              <w:ind w:left="0" w:right="0" w:firstLine="0"/>
              <w:jc w:val="both"/>
              <w:textAlignment w:val="auto"/>
              <w:rPr>
                <w:spacing w:val="4"/>
                <w:sz w:val="20"/>
                <w:lang w:eastAsia="en-US"/>
              </w:rPr>
            </w:pPr>
            <w:r w:rsidRPr="001C4AE4">
              <w:rPr>
                <w:spacing w:val="4"/>
                <w:sz w:val="20"/>
                <w:lang w:eastAsia="en-US"/>
              </w:rPr>
              <w:t xml:space="preserve">электроснабжение – </w:t>
            </w:r>
            <w:r w:rsidRPr="001C4AE4">
              <w:rPr>
                <w:sz w:val="20"/>
              </w:rPr>
              <w:t xml:space="preserve">в точке крепления отходящих к помещению собственника фазового, нулевого и заземляющего кабелей от вводного автомата, расположенного в межэтажном распределительном щите. Оборудование, разводку и вводной автомат обслуживает Управляющая </w:t>
            </w:r>
            <w:r>
              <w:rPr>
                <w:sz w:val="20"/>
              </w:rPr>
              <w:t>организация</w:t>
            </w:r>
            <w:r w:rsidRPr="001C4AE4">
              <w:rPr>
                <w:sz w:val="20"/>
              </w:rPr>
              <w:t>, а после – Собственник</w:t>
            </w:r>
            <w:r w:rsidRPr="001C4AE4">
              <w:rPr>
                <w:spacing w:val="4"/>
                <w:sz w:val="20"/>
                <w:lang w:eastAsia="en-US"/>
              </w:rPr>
              <w:t>;</w:t>
            </w:r>
          </w:p>
        </w:tc>
        <w:tc>
          <w:tcPr>
            <w:tcW w:w="5256" w:type="dxa"/>
            <w:tcBorders>
              <w:top w:val="nil"/>
              <w:left w:val="nil"/>
              <w:bottom w:val="nil"/>
              <w:right w:val="nil"/>
            </w:tcBorders>
          </w:tcPr>
          <w:p w14:paraId="2FDA1498" w14:textId="77777777" w:rsidR="00F53BA4" w:rsidRDefault="00F53BA4" w:rsidP="00A11F8C">
            <w:pPr>
              <w:ind w:right="0" w:firstLine="0"/>
              <w:jc w:val="center"/>
              <w:rPr>
                <w:b/>
                <w:sz w:val="20"/>
              </w:rPr>
            </w:pPr>
            <w:r w:rsidRPr="001C4AE4">
              <w:rPr>
                <w:noProof/>
                <w:spacing w:val="4"/>
                <w:sz w:val="20"/>
              </w:rPr>
              <w:drawing>
                <wp:anchor distT="0" distB="0" distL="114300" distR="114300" simplePos="0" relativeHeight="251659264" behindDoc="0" locked="0" layoutInCell="1" allowOverlap="1" wp14:anchorId="2C476927" wp14:editId="4A99D38F">
                  <wp:simplePos x="0" y="0"/>
                  <wp:positionH relativeFrom="margin">
                    <wp:posOffset>60960</wp:posOffset>
                  </wp:positionH>
                  <wp:positionV relativeFrom="paragraph">
                    <wp:posOffset>123825</wp:posOffset>
                  </wp:positionV>
                  <wp:extent cx="3190875" cy="1593850"/>
                  <wp:effectExtent l="0" t="0" r="9525" b="6350"/>
                  <wp:wrapThrough wrapText="bothSides">
                    <wp:wrapPolygon edited="0">
                      <wp:start x="0" y="0"/>
                      <wp:lineTo x="0" y="21428"/>
                      <wp:lineTo x="21536" y="21428"/>
                      <wp:lineTo x="2153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Электричество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0875" cy="1593850"/>
                          </a:xfrm>
                          <a:prstGeom prst="rect">
                            <a:avLst/>
                          </a:prstGeom>
                        </pic:spPr>
                      </pic:pic>
                    </a:graphicData>
                  </a:graphic>
                  <wp14:sizeRelH relativeFrom="margin">
                    <wp14:pctWidth>0</wp14:pctWidth>
                  </wp14:sizeRelH>
                  <wp14:sizeRelV relativeFrom="margin">
                    <wp14:pctHeight>0</wp14:pctHeight>
                  </wp14:sizeRelV>
                </wp:anchor>
              </w:drawing>
            </w:r>
          </w:p>
        </w:tc>
      </w:tr>
      <w:tr w:rsidR="00F53BA4" w14:paraId="0C55A9F6" w14:textId="77777777" w:rsidTr="00504E6B">
        <w:tc>
          <w:tcPr>
            <w:tcW w:w="4946" w:type="dxa"/>
            <w:tcBorders>
              <w:top w:val="nil"/>
              <w:left w:val="nil"/>
              <w:bottom w:val="nil"/>
              <w:right w:val="nil"/>
            </w:tcBorders>
          </w:tcPr>
          <w:p w14:paraId="3F296A87" w14:textId="77777777" w:rsidR="00F53BA4" w:rsidRPr="001C4AE4" w:rsidRDefault="00F53BA4" w:rsidP="00A11F8C">
            <w:pPr>
              <w:pStyle w:val="a7"/>
              <w:widowControl w:val="0"/>
              <w:numPr>
                <w:ilvl w:val="1"/>
                <w:numId w:val="30"/>
              </w:numPr>
              <w:suppressAutoHyphens w:val="0"/>
              <w:overflowPunct/>
              <w:autoSpaceDE/>
              <w:autoSpaceDN/>
              <w:adjustRightInd/>
              <w:spacing w:after="0"/>
              <w:ind w:left="37" w:right="0" w:firstLine="0"/>
              <w:jc w:val="both"/>
              <w:textAlignment w:val="auto"/>
              <w:rPr>
                <w:spacing w:val="4"/>
                <w:sz w:val="20"/>
                <w:lang w:eastAsia="en-US"/>
              </w:rPr>
            </w:pPr>
            <w:r w:rsidRPr="001C4AE4">
              <w:rPr>
                <w:spacing w:val="4"/>
                <w:sz w:val="20"/>
                <w:lang w:eastAsia="en-US"/>
              </w:rPr>
              <w:t xml:space="preserve">теплоснабжение – </w:t>
            </w:r>
            <w:r w:rsidRPr="001C4AE4">
              <w:rPr>
                <w:sz w:val="20"/>
              </w:rPr>
              <w:t>первые точки присоединения подводящих и отводящих трубопроводов системы отопления дома. Подводящие и отводящие трубопроводы до точек присоединения</w:t>
            </w:r>
            <w:r>
              <w:rPr>
                <w:sz w:val="20"/>
              </w:rPr>
              <w:t xml:space="preserve">, коллектор - </w:t>
            </w:r>
            <w:r w:rsidRPr="001C4AE4">
              <w:rPr>
                <w:sz w:val="20"/>
              </w:rPr>
              <w:t xml:space="preserve">обслуживает Управляющая </w:t>
            </w:r>
            <w:r>
              <w:rPr>
                <w:sz w:val="20"/>
              </w:rPr>
              <w:t>организация</w:t>
            </w:r>
            <w:r w:rsidRPr="001C4AE4">
              <w:rPr>
                <w:sz w:val="20"/>
              </w:rPr>
              <w:t>, оставшуюся часть – собственник. На балансе собственника находятся</w:t>
            </w:r>
            <w:r>
              <w:rPr>
                <w:sz w:val="20"/>
              </w:rPr>
              <w:t xml:space="preserve">: </w:t>
            </w:r>
            <w:r w:rsidRPr="001C4AE4">
              <w:rPr>
                <w:sz w:val="20"/>
              </w:rPr>
              <w:t>отсечные краны, регуляторы, приборы учёта, фильтры и разводящие горизонтальные трубопроводы с присоеди</w:t>
            </w:r>
            <w:r>
              <w:rPr>
                <w:sz w:val="20"/>
              </w:rPr>
              <w:t>нёнными отопительными приборами.</w:t>
            </w:r>
            <w:r w:rsidRPr="001C4AE4">
              <w:rPr>
                <w:rFonts w:ascii="Arial" w:hAnsi="Arial" w:cs="Arial"/>
                <w:sz w:val="20"/>
              </w:rPr>
              <w:t xml:space="preserve"> </w:t>
            </w:r>
          </w:p>
          <w:p w14:paraId="32E895C2" w14:textId="77777777" w:rsidR="00F53BA4" w:rsidRDefault="00F53BA4" w:rsidP="00A11F8C">
            <w:pPr>
              <w:ind w:right="0" w:firstLine="0"/>
              <w:jc w:val="center"/>
              <w:rPr>
                <w:b/>
                <w:sz w:val="20"/>
              </w:rPr>
            </w:pPr>
          </w:p>
        </w:tc>
        <w:tc>
          <w:tcPr>
            <w:tcW w:w="5256" w:type="dxa"/>
            <w:tcBorders>
              <w:top w:val="nil"/>
              <w:left w:val="nil"/>
              <w:bottom w:val="nil"/>
              <w:right w:val="nil"/>
            </w:tcBorders>
          </w:tcPr>
          <w:p w14:paraId="1FC60FB7" w14:textId="77777777" w:rsidR="00F53BA4" w:rsidRDefault="00F53BA4" w:rsidP="00A11F8C">
            <w:pPr>
              <w:ind w:right="0" w:firstLine="0"/>
              <w:jc w:val="center"/>
              <w:rPr>
                <w:b/>
                <w:sz w:val="20"/>
              </w:rPr>
            </w:pPr>
            <w:r w:rsidRPr="001C4AE4">
              <w:rPr>
                <w:noProof/>
                <w:spacing w:val="4"/>
                <w:sz w:val="20"/>
              </w:rPr>
              <w:drawing>
                <wp:anchor distT="0" distB="0" distL="114300" distR="114300" simplePos="0" relativeHeight="251660288" behindDoc="0" locked="0" layoutInCell="1" allowOverlap="1" wp14:anchorId="0A55FF5A" wp14:editId="2031D07A">
                  <wp:simplePos x="0" y="0"/>
                  <wp:positionH relativeFrom="margin">
                    <wp:posOffset>83820</wp:posOffset>
                  </wp:positionH>
                  <wp:positionV relativeFrom="paragraph">
                    <wp:posOffset>49530</wp:posOffset>
                  </wp:positionV>
                  <wp:extent cx="3010535" cy="1371600"/>
                  <wp:effectExtent l="0" t="0" r="0" b="0"/>
                  <wp:wrapThrough wrapText="bothSides">
                    <wp:wrapPolygon edited="0">
                      <wp:start x="0" y="0"/>
                      <wp:lineTo x="0" y="21300"/>
                      <wp:lineTo x="21459" y="21300"/>
                      <wp:lineTo x="21459"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опление3.jpg"/>
                          <pic:cNvPicPr/>
                        </pic:nvPicPr>
                        <pic:blipFill>
                          <a:blip r:embed="rId15">
                            <a:extLst>
                              <a:ext uri="{28A0092B-C50C-407E-A947-70E740481C1C}">
                                <a14:useLocalDpi xmlns:a14="http://schemas.microsoft.com/office/drawing/2010/main" val="0"/>
                              </a:ext>
                            </a:extLst>
                          </a:blip>
                          <a:stretch>
                            <a:fillRect/>
                          </a:stretch>
                        </pic:blipFill>
                        <pic:spPr>
                          <a:xfrm>
                            <a:off x="0" y="0"/>
                            <a:ext cx="3010535" cy="1371600"/>
                          </a:xfrm>
                          <a:prstGeom prst="rect">
                            <a:avLst/>
                          </a:prstGeom>
                        </pic:spPr>
                      </pic:pic>
                    </a:graphicData>
                  </a:graphic>
                  <wp14:sizeRelH relativeFrom="margin">
                    <wp14:pctWidth>0</wp14:pctWidth>
                  </wp14:sizeRelH>
                  <wp14:sizeRelV relativeFrom="margin">
                    <wp14:pctHeight>0</wp14:pctHeight>
                  </wp14:sizeRelV>
                </wp:anchor>
              </w:drawing>
            </w:r>
          </w:p>
        </w:tc>
      </w:tr>
      <w:tr w:rsidR="00F53BA4" w14:paraId="645421FF" w14:textId="77777777" w:rsidTr="00504E6B">
        <w:tc>
          <w:tcPr>
            <w:tcW w:w="4946" w:type="dxa"/>
            <w:tcBorders>
              <w:top w:val="nil"/>
              <w:left w:val="nil"/>
              <w:bottom w:val="nil"/>
              <w:right w:val="nil"/>
            </w:tcBorders>
          </w:tcPr>
          <w:p w14:paraId="4D660AF9" w14:textId="77777777" w:rsidR="00F53BA4" w:rsidRPr="001C4AE4" w:rsidRDefault="00F53BA4" w:rsidP="00A11F8C">
            <w:pPr>
              <w:pStyle w:val="a7"/>
              <w:widowControl w:val="0"/>
              <w:numPr>
                <w:ilvl w:val="1"/>
                <w:numId w:val="30"/>
              </w:numPr>
              <w:tabs>
                <w:tab w:val="left" w:pos="284"/>
              </w:tabs>
              <w:suppressAutoHyphens w:val="0"/>
              <w:overflowPunct/>
              <w:autoSpaceDE/>
              <w:autoSpaceDN/>
              <w:adjustRightInd/>
              <w:spacing w:after="0"/>
              <w:ind w:left="37" w:right="0" w:firstLine="142"/>
              <w:jc w:val="both"/>
              <w:textAlignment w:val="auto"/>
              <w:rPr>
                <w:spacing w:val="4"/>
                <w:sz w:val="20"/>
                <w:lang w:eastAsia="en-US"/>
              </w:rPr>
            </w:pPr>
            <w:r w:rsidRPr="001C4AE4">
              <w:rPr>
                <w:spacing w:val="4"/>
                <w:sz w:val="20"/>
                <w:lang w:eastAsia="en-US"/>
              </w:rPr>
              <w:t xml:space="preserve">холодное, горячее водоснабжение – </w:t>
            </w:r>
            <w:r w:rsidRPr="001C4AE4">
              <w:rPr>
                <w:sz w:val="20"/>
              </w:rPr>
              <w:t xml:space="preserve">точка первого резьбового соединения от транзитного стояка водоснабжения, расположенного в квартирном холле. Транзитный стояк обслуживает Управляющая </w:t>
            </w:r>
            <w:r>
              <w:rPr>
                <w:sz w:val="20"/>
              </w:rPr>
              <w:t>организация</w:t>
            </w:r>
            <w:r w:rsidRPr="001C4AE4">
              <w:rPr>
                <w:sz w:val="20"/>
              </w:rPr>
              <w:t>, систему после точки разделения – собственник. На балансе собственника квартиры находятся отсечной кран, фильтр сетчатый грубой очистки, прибор учёта, обратный клапан и регулятор давления, а также трубы, отходящие в сторону квартиры и внутриквартирная разводка.</w:t>
            </w:r>
          </w:p>
          <w:p w14:paraId="5EBFCCAB" w14:textId="77777777" w:rsidR="00F53BA4" w:rsidRDefault="00F53BA4" w:rsidP="00A11F8C">
            <w:pPr>
              <w:ind w:right="0" w:firstLine="0"/>
              <w:jc w:val="center"/>
              <w:rPr>
                <w:b/>
                <w:sz w:val="20"/>
              </w:rPr>
            </w:pPr>
          </w:p>
        </w:tc>
        <w:tc>
          <w:tcPr>
            <w:tcW w:w="5256" w:type="dxa"/>
            <w:tcBorders>
              <w:top w:val="nil"/>
              <w:left w:val="nil"/>
              <w:bottom w:val="nil"/>
              <w:right w:val="nil"/>
            </w:tcBorders>
          </w:tcPr>
          <w:p w14:paraId="7F1BB0A2" w14:textId="77777777" w:rsidR="00F53BA4" w:rsidRDefault="00F53BA4" w:rsidP="00A11F8C">
            <w:pPr>
              <w:ind w:right="0" w:firstLine="0"/>
              <w:jc w:val="center"/>
              <w:rPr>
                <w:b/>
                <w:sz w:val="20"/>
              </w:rPr>
            </w:pPr>
            <w:r w:rsidRPr="001C4AE4">
              <w:rPr>
                <w:noProof/>
                <w:spacing w:val="4"/>
                <w:sz w:val="20"/>
              </w:rPr>
              <w:drawing>
                <wp:anchor distT="0" distB="0" distL="114300" distR="114300" simplePos="0" relativeHeight="251661312" behindDoc="0" locked="0" layoutInCell="1" allowOverlap="1" wp14:anchorId="32179550" wp14:editId="4DC7F25B">
                  <wp:simplePos x="0" y="0"/>
                  <wp:positionH relativeFrom="margin">
                    <wp:posOffset>123825</wp:posOffset>
                  </wp:positionH>
                  <wp:positionV relativeFrom="paragraph">
                    <wp:posOffset>66040</wp:posOffset>
                  </wp:positionV>
                  <wp:extent cx="3113405" cy="1556385"/>
                  <wp:effectExtent l="0" t="0" r="0" b="5715"/>
                  <wp:wrapThrough wrapText="bothSides">
                    <wp:wrapPolygon edited="0">
                      <wp:start x="0" y="0"/>
                      <wp:lineTo x="0" y="21415"/>
                      <wp:lineTo x="21411" y="21415"/>
                      <wp:lineTo x="21411"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доотведение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13405" cy="1556385"/>
                          </a:xfrm>
                          <a:prstGeom prst="rect">
                            <a:avLst/>
                          </a:prstGeom>
                        </pic:spPr>
                      </pic:pic>
                    </a:graphicData>
                  </a:graphic>
                  <wp14:sizeRelH relativeFrom="margin">
                    <wp14:pctWidth>0</wp14:pctWidth>
                  </wp14:sizeRelH>
                  <wp14:sizeRelV relativeFrom="margin">
                    <wp14:pctHeight>0</wp14:pctHeight>
                  </wp14:sizeRelV>
                </wp:anchor>
              </w:drawing>
            </w:r>
          </w:p>
        </w:tc>
      </w:tr>
      <w:tr w:rsidR="00F53BA4" w14:paraId="64081CD8" w14:textId="77777777" w:rsidTr="00504E6B">
        <w:tc>
          <w:tcPr>
            <w:tcW w:w="4946" w:type="dxa"/>
            <w:tcBorders>
              <w:top w:val="nil"/>
              <w:left w:val="nil"/>
              <w:bottom w:val="nil"/>
              <w:right w:val="nil"/>
            </w:tcBorders>
          </w:tcPr>
          <w:p w14:paraId="0AA92A40" w14:textId="77777777" w:rsidR="00F53BA4" w:rsidRDefault="00F53BA4" w:rsidP="00A11F8C">
            <w:pPr>
              <w:pStyle w:val="a7"/>
              <w:widowControl w:val="0"/>
              <w:numPr>
                <w:ilvl w:val="1"/>
                <w:numId w:val="30"/>
              </w:numPr>
              <w:tabs>
                <w:tab w:val="left" w:pos="284"/>
              </w:tabs>
              <w:suppressAutoHyphens w:val="0"/>
              <w:overflowPunct/>
              <w:autoSpaceDE/>
              <w:autoSpaceDN/>
              <w:adjustRightInd/>
              <w:spacing w:after="0"/>
              <w:ind w:left="37" w:right="0" w:firstLine="0"/>
              <w:jc w:val="both"/>
              <w:textAlignment w:val="auto"/>
              <w:rPr>
                <w:spacing w:val="4"/>
                <w:sz w:val="20"/>
                <w:lang w:eastAsia="en-US"/>
              </w:rPr>
            </w:pPr>
            <w:r w:rsidRPr="001C4AE4">
              <w:rPr>
                <w:spacing w:val="4"/>
                <w:sz w:val="20"/>
                <w:lang w:eastAsia="en-US"/>
              </w:rPr>
              <w:t xml:space="preserve">водоотведение – по границам квартиры, за исключением случаев, когда стояк сетей водоотведения находится в квартире. В этом случае, стояк сетей водоотведения является общедомовым имуществом и находится в зоне ответственности Управляющей </w:t>
            </w:r>
            <w:r>
              <w:rPr>
                <w:spacing w:val="4"/>
                <w:sz w:val="20"/>
                <w:lang w:eastAsia="en-US"/>
              </w:rPr>
              <w:t>организации</w:t>
            </w:r>
            <w:r w:rsidRPr="001C4AE4">
              <w:rPr>
                <w:spacing w:val="4"/>
                <w:sz w:val="20"/>
                <w:lang w:eastAsia="en-US"/>
              </w:rPr>
              <w:t>.</w:t>
            </w:r>
          </w:p>
          <w:p w14:paraId="16C6A155" w14:textId="77777777" w:rsidR="00F53BA4" w:rsidRDefault="00F53BA4" w:rsidP="00A11F8C">
            <w:pPr>
              <w:ind w:right="0" w:firstLine="0"/>
              <w:jc w:val="center"/>
              <w:rPr>
                <w:b/>
                <w:sz w:val="20"/>
              </w:rPr>
            </w:pPr>
          </w:p>
        </w:tc>
        <w:tc>
          <w:tcPr>
            <w:tcW w:w="5256" w:type="dxa"/>
            <w:tcBorders>
              <w:top w:val="nil"/>
              <w:left w:val="nil"/>
              <w:bottom w:val="nil"/>
              <w:right w:val="nil"/>
            </w:tcBorders>
          </w:tcPr>
          <w:p w14:paraId="5D2809AD" w14:textId="77777777" w:rsidR="00F53BA4" w:rsidRDefault="00F53BA4" w:rsidP="00A11F8C">
            <w:pPr>
              <w:ind w:right="0" w:firstLine="0"/>
              <w:jc w:val="center"/>
              <w:rPr>
                <w:b/>
                <w:sz w:val="20"/>
              </w:rPr>
            </w:pPr>
            <w:r w:rsidRPr="001C4AE4">
              <w:rPr>
                <w:noProof/>
                <w:spacing w:val="4"/>
                <w:sz w:val="20"/>
              </w:rPr>
              <w:drawing>
                <wp:anchor distT="0" distB="0" distL="114300" distR="114300" simplePos="0" relativeHeight="251662336" behindDoc="0" locked="0" layoutInCell="1" allowOverlap="1" wp14:anchorId="0AA9742A" wp14:editId="21DA2057">
                  <wp:simplePos x="0" y="0"/>
                  <wp:positionH relativeFrom="margin">
                    <wp:posOffset>180340</wp:posOffset>
                  </wp:positionH>
                  <wp:positionV relativeFrom="paragraph">
                    <wp:posOffset>2540</wp:posOffset>
                  </wp:positionV>
                  <wp:extent cx="2914015" cy="1456690"/>
                  <wp:effectExtent l="0" t="0" r="635" b="0"/>
                  <wp:wrapThrough wrapText="bothSides">
                    <wp:wrapPolygon edited="0">
                      <wp:start x="0" y="0"/>
                      <wp:lineTo x="0" y="21186"/>
                      <wp:lineTo x="21463" y="21186"/>
                      <wp:lineTo x="21463"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иХВС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14015" cy="1456690"/>
                          </a:xfrm>
                          <a:prstGeom prst="rect">
                            <a:avLst/>
                          </a:prstGeom>
                        </pic:spPr>
                      </pic:pic>
                    </a:graphicData>
                  </a:graphic>
                  <wp14:sizeRelH relativeFrom="margin">
                    <wp14:pctWidth>0</wp14:pctWidth>
                  </wp14:sizeRelH>
                  <wp14:sizeRelV relativeFrom="margin">
                    <wp14:pctHeight>0</wp14:pctHeight>
                  </wp14:sizeRelV>
                </wp:anchor>
              </w:drawing>
            </w:r>
          </w:p>
        </w:tc>
      </w:tr>
      <w:tr w:rsidR="00F53BA4" w14:paraId="373A223C" w14:textId="77777777" w:rsidTr="005677C7">
        <w:trPr>
          <w:trHeight w:val="5868"/>
        </w:trPr>
        <w:tc>
          <w:tcPr>
            <w:tcW w:w="4946" w:type="dxa"/>
            <w:tcBorders>
              <w:top w:val="nil"/>
              <w:left w:val="nil"/>
              <w:bottom w:val="nil"/>
              <w:right w:val="nil"/>
            </w:tcBorders>
          </w:tcPr>
          <w:p w14:paraId="264772FF" w14:textId="77777777" w:rsidR="00F53BA4" w:rsidRPr="00AB0145" w:rsidRDefault="00F53BA4" w:rsidP="00A11F8C">
            <w:pPr>
              <w:pStyle w:val="a7"/>
              <w:numPr>
                <w:ilvl w:val="1"/>
                <w:numId w:val="30"/>
              </w:numPr>
              <w:ind w:left="142" w:right="0" w:firstLine="0"/>
              <w:rPr>
                <w:sz w:val="20"/>
              </w:rPr>
            </w:pPr>
            <w:r w:rsidRPr="00AB0145">
              <w:rPr>
                <w:sz w:val="20"/>
              </w:rPr>
              <w:t>границей ответственности по системе автоматической противопожарной защите (АППЗ) является точка пересечения линии, проходящей по наружной стене в месте ввода кабельной (проводной, контрольной и т. п.) линии к п/пожарным извещателям, клапанам ОЗК и прочему оборудованию АППЗ, находящихся в жилом (нежилом) помещении. Кабельная (проводная, питающая, контрольная и т.п.) линия от ввода в (не)жилое помещение к п/пожарным извещателям датчикам, клапанам ОЗК, прочему оборудованию АППЗ и сами извещатели, клапана ОЗК, прочее оборудование АППЗ, находящиеся в жилом (нежилом) помещении, обслуживаются Собственником жилого/нежилого помещения</w:t>
            </w:r>
          </w:p>
          <w:p w14:paraId="1E136307" w14:textId="77777777" w:rsidR="00F53BA4" w:rsidRDefault="00F53BA4" w:rsidP="00A11F8C">
            <w:pPr>
              <w:ind w:right="0" w:firstLine="0"/>
              <w:rPr>
                <w:sz w:val="20"/>
              </w:rPr>
            </w:pPr>
          </w:p>
          <w:p w14:paraId="68CAB478" w14:textId="77777777" w:rsidR="00F53BA4" w:rsidRDefault="00F53BA4" w:rsidP="00A11F8C">
            <w:pPr>
              <w:ind w:right="0" w:firstLine="0"/>
              <w:rPr>
                <w:sz w:val="20"/>
              </w:rPr>
            </w:pPr>
            <w:bookmarkStart w:id="4" w:name="_Hlk185512098"/>
          </w:p>
          <w:p w14:paraId="437A50E3" w14:textId="77777777" w:rsidR="00F53BA4" w:rsidRPr="00AB0145" w:rsidRDefault="00F53BA4" w:rsidP="00A11F8C">
            <w:pPr>
              <w:pStyle w:val="a7"/>
              <w:widowControl w:val="0"/>
              <w:numPr>
                <w:ilvl w:val="1"/>
                <w:numId w:val="31"/>
              </w:numPr>
              <w:spacing w:after="0"/>
              <w:ind w:left="0" w:right="0" w:hanging="426"/>
              <w:jc w:val="both"/>
              <w:rPr>
                <w:sz w:val="20"/>
                <w:szCs w:val="22"/>
              </w:rPr>
            </w:pPr>
            <w:r>
              <w:rPr>
                <w:sz w:val="20"/>
                <w:szCs w:val="22"/>
              </w:rPr>
              <w:t>6. г</w:t>
            </w:r>
            <w:r w:rsidRPr="00AB0145">
              <w:rPr>
                <w:sz w:val="20"/>
                <w:szCs w:val="22"/>
              </w:rPr>
              <w:t>раницей эксплуатационной ответственности по вентиляционной системе нежилого помещения между Управляющей организацией и собственником нежилого помещения являются: первые включающие/отключающие устройства на подводящих и отводящих трубопроводах системы приточной вентиляции, отходящих к помещению собственника. На балансе собственника находятся отсечные краны, регуляторы, балансировочные клапаны, циркуляционный насос, водяной калорифер, фильтры, датчики температуры, вентиляторы, щит управления. Собственник нежилого помещения несет ответственность за правильную эксплуатацию вентиляционных установок, техническое обслуживание, очистку и дезинфекцию систем обще-обменной приточно-вытяжной вентиляции, а также за исправное состояние и сохранность вентиляционных устройств нежилого помещения.</w:t>
            </w:r>
          </w:p>
          <w:bookmarkEnd w:id="4"/>
          <w:p w14:paraId="467DE084" w14:textId="77777777" w:rsidR="00F53BA4" w:rsidRPr="006D6388" w:rsidRDefault="00F53BA4" w:rsidP="00A11F8C">
            <w:pPr>
              <w:ind w:right="0" w:firstLine="0"/>
              <w:rPr>
                <w:sz w:val="20"/>
              </w:rPr>
            </w:pPr>
          </w:p>
        </w:tc>
        <w:tc>
          <w:tcPr>
            <w:tcW w:w="5256" w:type="dxa"/>
            <w:tcBorders>
              <w:top w:val="nil"/>
              <w:left w:val="nil"/>
              <w:bottom w:val="nil"/>
              <w:right w:val="nil"/>
            </w:tcBorders>
          </w:tcPr>
          <w:p w14:paraId="661B0FCD" w14:textId="77777777" w:rsidR="00F53BA4" w:rsidRDefault="00F53BA4" w:rsidP="00A11F8C">
            <w:pPr>
              <w:ind w:right="0" w:firstLine="0"/>
              <w:jc w:val="center"/>
              <w:rPr>
                <w:b/>
                <w:sz w:val="20"/>
              </w:rPr>
            </w:pPr>
            <w:r>
              <w:rPr>
                <w:noProof/>
                <w:sz w:val="28"/>
                <w:szCs w:val="28"/>
              </w:rPr>
              <w:drawing>
                <wp:inline distT="0" distB="0" distL="0" distR="0" wp14:anchorId="48175C1B" wp14:editId="433561FB">
                  <wp:extent cx="2828925" cy="218101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3234" cy="2192046"/>
                          </a:xfrm>
                          <a:prstGeom prst="rect">
                            <a:avLst/>
                          </a:prstGeom>
                          <a:noFill/>
                        </pic:spPr>
                      </pic:pic>
                    </a:graphicData>
                  </a:graphic>
                </wp:inline>
              </w:drawing>
            </w:r>
          </w:p>
        </w:tc>
      </w:tr>
    </w:tbl>
    <w:p w14:paraId="4C402DD0" w14:textId="77777777" w:rsidR="00F53BA4" w:rsidRPr="001C4AE4" w:rsidRDefault="00F53BA4" w:rsidP="00F53BA4">
      <w:pPr>
        <w:widowControl w:val="0"/>
        <w:tabs>
          <w:tab w:val="left" w:pos="1276"/>
        </w:tabs>
        <w:ind w:right="0"/>
        <w:jc w:val="center"/>
        <w:rPr>
          <w:spacing w:val="4"/>
          <w:sz w:val="20"/>
          <w:lang w:eastAsia="en-US"/>
        </w:rPr>
      </w:pPr>
    </w:p>
    <w:tbl>
      <w:tblPr>
        <w:tblW w:w="10065" w:type="dxa"/>
        <w:tblInd w:w="-851" w:type="dxa"/>
        <w:tblLook w:val="01E0" w:firstRow="1" w:lastRow="1" w:firstColumn="1" w:lastColumn="1" w:noHBand="0" w:noVBand="0"/>
      </w:tblPr>
      <w:tblGrid>
        <w:gridCol w:w="5379"/>
        <w:gridCol w:w="4686"/>
      </w:tblGrid>
      <w:tr w:rsidR="00F53BA4" w:rsidRPr="00BD66D4" w14:paraId="39E8A5A3" w14:textId="77777777" w:rsidTr="00504E6B">
        <w:trPr>
          <w:trHeight w:val="1643"/>
        </w:trPr>
        <w:tc>
          <w:tcPr>
            <w:tcW w:w="5379" w:type="dxa"/>
          </w:tcPr>
          <w:p w14:paraId="552A727B" w14:textId="77777777" w:rsidR="00F53BA4" w:rsidRPr="00BD66D4" w:rsidRDefault="00F53BA4" w:rsidP="00A11F8C">
            <w:pPr>
              <w:spacing w:after="0"/>
              <w:ind w:right="0" w:firstLine="0"/>
              <w:rPr>
                <w:sz w:val="20"/>
                <w:szCs w:val="22"/>
              </w:rPr>
            </w:pPr>
            <w:r w:rsidRPr="00BD66D4">
              <w:rPr>
                <w:sz w:val="20"/>
                <w:szCs w:val="22"/>
              </w:rPr>
              <w:t>Собственник (представитель Собственника):</w:t>
            </w:r>
          </w:p>
          <w:p w14:paraId="5876C46E" w14:textId="77777777" w:rsidR="00F53BA4" w:rsidRPr="00BD66D4" w:rsidRDefault="00F53BA4" w:rsidP="00A11F8C">
            <w:pPr>
              <w:spacing w:after="0"/>
              <w:ind w:right="0" w:firstLine="0"/>
              <w:rPr>
                <w:sz w:val="20"/>
                <w:szCs w:val="22"/>
              </w:rPr>
            </w:pPr>
          </w:p>
          <w:p w14:paraId="5F5A9171" w14:textId="77777777" w:rsidR="00F53BA4" w:rsidRPr="00BD66D4" w:rsidRDefault="00F53BA4" w:rsidP="00A11F8C">
            <w:pPr>
              <w:spacing w:after="0"/>
              <w:ind w:right="0" w:firstLine="0"/>
              <w:rPr>
                <w:sz w:val="20"/>
                <w:szCs w:val="22"/>
              </w:rPr>
            </w:pPr>
          </w:p>
          <w:p w14:paraId="308A81F4" w14:textId="77777777" w:rsidR="00F53BA4" w:rsidRPr="00BD66D4" w:rsidRDefault="00F53BA4" w:rsidP="00A11F8C">
            <w:pPr>
              <w:spacing w:after="0"/>
              <w:ind w:right="0" w:firstLine="0"/>
              <w:rPr>
                <w:sz w:val="20"/>
                <w:szCs w:val="22"/>
              </w:rPr>
            </w:pPr>
            <w:r w:rsidRPr="00BD66D4">
              <w:rPr>
                <w:sz w:val="20"/>
                <w:szCs w:val="22"/>
              </w:rPr>
              <w:t>______________/____________________________/</w:t>
            </w:r>
          </w:p>
          <w:p w14:paraId="4CA848AE" w14:textId="77777777" w:rsidR="00F53BA4" w:rsidRPr="00BD66D4" w:rsidRDefault="00F53BA4" w:rsidP="00A11F8C">
            <w:pPr>
              <w:spacing w:after="0"/>
              <w:ind w:right="0" w:firstLine="0"/>
              <w:rPr>
                <w:sz w:val="20"/>
                <w:szCs w:val="22"/>
              </w:rPr>
            </w:pPr>
          </w:p>
          <w:p w14:paraId="6EF90949" w14:textId="77777777" w:rsidR="00F53BA4" w:rsidRPr="00BD66D4" w:rsidRDefault="00F53BA4" w:rsidP="00A11F8C">
            <w:pPr>
              <w:spacing w:after="0"/>
              <w:ind w:right="0" w:firstLine="0"/>
              <w:rPr>
                <w:sz w:val="20"/>
                <w:szCs w:val="22"/>
              </w:rPr>
            </w:pPr>
          </w:p>
        </w:tc>
        <w:tc>
          <w:tcPr>
            <w:tcW w:w="4686" w:type="dxa"/>
          </w:tcPr>
          <w:p w14:paraId="62E619B2" w14:textId="77777777" w:rsidR="00F53BA4" w:rsidRPr="00BD66D4" w:rsidRDefault="00F53BA4" w:rsidP="00A11F8C">
            <w:pPr>
              <w:spacing w:after="0"/>
              <w:ind w:right="0" w:firstLine="0"/>
              <w:rPr>
                <w:sz w:val="20"/>
                <w:szCs w:val="22"/>
              </w:rPr>
            </w:pPr>
            <w:r w:rsidRPr="00BD66D4">
              <w:rPr>
                <w:sz w:val="20"/>
                <w:szCs w:val="22"/>
              </w:rPr>
              <w:t>Управляющая организация:</w:t>
            </w:r>
          </w:p>
          <w:p w14:paraId="3074BC53" w14:textId="77777777" w:rsidR="00F53BA4" w:rsidRPr="00BD66D4" w:rsidRDefault="00F53BA4" w:rsidP="00A11F8C">
            <w:pPr>
              <w:spacing w:after="0"/>
              <w:ind w:right="0" w:firstLine="0"/>
              <w:rPr>
                <w:sz w:val="20"/>
                <w:szCs w:val="22"/>
              </w:rPr>
            </w:pPr>
          </w:p>
          <w:p w14:paraId="09697CE5" w14:textId="77777777" w:rsidR="00F53BA4" w:rsidRPr="00BD66D4" w:rsidRDefault="00F53BA4" w:rsidP="00A11F8C">
            <w:pPr>
              <w:spacing w:after="0"/>
              <w:ind w:right="0" w:firstLine="0"/>
              <w:rPr>
                <w:sz w:val="20"/>
                <w:szCs w:val="22"/>
              </w:rPr>
            </w:pPr>
            <w:r w:rsidRPr="00BD66D4">
              <w:rPr>
                <w:sz w:val="20"/>
                <w:szCs w:val="22"/>
              </w:rPr>
              <w:t>Генеральный директор</w:t>
            </w:r>
          </w:p>
          <w:p w14:paraId="2EE90E45" w14:textId="77777777" w:rsidR="00F53BA4" w:rsidRPr="00BD66D4" w:rsidRDefault="00F53BA4" w:rsidP="00A11F8C">
            <w:pPr>
              <w:spacing w:after="0"/>
              <w:ind w:right="0" w:firstLine="0"/>
              <w:rPr>
                <w:sz w:val="20"/>
                <w:szCs w:val="22"/>
              </w:rPr>
            </w:pPr>
            <w:r w:rsidRPr="00BD66D4">
              <w:rPr>
                <w:sz w:val="20"/>
                <w:szCs w:val="22"/>
              </w:rPr>
              <w:t>__________________ /Погожев А.И./</w:t>
            </w:r>
          </w:p>
          <w:p w14:paraId="3DD545EF" w14:textId="77777777" w:rsidR="00F53BA4" w:rsidRPr="00BD66D4" w:rsidRDefault="00F53BA4" w:rsidP="00A11F8C">
            <w:pPr>
              <w:spacing w:after="0"/>
              <w:ind w:right="0" w:firstLine="0"/>
              <w:rPr>
                <w:sz w:val="20"/>
                <w:szCs w:val="22"/>
              </w:rPr>
            </w:pPr>
          </w:p>
        </w:tc>
      </w:tr>
    </w:tbl>
    <w:p w14:paraId="2D272074" w14:textId="77777777" w:rsidR="00F53BA4" w:rsidRPr="00910AC4" w:rsidRDefault="00F53BA4" w:rsidP="00F53BA4">
      <w:pPr>
        <w:pStyle w:val="a7"/>
        <w:widowControl w:val="0"/>
        <w:tabs>
          <w:tab w:val="left" w:pos="0"/>
          <w:tab w:val="left" w:pos="966"/>
          <w:tab w:val="left" w:pos="2563"/>
        </w:tabs>
        <w:suppressAutoHyphens w:val="0"/>
        <w:kinsoku w:val="0"/>
        <w:overflowPunct/>
        <w:spacing w:after="0"/>
        <w:ind w:right="0" w:firstLine="0"/>
        <w:jc w:val="both"/>
        <w:textAlignment w:val="auto"/>
        <w:rPr>
          <w:rFonts w:eastAsiaTheme="minorEastAsia"/>
          <w:sz w:val="22"/>
          <w:szCs w:val="22"/>
        </w:rPr>
      </w:pPr>
    </w:p>
    <w:p w14:paraId="5114CB7F" w14:textId="77777777" w:rsidR="00F53BA4" w:rsidRDefault="00F53BA4" w:rsidP="00F53BA4">
      <w:pPr>
        <w:spacing w:after="0"/>
        <w:ind w:right="-1" w:firstLine="0"/>
        <w:jc w:val="right"/>
        <w:rPr>
          <w:rFonts w:eastAsiaTheme="minorEastAsia"/>
          <w:sz w:val="18"/>
        </w:rPr>
      </w:pPr>
    </w:p>
    <w:p w14:paraId="25CF9A4F" w14:textId="77777777" w:rsidR="00F53BA4" w:rsidRDefault="00F53BA4" w:rsidP="00F53BA4">
      <w:pPr>
        <w:spacing w:after="0"/>
        <w:ind w:right="-1" w:firstLine="0"/>
        <w:jc w:val="right"/>
        <w:rPr>
          <w:rFonts w:eastAsiaTheme="minorEastAsia"/>
          <w:sz w:val="18"/>
        </w:rPr>
      </w:pPr>
    </w:p>
    <w:p w14:paraId="285F9401" w14:textId="77777777" w:rsidR="00F53BA4" w:rsidRDefault="00F53BA4" w:rsidP="00F53BA4">
      <w:pPr>
        <w:spacing w:after="0"/>
        <w:ind w:right="-1" w:firstLine="0"/>
        <w:jc w:val="right"/>
        <w:rPr>
          <w:rFonts w:eastAsiaTheme="minorEastAsia"/>
          <w:sz w:val="18"/>
        </w:rPr>
      </w:pPr>
    </w:p>
    <w:p w14:paraId="75BDB2E4" w14:textId="77777777" w:rsidR="00F53BA4" w:rsidRDefault="00F53BA4" w:rsidP="00F53BA4">
      <w:pPr>
        <w:spacing w:after="0"/>
        <w:ind w:right="-1" w:firstLine="0"/>
        <w:jc w:val="right"/>
        <w:rPr>
          <w:rFonts w:eastAsiaTheme="minorEastAsia"/>
          <w:sz w:val="18"/>
        </w:rPr>
      </w:pPr>
    </w:p>
    <w:p w14:paraId="0984CE71" w14:textId="77777777" w:rsidR="00F53BA4" w:rsidRDefault="00F53BA4" w:rsidP="00F53BA4">
      <w:pPr>
        <w:spacing w:after="0"/>
        <w:ind w:right="-1" w:firstLine="0"/>
        <w:jc w:val="right"/>
        <w:rPr>
          <w:rFonts w:eastAsiaTheme="minorEastAsia"/>
          <w:sz w:val="18"/>
        </w:rPr>
      </w:pPr>
    </w:p>
    <w:p w14:paraId="46F07109" w14:textId="77777777" w:rsidR="00F53BA4" w:rsidRDefault="00F53BA4" w:rsidP="00F53BA4">
      <w:pPr>
        <w:spacing w:after="0"/>
        <w:ind w:right="-1" w:firstLine="0"/>
        <w:jc w:val="right"/>
        <w:rPr>
          <w:rFonts w:eastAsiaTheme="minorEastAsia"/>
          <w:sz w:val="18"/>
        </w:rPr>
      </w:pPr>
    </w:p>
    <w:p w14:paraId="112D31A7" w14:textId="77777777" w:rsidR="00F53BA4" w:rsidRDefault="00F53BA4" w:rsidP="00F53BA4">
      <w:pPr>
        <w:spacing w:after="0"/>
        <w:ind w:right="-1" w:firstLine="0"/>
        <w:jc w:val="right"/>
        <w:rPr>
          <w:rFonts w:eastAsiaTheme="minorEastAsia"/>
          <w:sz w:val="18"/>
        </w:rPr>
      </w:pPr>
    </w:p>
    <w:p w14:paraId="0DD67CCF" w14:textId="77777777" w:rsidR="00F53BA4" w:rsidRDefault="00F53BA4" w:rsidP="00F53BA4">
      <w:pPr>
        <w:spacing w:after="0"/>
        <w:ind w:right="-1" w:firstLine="0"/>
        <w:jc w:val="right"/>
        <w:rPr>
          <w:rFonts w:eastAsiaTheme="minorEastAsia"/>
          <w:sz w:val="18"/>
        </w:rPr>
      </w:pPr>
    </w:p>
    <w:p w14:paraId="787EB9F5" w14:textId="77777777" w:rsidR="00F53BA4" w:rsidRDefault="00F53BA4" w:rsidP="00F53BA4">
      <w:pPr>
        <w:spacing w:after="0"/>
        <w:ind w:right="-1" w:firstLine="0"/>
        <w:jc w:val="right"/>
        <w:rPr>
          <w:rFonts w:eastAsiaTheme="minorEastAsia"/>
          <w:sz w:val="18"/>
        </w:rPr>
      </w:pPr>
    </w:p>
    <w:p w14:paraId="30B0E504" w14:textId="77777777" w:rsidR="00F53BA4" w:rsidRDefault="00F53BA4" w:rsidP="00F53BA4">
      <w:pPr>
        <w:spacing w:after="0"/>
        <w:ind w:right="-1" w:firstLine="0"/>
        <w:jc w:val="right"/>
        <w:rPr>
          <w:rFonts w:eastAsiaTheme="minorEastAsia"/>
          <w:sz w:val="18"/>
        </w:rPr>
      </w:pPr>
    </w:p>
    <w:p w14:paraId="0D4E8B6B" w14:textId="77777777" w:rsidR="00F53BA4" w:rsidRDefault="00F53BA4" w:rsidP="00F53BA4">
      <w:pPr>
        <w:spacing w:after="0"/>
        <w:ind w:right="-1" w:firstLine="0"/>
        <w:jc w:val="right"/>
        <w:rPr>
          <w:rFonts w:eastAsiaTheme="minorEastAsia"/>
          <w:sz w:val="18"/>
        </w:rPr>
      </w:pPr>
    </w:p>
    <w:p w14:paraId="19474DDB" w14:textId="77777777" w:rsidR="00F53BA4" w:rsidRDefault="00F53BA4" w:rsidP="00F53BA4">
      <w:pPr>
        <w:spacing w:after="0"/>
        <w:ind w:right="-1" w:firstLine="0"/>
        <w:jc w:val="right"/>
        <w:rPr>
          <w:rFonts w:eastAsiaTheme="minorEastAsia"/>
          <w:sz w:val="18"/>
        </w:rPr>
      </w:pPr>
    </w:p>
    <w:p w14:paraId="5F82970F" w14:textId="77777777" w:rsidR="00F53BA4" w:rsidRDefault="00F53BA4" w:rsidP="00F53BA4">
      <w:pPr>
        <w:spacing w:after="0"/>
        <w:ind w:right="-1" w:firstLine="0"/>
        <w:jc w:val="right"/>
        <w:rPr>
          <w:rFonts w:eastAsiaTheme="minorEastAsia"/>
          <w:sz w:val="18"/>
        </w:rPr>
      </w:pPr>
    </w:p>
    <w:p w14:paraId="2FEA05BF" w14:textId="77777777" w:rsidR="00F53BA4" w:rsidRDefault="00F53BA4" w:rsidP="00F53BA4">
      <w:pPr>
        <w:spacing w:after="0"/>
        <w:ind w:right="-1" w:firstLine="0"/>
        <w:jc w:val="right"/>
        <w:rPr>
          <w:rFonts w:eastAsiaTheme="minorEastAsia"/>
          <w:sz w:val="18"/>
        </w:rPr>
      </w:pPr>
    </w:p>
    <w:p w14:paraId="3FEB4E6C" w14:textId="77777777" w:rsidR="00F53BA4" w:rsidRDefault="00F53BA4" w:rsidP="00F53BA4">
      <w:pPr>
        <w:spacing w:after="0"/>
        <w:ind w:right="-1" w:firstLine="0"/>
        <w:jc w:val="right"/>
        <w:rPr>
          <w:rFonts w:eastAsiaTheme="minorEastAsia"/>
          <w:sz w:val="18"/>
        </w:rPr>
      </w:pPr>
    </w:p>
    <w:p w14:paraId="412C5D80" w14:textId="77777777" w:rsidR="00F53BA4" w:rsidRDefault="00F53BA4" w:rsidP="00F53BA4">
      <w:pPr>
        <w:spacing w:after="0"/>
        <w:ind w:right="-1" w:firstLine="0"/>
        <w:jc w:val="right"/>
        <w:rPr>
          <w:rFonts w:eastAsiaTheme="minorEastAsia"/>
          <w:sz w:val="18"/>
        </w:rPr>
      </w:pPr>
    </w:p>
    <w:p w14:paraId="5E0BD04A" w14:textId="77777777" w:rsidR="00504E6B" w:rsidRDefault="00504E6B" w:rsidP="00F53BA4">
      <w:pPr>
        <w:spacing w:after="0"/>
        <w:ind w:right="-1" w:firstLine="0"/>
        <w:jc w:val="right"/>
        <w:rPr>
          <w:rFonts w:eastAsiaTheme="minorEastAsia"/>
          <w:sz w:val="18"/>
        </w:rPr>
      </w:pPr>
    </w:p>
    <w:p w14:paraId="06428A17" w14:textId="77777777" w:rsidR="00F53BA4" w:rsidRDefault="00F53BA4" w:rsidP="00F53BA4">
      <w:pPr>
        <w:spacing w:after="0"/>
        <w:ind w:right="-1" w:firstLine="0"/>
        <w:jc w:val="right"/>
        <w:rPr>
          <w:rFonts w:eastAsiaTheme="minorEastAsia"/>
          <w:sz w:val="18"/>
        </w:rPr>
      </w:pPr>
    </w:p>
    <w:p w14:paraId="41B85AB7" w14:textId="77777777" w:rsidR="00F53BA4" w:rsidRDefault="00F53BA4" w:rsidP="00F53BA4">
      <w:pPr>
        <w:spacing w:after="0"/>
        <w:ind w:right="-1" w:firstLine="0"/>
        <w:jc w:val="right"/>
        <w:rPr>
          <w:rFonts w:eastAsiaTheme="minorEastAsia"/>
          <w:sz w:val="18"/>
        </w:rPr>
      </w:pPr>
    </w:p>
    <w:p w14:paraId="587CE776" w14:textId="77777777" w:rsidR="00F53BA4" w:rsidRPr="00245F8D" w:rsidRDefault="00F53BA4" w:rsidP="00F53BA4">
      <w:pPr>
        <w:spacing w:after="0"/>
        <w:ind w:right="-1" w:firstLine="0"/>
        <w:jc w:val="right"/>
        <w:rPr>
          <w:rFonts w:eastAsiaTheme="minorEastAsia"/>
          <w:sz w:val="18"/>
        </w:rPr>
      </w:pPr>
      <w:r w:rsidRPr="00245F8D">
        <w:rPr>
          <w:rFonts w:eastAsiaTheme="minorEastAsia"/>
          <w:sz w:val="18"/>
        </w:rPr>
        <w:t>Приложение №6</w:t>
      </w:r>
    </w:p>
    <w:p w14:paraId="4AC8708F"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b/>
          <w:bCs/>
          <w:sz w:val="18"/>
          <w:szCs w:val="18"/>
        </w:rPr>
      </w:pPr>
      <w:r>
        <w:rPr>
          <w:rFonts w:eastAsiaTheme="minorEastAsia"/>
          <w:sz w:val="18"/>
          <w:szCs w:val="22"/>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0692FDDC" w14:textId="77777777" w:rsidR="00F53BA4" w:rsidRDefault="00F53BA4" w:rsidP="00F53BA4">
      <w:pPr>
        <w:pStyle w:val="ConsTitle"/>
        <w:widowControl/>
        <w:ind w:left="-567" w:right="0"/>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5021A794" w14:textId="77777777" w:rsidR="00F53BA4" w:rsidRPr="00245F8D" w:rsidRDefault="00F53BA4" w:rsidP="00F53BA4">
      <w:pPr>
        <w:spacing w:after="0"/>
        <w:ind w:right="-1" w:firstLine="0"/>
        <w:jc w:val="right"/>
        <w:rPr>
          <w:rFonts w:eastAsiaTheme="minorEastAsia"/>
          <w:i/>
          <w:sz w:val="22"/>
          <w:szCs w:val="22"/>
        </w:rPr>
      </w:pPr>
    </w:p>
    <w:p w14:paraId="3626BD9F" w14:textId="77777777" w:rsidR="00F53BA4" w:rsidRDefault="00F53BA4" w:rsidP="00F53BA4">
      <w:pPr>
        <w:widowControl w:val="0"/>
        <w:tabs>
          <w:tab w:val="left" w:pos="0"/>
        </w:tabs>
        <w:suppressAutoHyphens w:val="0"/>
        <w:kinsoku w:val="0"/>
        <w:spacing w:after="0"/>
        <w:ind w:right="0" w:firstLine="0"/>
        <w:jc w:val="center"/>
        <w:textAlignment w:val="auto"/>
        <w:rPr>
          <w:b/>
          <w:bCs/>
          <w:sz w:val="22"/>
          <w:szCs w:val="22"/>
        </w:rPr>
      </w:pPr>
      <w:r w:rsidRPr="00245F8D">
        <w:rPr>
          <w:b/>
          <w:bCs/>
          <w:sz w:val="22"/>
          <w:szCs w:val="22"/>
        </w:rPr>
        <w:t>И</w:t>
      </w:r>
      <w:r w:rsidRPr="00245F8D">
        <w:rPr>
          <w:b/>
          <w:bCs/>
          <w:spacing w:val="-2"/>
          <w:sz w:val="22"/>
          <w:szCs w:val="22"/>
        </w:rPr>
        <w:t>Н</w:t>
      </w:r>
      <w:r w:rsidRPr="00245F8D">
        <w:rPr>
          <w:b/>
          <w:bCs/>
          <w:sz w:val="22"/>
          <w:szCs w:val="22"/>
        </w:rPr>
        <w:t>ФО</w:t>
      </w:r>
      <w:r w:rsidRPr="00245F8D">
        <w:rPr>
          <w:b/>
          <w:bCs/>
          <w:spacing w:val="-1"/>
          <w:sz w:val="22"/>
          <w:szCs w:val="22"/>
        </w:rPr>
        <w:t>Р</w:t>
      </w:r>
      <w:r w:rsidRPr="00245F8D">
        <w:rPr>
          <w:b/>
          <w:bCs/>
          <w:sz w:val="22"/>
          <w:szCs w:val="22"/>
        </w:rPr>
        <w:t>М</w:t>
      </w:r>
      <w:r w:rsidRPr="00245F8D">
        <w:rPr>
          <w:b/>
          <w:bCs/>
          <w:spacing w:val="-2"/>
          <w:sz w:val="22"/>
          <w:szCs w:val="22"/>
        </w:rPr>
        <w:t>АЦ</w:t>
      </w:r>
      <w:r w:rsidRPr="00245F8D">
        <w:rPr>
          <w:b/>
          <w:bCs/>
          <w:sz w:val="22"/>
          <w:szCs w:val="22"/>
        </w:rPr>
        <w:t>ИЯ ОБ</w:t>
      </w:r>
      <w:r w:rsidRPr="00245F8D">
        <w:rPr>
          <w:b/>
          <w:bCs/>
          <w:spacing w:val="-2"/>
          <w:sz w:val="22"/>
          <w:szCs w:val="22"/>
        </w:rPr>
        <w:t xml:space="preserve"> </w:t>
      </w:r>
      <w:r w:rsidRPr="00245F8D">
        <w:rPr>
          <w:b/>
          <w:bCs/>
          <w:sz w:val="22"/>
          <w:szCs w:val="22"/>
        </w:rPr>
        <w:t>УП</w:t>
      </w:r>
      <w:r w:rsidRPr="00245F8D">
        <w:rPr>
          <w:b/>
          <w:bCs/>
          <w:spacing w:val="-2"/>
          <w:sz w:val="22"/>
          <w:szCs w:val="22"/>
        </w:rPr>
        <w:t>РА</w:t>
      </w:r>
      <w:r w:rsidRPr="00245F8D">
        <w:rPr>
          <w:b/>
          <w:bCs/>
          <w:sz w:val="22"/>
          <w:szCs w:val="22"/>
        </w:rPr>
        <w:t>ВЛ</w:t>
      </w:r>
      <w:r w:rsidRPr="00245F8D">
        <w:rPr>
          <w:b/>
          <w:bCs/>
          <w:spacing w:val="1"/>
          <w:sz w:val="22"/>
          <w:szCs w:val="22"/>
        </w:rPr>
        <w:t>Я</w:t>
      </w:r>
      <w:r w:rsidRPr="00245F8D">
        <w:rPr>
          <w:b/>
          <w:bCs/>
          <w:spacing w:val="-1"/>
          <w:sz w:val="22"/>
          <w:szCs w:val="22"/>
        </w:rPr>
        <w:t>Ю</w:t>
      </w:r>
      <w:r w:rsidRPr="00245F8D">
        <w:rPr>
          <w:b/>
          <w:bCs/>
          <w:sz w:val="22"/>
          <w:szCs w:val="22"/>
        </w:rPr>
        <w:t>ЩЕЙ</w:t>
      </w:r>
      <w:r w:rsidRPr="00245F8D">
        <w:rPr>
          <w:b/>
          <w:bCs/>
          <w:spacing w:val="-3"/>
          <w:sz w:val="22"/>
          <w:szCs w:val="22"/>
        </w:rPr>
        <w:t xml:space="preserve"> </w:t>
      </w:r>
      <w:r w:rsidRPr="00245F8D">
        <w:rPr>
          <w:b/>
          <w:bCs/>
          <w:sz w:val="22"/>
          <w:szCs w:val="22"/>
        </w:rPr>
        <w:t>ОРГ</w:t>
      </w:r>
      <w:r w:rsidRPr="00245F8D">
        <w:rPr>
          <w:b/>
          <w:bCs/>
          <w:spacing w:val="-2"/>
          <w:sz w:val="22"/>
          <w:szCs w:val="22"/>
        </w:rPr>
        <w:t>А</w:t>
      </w:r>
      <w:r w:rsidRPr="00245F8D">
        <w:rPr>
          <w:b/>
          <w:bCs/>
          <w:spacing w:val="-1"/>
          <w:sz w:val="22"/>
          <w:szCs w:val="22"/>
        </w:rPr>
        <w:t>Н</w:t>
      </w:r>
      <w:r w:rsidRPr="00245F8D">
        <w:rPr>
          <w:b/>
          <w:bCs/>
          <w:sz w:val="22"/>
          <w:szCs w:val="22"/>
        </w:rPr>
        <w:t>ИЗА</w:t>
      </w:r>
      <w:r w:rsidRPr="00245F8D">
        <w:rPr>
          <w:b/>
          <w:bCs/>
          <w:spacing w:val="-2"/>
          <w:sz w:val="22"/>
          <w:szCs w:val="22"/>
        </w:rPr>
        <w:t>Ц</w:t>
      </w:r>
      <w:r w:rsidRPr="00245F8D">
        <w:rPr>
          <w:b/>
          <w:bCs/>
          <w:sz w:val="22"/>
          <w:szCs w:val="22"/>
        </w:rPr>
        <w:t>ИИ</w:t>
      </w:r>
    </w:p>
    <w:p w14:paraId="074542F9" w14:textId="77777777" w:rsidR="00F53BA4" w:rsidRPr="00245F8D" w:rsidRDefault="00F53BA4" w:rsidP="00F53BA4">
      <w:pPr>
        <w:widowControl w:val="0"/>
        <w:tabs>
          <w:tab w:val="left" w:pos="0"/>
        </w:tabs>
        <w:suppressAutoHyphens w:val="0"/>
        <w:kinsoku w:val="0"/>
        <w:spacing w:after="0"/>
        <w:ind w:right="0" w:firstLine="0"/>
        <w:jc w:val="center"/>
        <w:textAlignment w:val="auto"/>
        <w:rPr>
          <w:b/>
          <w:sz w:val="22"/>
          <w:szCs w:val="22"/>
        </w:rPr>
      </w:pPr>
    </w:p>
    <w:p w14:paraId="07270581" w14:textId="77777777" w:rsidR="00F53BA4" w:rsidRPr="00245F8D" w:rsidRDefault="00F53BA4" w:rsidP="00F53BA4">
      <w:pPr>
        <w:pStyle w:val="a8"/>
        <w:numPr>
          <w:ilvl w:val="0"/>
          <w:numId w:val="3"/>
        </w:numPr>
        <w:tabs>
          <w:tab w:val="left" w:pos="0"/>
        </w:tabs>
        <w:kinsoku w:val="0"/>
        <w:overflowPunct w:val="0"/>
        <w:ind w:left="-993" w:hanging="284"/>
        <w:jc w:val="both"/>
        <w:rPr>
          <w:sz w:val="22"/>
          <w:szCs w:val="22"/>
        </w:rPr>
      </w:pPr>
      <w:r w:rsidRPr="00245F8D">
        <w:rPr>
          <w:sz w:val="22"/>
          <w:szCs w:val="22"/>
        </w:rPr>
        <w:t>Управляющая организация - Общество с ограниченной ответственностью «СП-СЕРВИС» (ООО «СП-СЕРВИС»)</w:t>
      </w:r>
    </w:p>
    <w:p w14:paraId="7F0ADE6E" w14:textId="77777777" w:rsidR="00F53BA4" w:rsidRPr="00245F8D" w:rsidRDefault="00F53BA4" w:rsidP="00F53BA4">
      <w:pPr>
        <w:pStyle w:val="a8"/>
        <w:numPr>
          <w:ilvl w:val="0"/>
          <w:numId w:val="3"/>
        </w:numPr>
        <w:tabs>
          <w:tab w:val="left" w:pos="0"/>
          <w:tab w:val="left" w:pos="1942"/>
          <w:tab w:val="left" w:pos="10744"/>
        </w:tabs>
        <w:kinsoku w:val="0"/>
        <w:overflowPunct w:val="0"/>
        <w:ind w:left="-993" w:hanging="284"/>
        <w:jc w:val="both"/>
        <w:rPr>
          <w:sz w:val="22"/>
          <w:szCs w:val="22"/>
        </w:rPr>
      </w:pPr>
      <w:r w:rsidRPr="00245F8D">
        <w:rPr>
          <w:sz w:val="22"/>
          <w:szCs w:val="22"/>
        </w:rPr>
        <w:t>Почтовый адрес – 197371, г. Санкт-Петербург, пр. Королёва, д.59, к.1, лит. А, пом. 7-Н</w:t>
      </w:r>
    </w:p>
    <w:p w14:paraId="5F04277B" w14:textId="77777777" w:rsidR="00F53BA4" w:rsidRPr="00245F8D" w:rsidRDefault="00F53BA4" w:rsidP="00F53BA4">
      <w:pPr>
        <w:pStyle w:val="a8"/>
        <w:numPr>
          <w:ilvl w:val="0"/>
          <w:numId w:val="3"/>
        </w:numPr>
        <w:tabs>
          <w:tab w:val="left" w:pos="0"/>
          <w:tab w:val="left" w:pos="1942"/>
          <w:tab w:val="left" w:pos="10744"/>
        </w:tabs>
        <w:kinsoku w:val="0"/>
        <w:overflowPunct w:val="0"/>
        <w:ind w:left="-993" w:hanging="284"/>
        <w:jc w:val="both"/>
        <w:rPr>
          <w:sz w:val="22"/>
          <w:szCs w:val="22"/>
        </w:rPr>
      </w:pPr>
      <w:r w:rsidRPr="00245F8D">
        <w:rPr>
          <w:sz w:val="22"/>
          <w:szCs w:val="22"/>
        </w:rPr>
        <w:t xml:space="preserve">Адрес фактического местонахождения органов управления Управляющей организации – 197371, г. Санкт-Петербург, ул. Парашютная, д.44, корп. 2, </w:t>
      </w:r>
      <w:r>
        <w:rPr>
          <w:sz w:val="22"/>
          <w:szCs w:val="22"/>
        </w:rPr>
        <w:t xml:space="preserve">стр. 1, </w:t>
      </w:r>
      <w:r w:rsidRPr="00245F8D">
        <w:rPr>
          <w:sz w:val="22"/>
          <w:szCs w:val="22"/>
        </w:rPr>
        <w:t>пом. 5-Н</w:t>
      </w:r>
    </w:p>
    <w:p w14:paraId="3D6B8DE6" w14:textId="77777777" w:rsidR="00F53BA4" w:rsidRPr="00245F8D" w:rsidRDefault="00F53BA4" w:rsidP="00F53BA4">
      <w:pPr>
        <w:pStyle w:val="a8"/>
        <w:numPr>
          <w:ilvl w:val="0"/>
          <w:numId w:val="3"/>
        </w:numPr>
        <w:tabs>
          <w:tab w:val="left" w:pos="0"/>
          <w:tab w:val="left" w:pos="1942"/>
          <w:tab w:val="left" w:pos="10744"/>
        </w:tabs>
        <w:kinsoku w:val="0"/>
        <w:overflowPunct w:val="0"/>
        <w:ind w:left="-993" w:hanging="284"/>
        <w:jc w:val="both"/>
        <w:rPr>
          <w:sz w:val="22"/>
          <w:szCs w:val="22"/>
        </w:rPr>
      </w:pPr>
      <w:r w:rsidRPr="00245F8D">
        <w:rPr>
          <w:sz w:val="22"/>
          <w:szCs w:val="22"/>
        </w:rPr>
        <w:t>Офи</w:t>
      </w:r>
      <w:r w:rsidRPr="00245F8D">
        <w:rPr>
          <w:spacing w:val="-1"/>
          <w:sz w:val="22"/>
          <w:szCs w:val="22"/>
        </w:rPr>
        <w:t>ц</w:t>
      </w:r>
      <w:r w:rsidRPr="00245F8D">
        <w:rPr>
          <w:sz w:val="22"/>
          <w:szCs w:val="22"/>
        </w:rPr>
        <w:t>и</w:t>
      </w:r>
      <w:r w:rsidRPr="00245F8D">
        <w:rPr>
          <w:spacing w:val="-1"/>
          <w:sz w:val="22"/>
          <w:szCs w:val="22"/>
        </w:rPr>
        <w:t>а</w:t>
      </w:r>
      <w:r w:rsidRPr="00245F8D">
        <w:rPr>
          <w:sz w:val="22"/>
          <w:szCs w:val="22"/>
        </w:rPr>
        <w:t>льн</w:t>
      </w:r>
      <w:r w:rsidRPr="00245F8D">
        <w:rPr>
          <w:spacing w:val="-3"/>
          <w:sz w:val="22"/>
          <w:szCs w:val="22"/>
        </w:rPr>
        <w:t>ы</w:t>
      </w:r>
      <w:r w:rsidRPr="00245F8D">
        <w:rPr>
          <w:sz w:val="22"/>
          <w:szCs w:val="22"/>
        </w:rPr>
        <w:t>й</w:t>
      </w:r>
      <w:r w:rsidRPr="00245F8D">
        <w:rPr>
          <w:spacing w:val="55"/>
          <w:sz w:val="22"/>
          <w:szCs w:val="22"/>
        </w:rPr>
        <w:t xml:space="preserve"> </w:t>
      </w:r>
      <w:r w:rsidRPr="00245F8D">
        <w:rPr>
          <w:spacing w:val="-1"/>
          <w:sz w:val="22"/>
          <w:szCs w:val="22"/>
        </w:rPr>
        <w:t>са</w:t>
      </w:r>
      <w:r w:rsidRPr="00245F8D">
        <w:rPr>
          <w:sz w:val="22"/>
          <w:szCs w:val="22"/>
        </w:rPr>
        <w:t>йт</w:t>
      </w:r>
      <w:r w:rsidRPr="00245F8D">
        <w:rPr>
          <w:spacing w:val="53"/>
          <w:sz w:val="22"/>
          <w:szCs w:val="22"/>
        </w:rPr>
        <w:t xml:space="preserve"> </w:t>
      </w:r>
      <w:r w:rsidRPr="00245F8D">
        <w:rPr>
          <w:sz w:val="22"/>
          <w:szCs w:val="22"/>
        </w:rPr>
        <w:t>в</w:t>
      </w:r>
      <w:r w:rsidRPr="00245F8D">
        <w:rPr>
          <w:spacing w:val="54"/>
          <w:sz w:val="22"/>
          <w:szCs w:val="22"/>
        </w:rPr>
        <w:t xml:space="preserve"> </w:t>
      </w:r>
      <w:r w:rsidRPr="00245F8D">
        <w:rPr>
          <w:spacing w:val="-1"/>
          <w:sz w:val="22"/>
          <w:szCs w:val="22"/>
        </w:rPr>
        <w:t>се</w:t>
      </w:r>
      <w:r w:rsidRPr="00245F8D">
        <w:rPr>
          <w:sz w:val="22"/>
          <w:szCs w:val="22"/>
        </w:rPr>
        <w:t>ти</w:t>
      </w:r>
      <w:r w:rsidRPr="00245F8D">
        <w:rPr>
          <w:spacing w:val="55"/>
          <w:sz w:val="22"/>
          <w:szCs w:val="22"/>
        </w:rPr>
        <w:t xml:space="preserve"> </w:t>
      </w:r>
      <w:r w:rsidRPr="00245F8D">
        <w:rPr>
          <w:sz w:val="22"/>
          <w:szCs w:val="22"/>
        </w:rPr>
        <w:t>Инт</w:t>
      </w:r>
      <w:r w:rsidRPr="00245F8D">
        <w:rPr>
          <w:spacing w:val="-1"/>
          <w:sz w:val="22"/>
          <w:szCs w:val="22"/>
        </w:rPr>
        <w:t>е</w:t>
      </w:r>
      <w:r w:rsidRPr="00245F8D">
        <w:rPr>
          <w:sz w:val="22"/>
          <w:szCs w:val="22"/>
        </w:rPr>
        <w:t>рн</w:t>
      </w:r>
      <w:r w:rsidRPr="00245F8D">
        <w:rPr>
          <w:spacing w:val="-1"/>
          <w:sz w:val="22"/>
          <w:szCs w:val="22"/>
        </w:rPr>
        <w:t>е</w:t>
      </w:r>
      <w:r w:rsidRPr="00245F8D">
        <w:rPr>
          <w:sz w:val="22"/>
          <w:szCs w:val="22"/>
        </w:rPr>
        <w:t>т,</w:t>
      </w:r>
      <w:r w:rsidRPr="00245F8D">
        <w:rPr>
          <w:spacing w:val="52"/>
          <w:sz w:val="22"/>
          <w:szCs w:val="22"/>
        </w:rPr>
        <w:t xml:space="preserve"> </w:t>
      </w:r>
      <w:r w:rsidRPr="00245F8D">
        <w:rPr>
          <w:spacing w:val="-2"/>
          <w:sz w:val="22"/>
          <w:szCs w:val="22"/>
        </w:rPr>
        <w:t>н</w:t>
      </w:r>
      <w:r w:rsidRPr="00245F8D">
        <w:rPr>
          <w:sz w:val="22"/>
          <w:szCs w:val="22"/>
        </w:rPr>
        <w:t>а</w:t>
      </w:r>
      <w:r w:rsidRPr="00245F8D">
        <w:rPr>
          <w:spacing w:val="54"/>
          <w:sz w:val="22"/>
          <w:szCs w:val="22"/>
        </w:rPr>
        <w:t xml:space="preserve"> </w:t>
      </w:r>
      <w:r w:rsidRPr="00245F8D">
        <w:rPr>
          <w:sz w:val="22"/>
          <w:szCs w:val="22"/>
        </w:rPr>
        <w:t>котором</w:t>
      </w:r>
      <w:r w:rsidRPr="00245F8D">
        <w:rPr>
          <w:spacing w:val="54"/>
          <w:sz w:val="22"/>
          <w:szCs w:val="22"/>
        </w:rPr>
        <w:t xml:space="preserve"> </w:t>
      </w:r>
      <w:r w:rsidRPr="00245F8D">
        <w:rPr>
          <w:sz w:val="22"/>
          <w:szCs w:val="22"/>
        </w:rPr>
        <w:t>У</w:t>
      </w:r>
      <w:r w:rsidRPr="00245F8D">
        <w:rPr>
          <w:spacing w:val="1"/>
          <w:sz w:val="22"/>
          <w:szCs w:val="22"/>
        </w:rPr>
        <w:t>п</w:t>
      </w:r>
      <w:r w:rsidRPr="00245F8D">
        <w:rPr>
          <w:sz w:val="22"/>
          <w:szCs w:val="22"/>
        </w:rPr>
        <w:t>р</w:t>
      </w:r>
      <w:r w:rsidRPr="00245F8D">
        <w:rPr>
          <w:spacing w:val="-1"/>
          <w:sz w:val="22"/>
          <w:szCs w:val="22"/>
        </w:rPr>
        <w:t>а</w:t>
      </w:r>
      <w:r w:rsidRPr="00245F8D">
        <w:rPr>
          <w:sz w:val="22"/>
          <w:szCs w:val="22"/>
        </w:rPr>
        <w:t>вля</w:t>
      </w:r>
      <w:r w:rsidRPr="00245F8D">
        <w:rPr>
          <w:spacing w:val="-2"/>
          <w:sz w:val="22"/>
          <w:szCs w:val="22"/>
        </w:rPr>
        <w:t>ю</w:t>
      </w:r>
      <w:r w:rsidRPr="00245F8D">
        <w:rPr>
          <w:sz w:val="22"/>
          <w:szCs w:val="22"/>
        </w:rPr>
        <w:t>щ</w:t>
      </w:r>
      <w:r w:rsidRPr="00245F8D">
        <w:rPr>
          <w:spacing w:val="-1"/>
          <w:sz w:val="22"/>
          <w:szCs w:val="22"/>
        </w:rPr>
        <w:t>а</w:t>
      </w:r>
      <w:r w:rsidRPr="00245F8D">
        <w:rPr>
          <w:sz w:val="22"/>
          <w:szCs w:val="22"/>
        </w:rPr>
        <w:t>я</w:t>
      </w:r>
      <w:r w:rsidRPr="00245F8D">
        <w:rPr>
          <w:spacing w:val="54"/>
          <w:sz w:val="22"/>
          <w:szCs w:val="22"/>
        </w:rPr>
        <w:t xml:space="preserve"> </w:t>
      </w:r>
      <w:r w:rsidRPr="00245F8D">
        <w:rPr>
          <w:sz w:val="22"/>
          <w:szCs w:val="22"/>
        </w:rPr>
        <w:t>орг</w:t>
      </w:r>
      <w:r w:rsidRPr="00245F8D">
        <w:rPr>
          <w:spacing w:val="-1"/>
          <w:sz w:val="22"/>
          <w:szCs w:val="22"/>
        </w:rPr>
        <w:t>а</w:t>
      </w:r>
      <w:r w:rsidRPr="00245F8D">
        <w:rPr>
          <w:sz w:val="22"/>
          <w:szCs w:val="22"/>
        </w:rPr>
        <w:t>низ</w:t>
      </w:r>
      <w:r w:rsidRPr="00245F8D">
        <w:rPr>
          <w:spacing w:val="-1"/>
          <w:sz w:val="22"/>
          <w:szCs w:val="22"/>
        </w:rPr>
        <w:t>а</w:t>
      </w:r>
      <w:r w:rsidRPr="00245F8D">
        <w:rPr>
          <w:spacing w:val="-2"/>
          <w:sz w:val="22"/>
          <w:szCs w:val="22"/>
        </w:rPr>
        <w:t>ц</w:t>
      </w:r>
      <w:r w:rsidRPr="00245F8D">
        <w:rPr>
          <w:sz w:val="22"/>
          <w:szCs w:val="22"/>
        </w:rPr>
        <w:t>ия о</w:t>
      </w:r>
      <w:r w:rsidRPr="00245F8D">
        <w:rPr>
          <w:spacing w:val="1"/>
          <w:sz w:val="22"/>
          <w:szCs w:val="22"/>
        </w:rPr>
        <w:t>с</w:t>
      </w:r>
      <w:r w:rsidRPr="00245F8D">
        <w:rPr>
          <w:spacing w:val="-5"/>
          <w:sz w:val="22"/>
          <w:szCs w:val="22"/>
        </w:rPr>
        <w:t>у</w:t>
      </w:r>
      <w:r w:rsidRPr="00245F8D">
        <w:rPr>
          <w:spacing w:val="2"/>
          <w:sz w:val="22"/>
          <w:szCs w:val="22"/>
        </w:rPr>
        <w:t>щ</w:t>
      </w:r>
      <w:r w:rsidRPr="00245F8D">
        <w:rPr>
          <w:spacing w:val="-1"/>
          <w:sz w:val="22"/>
          <w:szCs w:val="22"/>
        </w:rPr>
        <w:t>ес</w:t>
      </w:r>
      <w:r w:rsidRPr="00245F8D">
        <w:rPr>
          <w:sz w:val="22"/>
          <w:szCs w:val="22"/>
        </w:rPr>
        <w:t>твля</w:t>
      </w:r>
      <w:r w:rsidRPr="00245F8D">
        <w:rPr>
          <w:spacing w:val="-2"/>
          <w:sz w:val="22"/>
          <w:szCs w:val="22"/>
        </w:rPr>
        <w:t>е</w:t>
      </w:r>
      <w:r w:rsidRPr="00245F8D">
        <w:rPr>
          <w:sz w:val="22"/>
          <w:szCs w:val="22"/>
        </w:rPr>
        <w:t>т</w:t>
      </w:r>
      <w:r w:rsidRPr="00245F8D">
        <w:rPr>
          <w:spacing w:val="7"/>
          <w:sz w:val="22"/>
          <w:szCs w:val="22"/>
        </w:rPr>
        <w:t xml:space="preserve"> </w:t>
      </w:r>
      <w:r w:rsidRPr="00245F8D">
        <w:rPr>
          <w:sz w:val="22"/>
          <w:szCs w:val="22"/>
        </w:rPr>
        <w:t>информиров</w:t>
      </w:r>
      <w:r w:rsidRPr="00245F8D">
        <w:rPr>
          <w:spacing w:val="-2"/>
          <w:sz w:val="22"/>
          <w:szCs w:val="22"/>
        </w:rPr>
        <w:t>а</w:t>
      </w:r>
      <w:r w:rsidRPr="00245F8D">
        <w:rPr>
          <w:sz w:val="22"/>
          <w:szCs w:val="22"/>
        </w:rPr>
        <w:t>ние</w:t>
      </w:r>
      <w:r w:rsidRPr="00245F8D">
        <w:rPr>
          <w:spacing w:val="6"/>
          <w:sz w:val="22"/>
          <w:szCs w:val="22"/>
        </w:rPr>
        <w:t xml:space="preserve"> </w:t>
      </w:r>
      <w:r w:rsidRPr="00245F8D">
        <w:rPr>
          <w:sz w:val="22"/>
          <w:szCs w:val="22"/>
        </w:rPr>
        <w:t>о</w:t>
      </w:r>
      <w:r w:rsidRPr="00245F8D">
        <w:rPr>
          <w:spacing w:val="6"/>
          <w:sz w:val="22"/>
          <w:szCs w:val="22"/>
        </w:rPr>
        <w:t xml:space="preserve"> </w:t>
      </w:r>
      <w:r w:rsidRPr="00245F8D">
        <w:rPr>
          <w:sz w:val="22"/>
          <w:szCs w:val="22"/>
        </w:rPr>
        <w:t>д</w:t>
      </w:r>
      <w:r w:rsidRPr="00245F8D">
        <w:rPr>
          <w:spacing w:val="-1"/>
          <w:sz w:val="22"/>
          <w:szCs w:val="22"/>
        </w:rPr>
        <w:t>е</w:t>
      </w:r>
      <w:r w:rsidRPr="00245F8D">
        <w:rPr>
          <w:sz w:val="22"/>
          <w:szCs w:val="22"/>
        </w:rPr>
        <w:t>ят</w:t>
      </w:r>
      <w:r w:rsidRPr="00245F8D">
        <w:rPr>
          <w:spacing w:val="-1"/>
          <w:sz w:val="22"/>
          <w:szCs w:val="22"/>
        </w:rPr>
        <w:t>е</w:t>
      </w:r>
      <w:r w:rsidRPr="00245F8D">
        <w:rPr>
          <w:sz w:val="22"/>
          <w:szCs w:val="22"/>
        </w:rPr>
        <w:t>льн</w:t>
      </w:r>
      <w:r w:rsidRPr="00245F8D">
        <w:rPr>
          <w:spacing w:val="-3"/>
          <w:sz w:val="22"/>
          <w:szCs w:val="22"/>
        </w:rPr>
        <w:t>о</w:t>
      </w:r>
      <w:r w:rsidRPr="00245F8D">
        <w:rPr>
          <w:spacing w:val="-1"/>
          <w:sz w:val="22"/>
          <w:szCs w:val="22"/>
        </w:rPr>
        <w:t>с</w:t>
      </w:r>
      <w:r w:rsidRPr="00245F8D">
        <w:rPr>
          <w:sz w:val="22"/>
          <w:szCs w:val="22"/>
        </w:rPr>
        <w:t>ти</w:t>
      </w:r>
      <w:r w:rsidRPr="00245F8D">
        <w:rPr>
          <w:spacing w:val="7"/>
          <w:sz w:val="22"/>
          <w:szCs w:val="22"/>
        </w:rPr>
        <w:t xml:space="preserve"> </w:t>
      </w:r>
      <w:r w:rsidRPr="00245F8D">
        <w:rPr>
          <w:sz w:val="22"/>
          <w:szCs w:val="22"/>
        </w:rPr>
        <w:t>по</w:t>
      </w:r>
      <w:r w:rsidRPr="00245F8D">
        <w:rPr>
          <w:spacing w:val="9"/>
          <w:sz w:val="22"/>
          <w:szCs w:val="22"/>
        </w:rPr>
        <w:t xml:space="preserve"> </w:t>
      </w:r>
      <w:r w:rsidRPr="00245F8D">
        <w:rPr>
          <w:spacing w:val="-8"/>
          <w:sz w:val="22"/>
          <w:szCs w:val="22"/>
        </w:rPr>
        <w:t>у</w:t>
      </w:r>
      <w:r w:rsidRPr="00245F8D">
        <w:rPr>
          <w:sz w:val="22"/>
          <w:szCs w:val="22"/>
        </w:rPr>
        <w:t>пр</w:t>
      </w:r>
      <w:r w:rsidRPr="00245F8D">
        <w:rPr>
          <w:spacing w:val="-1"/>
          <w:sz w:val="22"/>
          <w:szCs w:val="22"/>
        </w:rPr>
        <w:t>а</w:t>
      </w:r>
      <w:r w:rsidRPr="00245F8D">
        <w:rPr>
          <w:sz w:val="22"/>
          <w:szCs w:val="22"/>
        </w:rPr>
        <w:t>в</w:t>
      </w:r>
      <w:r w:rsidRPr="00245F8D">
        <w:rPr>
          <w:spacing w:val="1"/>
          <w:sz w:val="22"/>
          <w:szCs w:val="22"/>
        </w:rPr>
        <w:t>л</w:t>
      </w:r>
      <w:r w:rsidRPr="00245F8D">
        <w:rPr>
          <w:spacing w:val="-1"/>
          <w:sz w:val="22"/>
          <w:szCs w:val="22"/>
        </w:rPr>
        <w:t>е</w:t>
      </w:r>
      <w:r w:rsidRPr="00245F8D">
        <w:rPr>
          <w:sz w:val="22"/>
          <w:szCs w:val="22"/>
        </w:rPr>
        <w:t>нию</w:t>
      </w:r>
      <w:r w:rsidRPr="00245F8D">
        <w:rPr>
          <w:spacing w:val="7"/>
          <w:sz w:val="22"/>
          <w:szCs w:val="22"/>
        </w:rPr>
        <w:t xml:space="preserve"> </w:t>
      </w:r>
      <w:r w:rsidRPr="00245F8D">
        <w:rPr>
          <w:spacing w:val="-1"/>
          <w:sz w:val="22"/>
          <w:szCs w:val="22"/>
        </w:rPr>
        <w:t>м</w:t>
      </w:r>
      <w:r w:rsidRPr="00245F8D">
        <w:rPr>
          <w:sz w:val="22"/>
          <w:szCs w:val="22"/>
        </w:rPr>
        <w:t>ногокв</w:t>
      </w:r>
      <w:r w:rsidRPr="00245F8D">
        <w:rPr>
          <w:spacing w:val="-2"/>
          <w:sz w:val="22"/>
          <w:szCs w:val="22"/>
        </w:rPr>
        <w:t>а</w:t>
      </w:r>
      <w:r w:rsidRPr="00245F8D">
        <w:rPr>
          <w:sz w:val="22"/>
          <w:szCs w:val="22"/>
        </w:rPr>
        <w:t>рт</w:t>
      </w:r>
      <w:r w:rsidRPr="00245F8D">
        <w:rPr>
          <w:spacing w:val="1"/>
          <w:sz w:val="22"/>
          <w:szCs w:val="22"/>
        </w:rPr>
        <w:t>и</w:t>
      </w:r>
      <w:r w:rsidRPr="00245F8D">
        <w:rPr>
          <w:spacing w:val="-3"/>
          <w:sz w:val="22"/>
          <w:szCs w:val="22"/>
        </w:rPr>
        <w:t>р</w:t>
      </w:r>
      <w:r w:rsidRPr="00245F8D">
        <w:rPr>
          <w:sz w:val="22"/>
          <w:szCs w:val="22"/>
        </w:rPr>
        <w:t xml:space="preserve">ным домом  - </w:t>
      </w:r>
      <w:hyperlink r:id="rId19" w:history="1"/>
      <w:hyperlink r:id="rId20" w:history="1">
        <w:r w:rsidRPr="00245F8D">
          <w:rPr>
            <w:rStyle w:val="a6"/>
            <w:color w:val="auto"/>
            <w:sz w:val="22"/>
            <w:szCs w:val="22"/>
          </w:rPr>
          <w:t>http://сп-сервис.рф/</w:t>
        </w:r>
      </w:hyperlink>
      <w:r w:rsidRPr="00245F8D">
        <w:rPr>
          <w:sz w:val="22"/>
          <w:szCs w:val="22"/>
        </w:rPr>
        <w:t xml:space="preserve"> </w:t>
      </w:r>
    </w:p>
    <w:p w14:paraId="622F7FD4" w14:textId="77777777" w:rsidR="00F53BA4" w:rsidRPr="00245F8D" w:rsidRDefault="00F53BA4" w:rsidP="00F53BA4">
      <w:pPr>
        <w:pStyle w:val="a8"/>
        <w:numPr>
          <w:ilvl w:val="0"/>
          <w:numId w:val="3"/>
        </w:numPr>
        <w:kinsoku w:val="0"/>
        <w:overflowPunct w:val="0"/>
        <w:ind w:left="-993" w:hanging="284"/>
        <w:jc w:val="both"/>
        <w:rPr>
          <w:sz w:val="22"/>
          <w:szCs w:val="22"/>
        </w:rPr>
      </w:pPr>
      <w:r w:rsidRPr="00245F8D">
        <w:rPr>
          <w:sz w:val="22"/>
          <w:szCs w:val="22"/>
        </w:rPr>
        <w:t>Офи</w:t>
      </w:r>
      <w:r w:rsidRPr="00245F8D">
        <w:rPr>
          <w:spacing w:val="-2"/>
          <w:sz w:val="22"/>
          <w:szCs w:val="22"/>
        </w:rPr>
        <w:t>ц</w:t>
      </w:r>
      <w:r w:rsidRPr="00245F8D">
        <w:rPr>
          <w:sz w:val="22"/>
          <w:szCs w:val="22"/>
        </w:rPr>
        <w:t>и</w:t>
      </w:r>
      <w:r w:rsidRPr="00245F8D">
        <w:rPr>
          <w:spacing w:val="-1"/>
          <w:sz w:val="22"/>
          <w:szCs w:val="22"/>
        </w:rPr>
        <w:t>а</w:t>
      </w:r>
      <w:r w:rsidRPr="00245F8D">
        <w:rPr>
          <w:sz w:val="22"/>
          <w:szCs w:val="22"/>
        </w:rPr>
        <w:t>льн</w:t>
      </w:r>
      <w:r w:rsidRPr="00245F8D">
        <w:rPr>
          <w:spacing w:val="-3"/>
          <w:sz w:val="22"/>
          <w:szCs w:val="22"/>
        </w:rPr>
        <w:t>ы</w:t>
      </w:r>
      <w:r w:rsidRPr="00245F8D">
        <w:rPr>
          <w:sz w:val="22"/>
          <w:szCs w:val="22"/>
        </w:rPr>
        <w:t>й</w:t>
      </w:r>
      <w:r w:rsidRPr="00245F8D">
        <w:rPr>
          <w:spacing w:val="55"/>
          <w:sz w:val="22"/>
          <w:szCs w:val="22"/>
        </w:rPr>
        <w:t xml:space="preserve"> </w:t>
      </w:r>
      <w:r w:rsidRPr="00245F8D">
        <w:rPr>
          <w:spacing w:val="-1"/>
          <w:sz w:val="22"/>
          <w:szCs w:val="22"/>
        </w:rPr>
        <w:t>са</w:t>
      </w:r>
      <w:r w:rsidRPr="00245F8D">
        <w:rPr>
          <w:sz w:val="22"/>
          <w:szCs w:val="22"/>
        </w:rPr>
        <w:t>йт</w:t>
      </w:r>
      <w:r w:rsidRPr="00245F8D">
        <w:rPr>
          <w:spacing w:val="53"/>
          <w:sz w:val="22"/>
          <w:szCs w:val="22"/>
        </w:rPr>
        <w:t xml:space="preserve"> </w:t>
      </w:r>
      <w:r w:rsidRPr="00245F8D">
        <w:rPr>
          <w:sz w:val="22"/>
          <w:szCs w:val="22"/>
        </w:rPr>
        <w:t>в</w:t>
      </w:r>
      <w:r w:rsidRPr="00245F8D">
        <w:rPr>
          <w:spacing w:val="54"/>
          <w:sz w:val="22"/>
          <w:szCs w:val="22"/>
        </w:rPr>
        <w:t xml:space="preserve"> </w:t>
      </w:r>
      <w:r w:rsidRPr="00245F8D">
        <w:rPr>
          <w:spacing w:val="-1"/>
          <w:sz w:val="22"/>
          <w:szCs w:val="22"/>
        </w:rPr>
        <w:t>се</w:t>
      </w:r>
      <w:r w:rsidRPr="00245F8D">
        <w:rPr>
          <w:sz w:val="22"/>
          <w:szCs w:val="22"/>
        </w:rPr>
        <w:t>ти</w:t>
      </w:r>
      <w:r w:rsidRPr="00245F8D">
        <w:rPr>
          <w:spacing w:val="55"/>
          <w:sz w:val="22"/>
          <w:szCs w:val="22"/>
        </w:rPr>
        <w:t xml:space="preserve"> </w:t>
      </w:r>
      <w:r w:rsidRPr="00245F8D">
        <w:rPr>
          <w:sz w:val="22"/>
          <w:szCs w:val="22"/>
        </w:rPr>
        <w:t>Инт</w:t>
      </w:r>
      <w:r w:rsidRPr="00245F8D">
        <w:rPr>
          <w:spacing w:val="-1"/>
          <w:sz w:val="22"/>
          <w:szCs w:val="22"/>
        </w:rPr>
        <w:t>е</w:t>
      </w:r>
      <w:r w:rsidRPr="00245F8D">
        <w:rPr>
          <w:sz w:val="22"/>
          <w:szCs w:val="22"/>
        </w:rPr>
        <w:t>рн</w:t>
      </w:r>
      <w:r w:rsidRPr="00245F8D">
        <w:rPr>
          <w:spacing w:val="-1"/>
          <w:sz w:val="22"/>
          <w:szCs w:val="22"/>
        </w:rPr>
        <w:t>е</w:t>
      </w:r>
      <w:r w:rsidRPr="00245F8D">
        <w:rPr>
          <w:sz w:val="22"/>
          <w:szCs w:val="22"/>
        </w:rPr>
        <w:t>т,</w:t>
      </w:r>
      <w:r w:rsidRPr="00245F8D">
        <w:rPr>
          <w:spacing w:val="52"/>
          <w:sz w:val="22"/>
          <w:szCs w:val="22"/>
        </w:rPr>
        <w:t xml:space="preserve"> </w:t>
      </w:r>
      <w:r w:rsidRPr="00245F8D">
        <w:rPr>
          <w:spacing w:val="-2"/>
          <w:sz w:val="22"/>
          <w:szCs w:val="22"/>
        </w:rPr>
        <w:t>н</w:t>
      </w:r>
      <w:r w:rsidRPr="00245F8D">
        <w:rPr>
          <w:sz w:val="22"/>
          <w:szCs w:val="22"/>
        </w:rPr>
        <w:t>а</w:t>
      </w:r>
      <w:r w:rsidRPr="00245F8D">
        <w:rPr>
          <w:spacing w:val="54"/>
          <w:sz w:val="22"/>
          <w:szCs w:val="22"/>
        </w:rPr>
        <w:t xml:space="preserve"> </w:t>
      </w:r>
      <w:r w:rsidRPr="00245F8D">
        <w:rPr>
          <w:sz w:val="22"/>
          <w:szCs w:val="22"/>
        </w:rPr>
        <w:t>котором</w:t>
      </w:r>
      <w:r w:rsidRPr="00245F8D">
        <w:rPr>
          <w:spacing w:val="54"/>
          <w:sz w:val="22"/>
          <w:szCs w:val="22"/>
        </w:rPr>
        <w:t xml:space="preserve"> </w:t>
      </w:r>
      <w:r w:rsidRPr="00245F8D">
        <w:rPr>
          <w:sz w:val="22"/>
          <w:szCs w:val="22"/>
        </w:rPr>
        <w:t>У</w:t>
      </w:r>
      <w:r w:rsidRPr="00245F8D">
        <w:rPr>
          <w:spacing w:val="1"/>
          <w:sz w:val="22"/>
          <w:szCs w:val="22"/>
        </w:rPr>
        <w:t>п</w:t>
      </w:r>
      <w:r w:rsidRPr="00245F8D">
        <w:rPr>
          <w:sz w:val="22"/>
          <w:szCs w:val="22"/>
        </w:rPr>
        <w:t>р</w:t>
      </w:r>
      <w:r w:rsidRPr="00245F8D">
        <w:rPr>
          <w:spacing w:val="-1"/>
          <w:sz w:val="22"/>
          <w:szCs w:val="22"/>
        </w:rPr>
        <w:t>а</w:t>
      </w:r>
      <w:r w:rsidRPr="00245F8D">
        <w:rPr>
          <w:sz w:val="22"/>
          <w:szCs w:val="22"/>
        </w:rPr>
        <w:t>вля</w:t>
      </w:r>
      <w:r w:rsidRPr="00245F8D">
        <w:rPr>
          <w:spacing w:val="-2"/>
          <w:sz w:val="22"/>
          <w:szCs w:val="22"/>
        </w:rPr>
        <w:t>ю</w:t>
      </w:r>
      <w:r w:rsidRPr="00245F8D">
        <w:rPr>
          <w:sz w:val="22"/>
          <w:szCs w:val="22"/>
        </w:rPr>
        <w:t>щ</w:t>
      </w:r>
      <w:r w:rsidRPr="00245F8D">
        <w:rPr>
          <w:spacing w:val="-1"/>
          <w:sz w:val="22"/>
          <w:szCs w:val="22"/>
        </w:rPr>
        <w:t>а</w:t>
      </w:r>
      <w:r w:rsidRPr="00245F8D">
        <w:rPr>
          <w:sz w:val="22"/>
          <w:szCs w:val="22"/>
        </w:rPr>
        <w:t>я</w:t>
      </w:r>
      <w:r w:rsidRPr="00245F8D">
        <w:rPr>
          <w:spacing w:val="54"/>
          <w:sz w:val="22"/>
          <w:szCs w:val="22"/>
        </w:rPr>
        <w:t xml:space="preserve"> </w:t>
      </w:r>
      <w:r w:rsidRPr="00245F8D">
        <w:rPr>
          <w:sz w:val="22"/>
          <w:szCs w:val="22"/>
        </w:rPr>
        <w:t>орг</w:t>
      </w:r>
      <w:r w:rsidRPr="00245F8D">
        <w:rPr>
          <w:spacing w:val="-1"/>
          <w:sz w:val="22"/>
          <w:szCs w:val="22"/>
        </w:rPr>
        <w:t>а</w:t>
      </w:r>
      <w:r w:rsidRPr="00245F8D">
        <w:rPr>
          <w:sz w:val="22"/>
          <w:szCs w:val="22"/>
        </w:rPr>
        <w:t>низ</w:t>
      </w:r>
      <w:r w:rsidRPr="00245F8D">
        <w:rPr>
          <w:spacing w:val="-1"/>
          <w:sz w:val="22"/>
          <w:szCs w:val="22"/>
        </w:rPr>
        <w:t>а</w:t>
      </w:r>
      <w:r w:rsidRPr="00245F8D">
        <w:rPr>
          <w:spacing w:val="6"/>
          <w:sz w:val="22"/>
          <w:szCs w:val="22"/>
        </w:rPr>
        <w:t>ц</w:t>
      </w:r>
      <w:r w:rsidRPr="00245F8D">
        <w:rPr>
          <w:sz w:val="22"/>
          <w:szCs w:val="22"/>
        </w:rPr>
        <w:t>ия р</w:t>
      </w:r>
      <w:r w:rsidRPr="00245F8D">
        <w:rPr>
          <w:spacing w:val="-1"/>
          <w:sz w:val="22"/>
          <w:szCs w:val="22"/>
        </w:rPr>
        <w:t>ас</w:t>
      </w:r>
      <w:r w:rsidRPr="00245F8D">
        <w:rPr>
          <w:sz w:val="22"/>
          <w:szCs w:val="22"/>
        </w:rPr>
        <w:t>кры</w:t>
      </w:r>
      <w:r w:rsidRPr="00245F8D">
        <w:rPr>
          <w:spacing w:val="-1"/>
          <w:sz w:val="22"/>
          <w:szCs w:val="22"/>
        </w:rPr>
        <w:t>в</w:t>
      </w:r>
      <w:r w:rsidRPr="00245F8D">
        <w:rPr>
          <w:spacing w:val="1"/>
          <w:sz w:val="22"/>
          <w:szCs w:val="22"/>
        </w:rPr>
        <w:t>а</w:t>
      </w:r>
      <w:r w:rsidRPr="00245F8D">
        <w:rPr>
          <w:spacing w:val="-1"/>
          <w:sz w:val="22"/>
          <w:szCs w:val="22"/>
        </w:rPr>
        <w:t>е</w:t>
      </w:r>
      <w:r w:rsidRPr="00245F8D">
        <w:rPr>
          <w:sz w:val="22"/>
          <w:szCs w:val="22"/>
        </w:rPr>
        <w:t>т</w:t>
      </w:r>
      <w:r w:rsidRPr="00245F8D">
        <w:rPr>
          <w:spacing w:val="21"/>
          <w:sz w:val="22"/>
          <w:szCs w:val="22"/>
        </w:rPr>
        <w:t xml:space="preserve"> </w:t>
      </w:r>
      <w:r w:rsidRPr="00245F8D">
        <w:rPr>
          <w:sz w:val="22"/>
          <w:szCs w:val="22"/>
        </w:rPr>
        <w:t>информ</w:t>
      </w:r>
      <w:r w:rsidRPr="00245F8D">
        <w:rPr>
          <w:spacing w:val="-2"/>
          <w:sz w:val="22"/>
          <w:szCs w:val="22"/>
        </w:rPr>
        <w:t>а</w:t>
      </w:r>
      <w:r w:rsidRPr="00245F8D">
        <w:rPr>
          <w:sz w:val="22"/>
          <w:szCs w:val="22"/>
        </w:rPr>
        <w:t>цию</w:t>
      </w:r>
      <w:r w:rsidRPr="00245F8D">
        <w:rPr>
          <w:spacing w:val="21"/>
          <w:sz w:val="22"/>
          <w:szCs w:val="22"/>
        </w:rPr>
        <w:t xml:space="preserve"> </w:t>
      </w:r>
      <w:r w:rsidRPr="00245F8D">
        <w:rPr>
          <w:sz w:val="22"/>
          <w:szCs w:val="22"/>
        </w:rPr>
        <w:t>о</w:t>
      </w:r>
      <w:r w:rsidRPr="00245F8D">
        <w:rPr>
          <w:spacing w:val="21"/>
          <w:sz w:val="22"/>
          <w:szCs w:val="22"/>
        </w:rPr>
        <w:t xml:space="preserve"> </w:t>
      </w:r>
      <w:r w:rsidRPr="00245F8D">
        <w:rPr>
          <w:spacing w:val="-1"/>
          <w:sz w:val="22"/>
          <w:szCs w:val="22"/>
        </w:rPr>
        <w:t>с</w:t>
      </w:r>
      <w:r w:rsidRPr="00245F8D">
        <w:rPr>
          <w:sz w:val="22"/>
          <w:szCs w:val="22"/>
        </w:rPr>
        <w:t>во</w:t>
      </w:r>
      <w:r w:rsidRPr="00245F8D">
        <w:rPr>
          <w:spacing w:val="-2"/>
          <w:sz w:val="22"/>
          <w:szCs w:val="22"/>
        </w:rPr>
        <w:t>е</w:t>
      </w:r>
      <w:r w:rsidRPr="00245F8D">
        <w:rPr>
          <w:sz w:val="22"/>
          <w:szCs w:val="22"/>
        </w:rPr>
        <w:t>й</w:t>
      </w:r>
      <w:r w:rsidRPr="00245F8D">
        <w:rPr>
          <w:spacing w:val="22"/>
          <w:sz w:val="22"/>
          <w:szCs w:val="22"/>
        </w:rPr>
        <w:t xml:space="preserve"> </w:t>
      </w:r>
      <w:r w:rsidRPr="00245F8D">
        <w:rPr>
          <w:sz w:val="22"/>
          <w:szCs w:val="22"/>
        </w:rPr>
        <w:t>д</w:t>
      </w:r>
      <w:r w:rsidRPr="00245F8D">
        <w:rPr>
          <w:spacing w:val="-1"/>
          <w:sz w:val="22"/>
          <w:szCs w:val="22"/>
        </w:rPr>
        <w:t>е</w:t>
      </w:r>
      <w:r w:rsidRPr="00245F8D">
        <w:rPr>
          <w:sz w:val="22"/>
          <w:szCs w:val="22"/>
        </w:rPr>
        <w:t>ят</w:t>
      </w:r>
      <w:r w:rsidRPr="00245F8D">
        <w:rPr>
          <w:spacing w:val="-1"/>
          <w:sz w:val="22"/>
          <w:szCs w:val="22"/>
        </w:rPr>
        <w:t>е</w:t>
      </w:r>
      <w:r w:rsidRPr="00245F8D">
        <w:rPr>
          <w:sz w:val="22"/>
          <w:szCs w:val="22"/>
        </w:rPr>
        <w:t>льно</w:t>
      </w:r>
      <w:r w:rsidRPr="00245F8D">
        <w:rPr>
          <w:spacing w:val="-1"/>
          <w:sz w:val="22"/>
          <w:szCs w:val="22"/>
        </w:rPr>
        <w:t>с</w:t>
      </w:r>
      <w:r w:rsidRPr="00245F8D">
        <w:rPr>
          <w:sz w:val="22"/>
          <w:szCs w:val="22"/>
        </w:rPr>
        <w:t>ти</w:t>
      </w:r>
      <w:r w:rsidRPr="00245F8D">
        <w:rPr>
          <w:spacing w:val="22"/>
          <w:sz w:val="22"/>
          <w:szCs w:val="22"/>
        </w:rPr>
        <w:t xml:space="preserve"> </w:t>
      </w:r>
      <w:r w:rsidRPr="00245F8D">
        <w:rPr>
          <w:sz w:val="22"/>
          <w:szCs w:val="22"/>
        </w:rPr>
        <w:t>по</w:t>
      </w:r>
      <w:r w:rsidRPr="00245F8D">
        <w:rPr>
          <w:spacing w:val="23"/>
          <w:sz w:val="22"/>
          <w:szCs w:val="22"/>
        </w:rPr>
        <w:t xml:space="preserve"> </w:t>
      </w:r>
      <w:r w:rsidRPr="00245F8D">
        <w:rPr>
          <w:spacing w:val="-8"/>
          <w:sz w:val="22"/>
          <w:szCs w:val="22"/>
        </w:rPr>
        <w:t>у</w:t>
      </w:r>
      <w:r w:rsidRPr="00245F8D">
        <w:rPr>
          <w:sz w:val="22"/>
          <w:szCs w:val="22"/>
        </w:rPr>
        <w:t>п</w:t>
      </w:r>
      <w:r w:rsidRPr="00245F8D">
        <w:rPr>
          <w:spacing w:val="2"/>
          <w:sz w:val="22"/>
          <w:szCs w:val="22"/>
        </w:rPr>
        <w:t>р</w:t>
      </w:r>
      <w:r w:rsidRPr="00245F8D">
        <w:rPr>
          <w:spacing w:val="-1"/>
          <w:sz w:val="22"/>
          <w:szCs w:val="22"/>
        </w:rPr>
        <w:t>а</w:t>
      </w:r>
      <w:r w:rsidRPr="00245F8D">
        <w:rPr>
          <w:sz w:val="22"/>
          <w:szCs w:val="22"/>
        </w:rPr>
        <w:t>вл</w:t>
      </w:r>
      <w:r w:rsidRPr="00245F8D">
        <w:rPr>
          <w:spacing w:val="-2"/>
          <w:sz w:val="22"/>
          <w:szCs w:val="22"/>
        </w:rPr>
        <w:t>е</w:t>
      </w:r>
      <w:r w:rsidRPr="00245F8D">
        <w:rPr>
          <w:sz w:val="22"/>
          <w:szCs w:val="22"/>
        </w:rPr>
        <w:t>нию</w:t>
      </w:r>
      <w:r w:rsidRPr="00245F8D">
        <w:rPr>
          <w:spacing w:val="21"/>
          <w:sz w:val="22"/>
          <w:szCs w:val="22"/>
        </w:rPr>
        <w:t xml:space="preserve"> </w:t>
      </w:r>
      <w:r w:rsidRPr="00245F8D">
        <w:rPr>
          <w:spacing w:val="-1"/>
          <w:sz w:val="22"/>
          <w:szCs w:val="22"/>
        </w:rPr>
        <w:t>м</w:t>
      </w:r>
      <w:r w:rsidRPr="00245F8D">
        <w:rPr>
          <w:sz w:val="22"/>
          <w:szCs w:val="22"/>
        </w:rPr>
        <w:t>ногокв</w:t>
      </w:r>
      <w:r w:rsidRPr="00245F8D">
        <w:rPr>
          <w:spacing w:val="-2"/>
          <w:sz w:val="22"/>
          <w:szCs w:val="22"/>
        </w:rPr>
        <w:t>а</w:t>
      </w:r>
      <w:r w:rsidRPr="00245F8D">
        <w:rPr>
          <w:sz w:val="22"/>
          <w:szCs w:val="22"/>
        </w:rPr>
        <w:t>рт</w:t>
      </w:r>
      <w:r w:rsidRPr="00245F8D">
        <w:rPr>
          <w:spacing w:val="1"/>
          <w:sz w:val="22"/>
          <w:szCs w:val="22"/>
        </w:rPr>
        <w:t>и</w:t>
      </w:r>
      <w:r w:rsidRPr="00245F8D">
        <w:rPr>
          <w:sz w:val="22"/>
          <w:szCs w:val="22"/>
        </w:rPr>
        <w:t>рны</w:t>
      </w:r>
      <w:r w:rsidRPr="00245F8D">
        <w:rPr>
          <w:spacing w:val="-4"/>
          <w:sz w:val="22"/>
          <w:szCs w:val="22"/>
        </w:rPr>
        <w:t>м</w:t>
      </w:r>
      <w:r w:rsidRPr="00245F8D">
        <w:rPr>
          <w:sz w:val="22"/>
          <w:szCs w:val="22"/>
        </w:rPr>
        <w:t>и дом</w:t>
      </w:r>
      <w:r w:rsidRPr="00245F8D">
        <w:rPr>
          <w:spacing w:val="-2"/>
          <w:sz w:val="22"/>
          <w:szCs w:val="22"/>
        </w:rPr>
        <w:t>а</w:t>
      </w:r>
      <w:r w:rsidRPr="00245F8D">
        <w:rPr>
          <w:spacing w:val="-1"/>
          <w:sz w:val="22"/>
          <w:szCs w:val="22"/>
        </w:rPr>
        <w:t>м</w:t>
      </w:r>
      <w:r w:rsidRPr="00245F8D">
        <w:rPr>
          <w:sz w:val="22"/>
          <w:szCs w:val="22"/>
        </w:rPr>
        <w:t>и</w:t>
      </w:r>
      <w:r w:rsidRPr="00245F8D">
        <w:rPr>
          <w:spacing w:val="17"/>
          <w:sz w:val="22"/>
          <w:szCs w:val="22"/>
        </w:rPr>
        <w:t xml:space="preserve"> </w:t>
      </w:r>
      <w:r w:rsidRPr="00245F8D">
        <w:rPr>
          <w:sz w:val="22"/>
          <w:szCs w:val="22"/>
        </w:rPr>
        <w:t>в</w:t>
      </w:r>
      <w:r w:rsidRPr="00245F8D">
        <w:rPr>
          <w:spacing w:val="16"/>
          <w:sz w:val="22"/>
          <w:szCs w:val="22"/>
        </w:rPr>
        <w:t xml:space="preserve"> </w:t>
      </w:r>
      <w:r w:rsidRPr="00245F8D">
        <w:rPr>
          <w:spacing w:val="-1"/>
          <w:sz w:val="22"/>
          <w:szCs w:val="22"/>
        </w:rPr>
        <w:t>с</w:t>
      </w:r>
      <w:r w:rsidRPr="00245F8D">
        <w:rPr>
          <w:sz w:val="22"/>
          <w:szCs w:val="22"/>
        </w:rPr>
        <w:t>оот</w:t>
      </w:r>
      <w:r w:rsidRPr="00245F8D">
        <w:rPr>
          <w:spacing w:val="1"/>
          <w:sz w:val="22"/>
          <w:szCs w:val="22"/>
        </w:rPr>
        <w:t>в</w:t>
      </w:r>
      <w:r w:rsidRPr="00245F8D">
        <w:rPr>
          <w:spacing w:val="-1"/>
          <w:sz w:val="22"/>
          <w:szCs w:val="22"/>
        </w:rPr>
        <w:t>е</w:t>
      </w:r>
      <w:r w:rsidRPr="00245F8D">
        <w:rPr>
          <w:sz w:val="22"/>
          <w:szCs w:val="22"/>
        </w:rPr>
        <w:t>т</w:t>
      </w:r>
      <w:r w:rsidRPr="00245F8D">
        <w:rPr>
          <w:spacing w:val="-1"/>
          <w:sz w:val="22"/>
          <w:szCs w:val="22"/>
        </w:rPr>
        <w:t>с</w:t>
      </w:r>
      <w:r w:rsidRPr="00245F8D">
        <w:rPr>
          <w:sz w:val="22"/>
          <w:szCs w:val="22"/>
        </w:rPr>
        <w:t>т</w:t>
      </w:r>
      <w:r w:rsidRPr="00245F8D">
        <w:rPr>
          <w:spacing w:val="1"/>
          <w:sz w:val="22"/>
          <w:szCs w:val="22"/>
        </w:rPr>
        <w:t>в</w:t>
      </w:r>
      <w:r w:rsidRPr="00245F8D">
        <w:rPr>
          <w:sz w:val="22"/>
          <w:szCs w:val="22"/>
        </w:rPr>
        <w:t>ии</w:t>
      </w:r>
      <w:r w:rsidRPr="00245F8D">
        <w:rPr>
          <w:spacing w:val="17"/>
          <w:sz w:val="22"/>
          <w:szCs w:val="22"/>
        </w:rPr>
        <w:t xml:space="preserve"> </w:t>
      </w:r>
      <w:r w:rsidRPr="00245F8D">
        <w:rPr>
          <w:spacing w:val="-1"/>
          <w:sz w:val="22"/>
          <w:szCs w:val="22"/>
        </w:rPr>
        <w:t>действующим законодательством</w:t>
      </w:r>
      <w:r w:rsidRPr="00245F8D">
        <w:rPr>
          <w:sz w:val="22"/>
          <w:szCs w:val="22"/>
        </w:rPr>
        <w:t xml:space="preserve"> –</w:t>
      </w:r>
      <w:hyperlink r:id="rId21" w:history="1">
        <w:r w:rsidRPr="00245F8D">
          <w:rPr>
            <w:rStyle w:val="a6"/>
            <w:color w:val="auto"/>
            <w:sz w:val="22"/>
            <w:szCs w:val="22"/>
          </w:rPr>
          <w:t>https://dom.gosuslugi.ru/</w:t>
        </w:r>
      </w:hyperlink>
      <w:r w:rsidRPr="00245F8D">
        <w:rPr>
          <w:sz w:val="22"/>
          <w:szCs w:val="22"/>
        </w:rPr>
        <w:t>.</w:t>
      </w:r>
    </w:p>
    <w:p w14:paraId="5347C899" w14:textId="77777777" w:rsidR="00F53BA4" w:rsidRPr="00245F8D" w:rsidRDefault="00F53BA4" w:rsidP="00F53BA4">
      <w:pPr>
        <w:pStyle w:val="a8"/>
        <w:numPr>
          <w:ilvl w:val="0"/>
          <w:numId w:val="3"/>
        </w:numPr>
        <w:kinsoku w:val="0"/>
        <w:overflowPunct w:val="0"/>
        <w:ind w:left="-993" w:hanging="284"/>
        <w:jc w:val="both"/>
        <w:rPr>
          <w:sz w:val="22"/>
          <w:szCs w:val="22"/>
        </w:rPr>
      </w:pPr>
      <w:r w:rsidRPr="00245F8D">
        <w:rPr>
          <w:sz w:val="22"/>
          <w:szCs w:val="22"/>
        </w:rPr>
        <w:t>Адр</w:t>
      </w:r>
      <w:r w:rsidRPr="00245F8D">
        <w:rPr>
          <w:spacing w:val="-2"/>
          <w:sz w:val="22"/>
          <w:szCs w:val="22"/>
        </w:rPr>
        <w:t>е</w:t>
      </w:r>
      <w:r w:rsidRPr="00245F8D">
        <w:rPr>
          <w:sz w:val="22"/>
          <w:szCs w:val="22"/>
        </w:rPr>
        <w:t>с</w:t>
      </w:r>
      <w:r w:rsidRPr="00245F8D">
        <w:rPr>
          <w:spacing w:val="-1"/>
          <w:sz w:val="22"/>
          <w:szCs w:val="22"/>
        </w:rPr>
        <w:t xml:space="preserve"> </w:t>
      </w:r>
      <w:r w:rsidRPr="00245F8D">
        <w:rPr>
          <w:sz w:val="22"/>
          <w:szCs w:val="22"/>
        </w:rPr>
        <w:t>электронной</w:t>
      </w:r>
      <w:r w:rsidRPr="00245F8D">
        <w:rPr>
          <w:spacing w:val="-2"/>
          <w:sz w:val="22"/>
          <w:szCs w:val="22"/>
        </w:rPr>
        <w:t xml:space="preserve"> п</w:t>
      </w:r>
      <w:r w:rsidRPr="00245F8D">
        <w:rPr>
          <w:sz w:val="22"/>
          <w:szCs w:val="22"/>
        </w:rPr>
        <w:t>о</w:t>
      </w:r>
      <w:r w:rsidRPr="00245F8D">
        <w:rPr>
          <w:spacing w:val="-1"/>
          <w:sz w:val="22"/>
          <w:szCs w:val="22"/>
        </w:rPr>
        <w:t>ч</w:t>
      </w:r>
      <w:r w:rsidRPr="00245F8D">
        <w:rPr>
          <w:sz w:val="22"/>
          <w:szCs w:val="22"/>
        </w:rPr>
        <w:t xml:space="preserve">ты  - </w:t>
      </w:r>
      <w:hyperlink r:id="rId22" w:history="1">
        <w:r w:rsidRPr="00245F8D">
          <w:rPr>
            <w:rStyle w:val="a6"/>
            <w:color w:val="auto"/>
            <w:sz w:val="22"/>
            <w:szCs w:val="22"/>
          </w:rPr>
          <w:t>uk.sp-service@yandex.ru</w:t>
        </w:r>
      </w:hyperlink>
      <w:r w:rsidRPr="00245F8D">
        <w:rPr>
          <w:sz w:val="22"/>
          <w:szCs w:val="22"/>
        </w:rPr>
        <w:t xml:space="preserve"> </w:t>
      </w:r>
    </w:p>
    <w:p w14:paraId="03E77498" w14:textId="77777777" w:rsidR="00F53BA4" w:rsidRPr="00245F8D" w:rsidRDefault="00F53BA4" w:rsidP="00F53BA4">
      <w:pPr>
        <w:pStyle w:val="a8"/>
        <w:numPr>
          <w:ilvl w:val="0"/>
          <w:numId w:val="3"/>
        </w:numPr>
        <w:kinsoku w:val="0"/>
        <w:overflowPunct w:val="0"/>
        <w:ind w:left="-993" w:hanging="284"/>
        <w:rPr>
          <w:sz w:val="22"/>
          <w:szCs w:val="22"/>
        </w:rPr>
      </w:pPr>
      <w:r w:rsidRPr="00245F8D">
        <w:rPr>
          <w:sz w:val="22"/>
          <w:szCs w:val="22"/>
        </w:rPr>
        <w:t>Р</w:t>
      </w:r>
      <w:r w:rsidRPr="00245F8D">
        <w:rPr>
          <w:spacing w:val="-1"/>
          <w:sz w:val="22"/>
          <w:szCs w:val="22"/>
        </w:rPr>
        <w:t>е</w:t>
      </w:r>
      <w:r w:rsidRPr="00245F8D">
        <w:rPr>
          <w:sz w:val="22"/>
          <w:szCs w:val="22"/>
        </w:rPr>
        <w:t>жим</w:t>
      </w:r>
      <w:r w:rsidRPr="00245F8D">
        <w:rPr>
          <w:spacing w:val="-1"/>
          <w:sz w:val="22"/>
          <w:szCs w:val="22"/>
        </w:rPr>
        <w:t xml:space="preserve"> </w:t>
      </w:r>
      <w:r w:rsidRPr="00245F8D">
        <w:rPr>
          <w:sz w:val="22"/>
          <w:szCs w:val="22"/>
        </w:rPr>
        <w:t>р</w:t>
      </w:r>
      <w:r w:rsidRPr="00245F8D">
        <w:rPr>
          <w:spacing w:val="-1"/>
          <w:sz w:val="22"/>
          <w:szCs w:val="22"/>
        </w:rPr>
        <w:t>а</w:t>
      </w:r>
      <w:r w:rsidRPr="00245F8D">
        <w:rPr>
          <w:sz w:val="22"/>
          <w:szCs w:val="22"/>
        </w:rPr>
        <w:t>боты подр</w:t>
      </w:r>
      <w:r w:rsidRPr="00245F8D">
        <w:rPr>
          <w:spacing w:val="-1"/>
          <w:sz w:val="22"/>
          <w:szCs w:val="22"/>
        </w:rPr>
        <w:t>а</w:t>
      </w:r>
      <w:r w:rsidRPr="00245F8D">
        <w:rPr>
          <w:sz w:val="22"/>
          <w:szCs w:val="22"/>
        </w:rPr>
        <w:t>зд</w:t>
      </w:r>
      <w:r w:rsidRPr="00245F8D">
        <w:rPr>
          <w:spacing w:val="-1"/>
          <w:sz w:val="22"/>
          <w:szCs w:val="22"/>
        </w:rPr>
        <w:t>е</w:t>
      </w:r>
      <w:r w:rsidRPr="00245F8D">
        <w:rPr>
          <w:sz w:val="22"/>
          <w:szCs w:val="22"/>
        </w:rPr>
        <w:t>л</w:t>
      </w:r>
      <w:r w:rsidRPr="00245F8D">
        <w:rPr>
          <w:spacing w:val="-1"/>
          <w:sz w:val="22"/>
          <w:szCs w:val="22"/>
        </w:rPr>
        <w:t>е</w:t>
      </w:r>
      <w:r w:rsidRPr="00245F8D">
        <w:rPr>
          <w:sz w:val="22"/>
          <w:szCs w:val="22"/>
        </w:rPr>
        <w:t xml:space="preserve">ний </w:t>
      </w:r>
      <w:r w:rsidRPr="00245F8D">
        <w:rPr>
          <w:spacing w:val="-1"/>
          <w:sz w:val="22"/>
          <w:szCs w:val="22"/>
        </w:rPr>
        <w:t>(с</w:t>
      </w:r>
      <w:r w:rsidRPr="00245F8D">
        <w:rPr>
          <w:spacing w:val="2"/>
          <w:sz w:val="22"/>
          <w:szCs w:val="22"/>
        </w:rPr>
        <w:t>л</w:t>
      </w:r>
      <w:r w:rsidRPr="00245F8D">
        <w:rPr>
          <w:spacing w:val="-8"/>
          <w:sz w:val="22"/>
          <w:szCs w:val="22"/>
        </w:rPr>
        <w:t>у</w:t>
      </w:r>
      <w:r w:rsidRPr="00245F8D">
        <w:rPr>
          <w:sz w:val="22"/>
          <w:szCs w:val="22"/>
        </w:rPr>
        <w:t>ж</w:t>
      </w:r>
      <w:r w:rsidRPr="00245F8D">
        <w:rPr>
          <w:spacing w:val="2"/>
          <w:sz w:val="22"/>
          <w:szCs w:val="22"/>
        </w:rPr>
        <w:t>б</w:t>
      </w:r>
      <w:r w:rsidRPr="00245F8D">
        <w:rPr>
          <w:sz w:val="22"/>
          <w:szCs w:val="22"/>
        </w:rPr>
        <w:t>) Упр</w:t>
      </w:r>
      <w:r w:rsidRPr="00245F8D">
        <w:rPr>
          <w:spacing w:val="-1"/>
          <w:sz w:val="22"/>
          <w:szCs w:val="22"/>
        </w:rPr>
        <w:t>а</w:t>
      </w:r>
      <w:r w:rsidRPr="00245F8D">
        <w:rPr>
          <w:sz w:val="22"/>
          <w:szCs w:val="22"/>
        </w:rPr>
        <w:t>вляющей орг</w:t>
      </w:r>
      <w:r w:rsidRPr="00245F8D">
        <w:rPr>
          <w:spacing w:val="-1"/>
          <w:sz w:val="22"/>
          <w:szCs w:val="22"/>
        </w:rPr>
        <w:t>а</w:t>
      </w:r>
      <w:r w:rsidRPr="00245F8D">
        <w:rPr>
          <w:sz w:val="22"/>
          <w:szCs w:val="22"/>
        </w:rPr>
        <w:t>низ</w:t>
      </w:r>
      <w:r w:rsidRPr="00245F8D">
        <w:rPr>
          <w:spacing w:val="-1"/>
          <w:sz w:val="22"/>
          <w:szCs w:val="22"/>
        </w:rPr>
        <w:t>а</w:t>
      </w:r>
      <w:r w:rsidRPr="00245F8D">
        <w:rPr>
          <w:spacing w:val="-2"/>
          <w:sz w:val="22"/>
          <w:szCs w:val="22"/>
        </w:rPr>
        <w:t>ц</w:t>
      </w:r>
      <w:r w:rsidRPr="00245F8D">
        <w:rPr>
          <w:sz w:val="22"/>
          <w:szCs w:val="22"/>
        </w:rPr>
        <w:t>ии</w:t>
      </w:r>
      <w:r w:rsidRPr="00245F8D">
        <w:rPr>
          <w:spacing w:val="-2"/>
          <w:sz w:val="22"/>
          <w:szCs w:val="22"/>
        </w:rPr>
        <w:t xml:space="preserve"> </w:t>
      </w:r>
      <w:r w:rsidRPr="00245F8D">
        <w:rPr>
          <w:sz w:val="22"/>
          <w:szCs w:val="22"/>
        </w:rPr>
        <w:t>и тел</w:t>
      </w:r>
      <w:r w:rsidRPr="00245F8D">
        <w:rPr>
          <w:spacing w:val="-1"/>
          <w:sz w:val="22"/>
          <w:szCs w:val="22"/>
        </w:rPr>
        <w:t>е</w:t>
      </w:r>
      <w:r w:rsidRPr="00245F8D">
        <w:rPr>
          <w:sz w:val="22"/>
          <w:szCs w:val="22"/>
        </w:rPr>
        <w:t>фо</w:t>
      </w:r>
      <w:r w:rsidRPr="00245F8D">
        <w:rPr>
          <w:spacing w:val="1"/>
          <w:sz w:val="22"/>
          <w:szCs w:val="22"/>
        </w:rPr>
        <w:t>н</w:t>
      </w:r>
      <w:r w:rsidRPr="00245F8D">
        <w:rPr>
          <w:sz w:val="22"/>
          <w:szCs w:val="22"/>
        </w:rPr>
        <w:t>ы:</w:t>
      </w:r>
    </w:p>
    <w:p w14:paraId="6170AAFB" w14:textId="77777777" w:rsidR="00F53BA4" w:rsidRPr="00245F8D" w:rsidRDefault="00F53BA4" w:rsidP="00F53BA4">
      <w:pPr>
        <w:pStyle w:val="TableParagraph"/>
        <w:numPr>
          <w:ilvl w:val="0"/>
          <w:numId w:val="7"/>
        </w:numPr>
        <w:tabs>
          <w:tab w:val="left" w:pos="-142"/>
          <w:tab w:val="left" w:pos="966"/>
          <w:tab w:val="left" w:pos="2563"/>
        </w:tabs>
        <w:kinsoku w:val="0"/>
        <w:overflowPunct w:val="0"/>
        <w:ind w:left="-993" w:hanging="284"/>
        <w:jc w:val="both"/>
        <w:rPr>
          <w:sz w:val="22"/>
          <w:szCs w:val="22"/>
        </w:rPr>
      </w:pPr>
      <w:r w:rsidRPr="00245F8D">
        <w:rPr>
          <w:sz w:val="22"/>
          <w:szCs w:val="22"/>
        </w:rPr>
        <w:t xml:space="preserve">Генеральный директор Погожев А.И. </w:t>
      </w:r>
    </w:p>
    <w:p w14:paraId="3A5C4F21" w14:textId="77777777" w:rsidR="00F53BA4" w:rsidRPr="00245F8D" w:rsidRDefault="00F53BA4" w:rsidP="00F53BA4">
      <w:pPr>
        <w:pStyle w:val="TableParagraph"/>
        <w:tabs>
          <w:tab w:val="left" w:pos="-142"/>
          <w:tab w:val="left" w:pos="966"/>
          <w:tab w:val="left" w:pos="2563"/>
        </w:tabs>
        <w:kinsoku w:val="0"/>
        <w:overflowPunct w:val="0"/>
        <w:ind w:left="-993"/>
        <w:jc w:val="both"/>
        <w:rPr>
          <w:sz w:val="22"/>
          <w:szCs w:val="22"/>
        </w:rPr>
      </w:pPr>
      <w:r w:rsidRPr="00245F8D">
        <w:rPr>
          <w:sz w:val="22"/>
          <w:szCs w:val="22"/>
        </w:rPr>
        <w:t>прием потребителей по вопросам управления многоквартирным домом по записи, тел. (812) 337 54 63</w:t>
      </w:r>
    </w:p>
    <w:p w14:paraId="025466B4" w14:textId="77777777" w:rsidR="00F53BA4" w:rsidRPr="00245F8D" w:rsidRDefault="00F53BA4" w:rsidP="00F53BA4">
      <w:pPr>
        <w:pStyle w:val="TableParagraph"/>
        <w:numPr>
          <w:ilvl w:val="0"/>
          <w:numId w:val="7"/>
        </w:numPr>
        <w:tabs>
          <w:tab w:val="left" w:pos="-142"/>
          <w:tab w:val="left" w:pos="966"/>
          <w:tab w:val="left" w:pos="2563"/>
        </w:tabs>
        <w:kinsoku w:val="0"/>
        <w:overflowPunct w:val="0"/>
        <w:ind w:left="-993" w:hanging="284"/>
        <w:jc w:val="both"/>
        <w:rPr>
          <w:sz w:val="22"/>
          <w:szCs w:val="22"/>
        </w:rPr>
      </w:pPr>
      <w:r w:rsidRPr="00245F8D">
        <w:rPr>
          <w:sz w:val="22"/>
          <w:szCs w:val="22"/>
        </w:rPr>
        <w:t>Аварийно-диспетчерская служба</w:t>
      </w:r>
    </w:p>
    <w:p w14:paraId="7AF4C654" w14:textId="77777777" w:rsidR="00F53BA4" w:rsidRPr="0009368A" w:rsidRDefault="00F53BA4" w:rsidP="00F53BA4">
      <w:pPr>
        <w:pStyle w:val="TableParagraph"/>
        <w:tabs>
          <w:tab w:val="left" w:pos="-142"/>
          <w:tab w:val="left" w:pos="966"/>
          <w:tab w:val="left" w:pos="2563"/>
        </w:tabs>
        <w:kinsoku w:val="0"/>
        <w:overflowPunct w:val="0"/>
        <w:ind w:left="-993"/>
        <w:jc w:val="both"/>
        <w:rPr>
          <w:sz w:val="22"/>
          <w:szCs w:val="22"/>
        </w:rPr>
      </w:pPr>
      <w:r w:rsidRPr="00245F8D">
        <w:rPr>
          <w:sz w:val="22"/>
          <w:szCs w:val="22"/>
        </w:rPr>
        <w:t xml:space="preserve">прием заявок потребителей 24/7, тел. </w:t>
      </w:r>
      <w:r w:rsidRPr="0009368A">
        <w:rPr>
          <w:sz w:val="22"/>
          <w:szCs w:val="22"/>
        </w:rPr>
        <w:t>8 (812) 679-93-13; 904-93-13 (моб.</w:t>
      </w:r>
      <w:r>
        <w:rPr>
          <w:sz w:val="22"/>
          <w:szCs w:val="22"/>
        </w:rPr>
        <w:t xml:space="preserve"> </w:t>
      </w:r>
      <w:r w:rsidRPr="0009368A">
        <w:rPr>
          <w:sz w:val="22"/>
          <w:szCs w:val="22"/>
        </w:rPr>
        <w:t>т</w:t>
      </w:r>
      <w:r>
        <w:rPr>
          <w:sz w:val="22"/>
          <w:szCs w:val="22"/>
        </w:rPr>
        <w:t>ел</w:t>
      </w:r>
      <w:r w:rsidRPr="0009368A">
        <w:rPr>
          <w:sz w:val="22"/>
          <w:szCs w:val="22"/>
        </w:rPr>
        <w:t>.)</w:t>
      </w:r>
    </w:p>
    <w:p w14:paraId="1B69748A" w14:textId="77777777" w:rsidR="00F53BA4" w:rsidRPr="00245F8D" w:rsidRDefault="00F53BA4" w:rsidP="00F53BA4">
      <w:pPr>
        <w:pStyle w:val="TableParagraph"/>
        <w:numPr>
          <w:ilvl w:val="0"/>
          <w:numId w:val="7"/>
        </w:numPr>
        <w:tabs>
          <w:tab w:val="left" w:pos="-142"/>
          <w:tab w:val="left" w:pos="966"/>
          <w:tab w:val="left" w:pos="2563"/>
        </w:tabs>
        <w:kinsoku w:val="0"/>
        <w:overflowPunct w:val="0"/>
        <w:ind w:left="-993" w:hanging="284"/>
        <w:jc w:val="both"/>
        <w:rPr>
          <w:sz w:val="22"/>
          <w:szCs w:val="22"/>
        </w:rPr>
      </w:pPr>
      <w:r w:rsidRPr="00245F8D">
        <w:rPr>
          <w:sz w:val="22"/>
          <w:szCs w:val="22"/>
        </w:rPr>
        <w:t>Бухгалтер:</w:t>
      </w:r>
    </w:p>
    <w:p w14:paraId="37A88B74" w14:textId="77777777" w:rsidR="00F53BA4" w:rsidRPr="00245F8D" w:rsidRDefault="00F53BA4" w:rsidP="00F53BA4">
      <w:pPr>
        <w:pStyle w:val="TableParagraph"/>
        <w:tabs>
          <w:tab w:val="left" w:pos="0"/>
          <w:tab w:val="left" w:pos="966"/>
          <w:tab w:val="left" w:pos="2563"/>
        </w:tabs>
        <w:kinsoku w:val="0"/>
        <w:overflowPunct w:val="0"/>
        <w:ind w:left="-993"/>
        <w:jc w:val="both"/>
        <w:rPr>
          <w:sz w:val="22"/>
          <w:szCs w:val="22"/>
        </w:rPr>
      </w:pPr>
      <w:r w:rsidRPr="00245F8D">
        <w:rPr>
          <w:sz w:val="22"/>
          <w:szCs w:val="22"/>
        </w:rPr>
        <w:t xml:space="preserve">прием звонков: вт, чт с 9:00 до 17:00; </w:t>
      </w:r>
    </w:p>
    <w:p w14:paraId="57FAB941" w14:textId="77777777" w:rsidR="00F53BA4" w:rsidRPr="00245F8D" w:rsidRDefault="00F53BA4" w:rsidP="00F53BA4">
      <w:pPr>
        <w:pStyle w:val="TableParagraph"/>
        <w:tabs>
          <w:tab w:val="left" w:pos="0"/>
          <w:tab w:val="left" w:pos="966"/>
          <w:tab w:val="left" w:pos="2563"/>
        </w:tabs>
        <w:kinsoku w:val="0"/>
        <w:overflowPunct w:val="0"/>
        <w:ind w:left="-993"/>
        <w:jc w:val="both"/>
        <w:rPr>
          <w:sz w:val="22"/>
          <w:szCs w:val="22"/>
        </w:rPr>
      </w:pPr>
      <w:r w:rsidRPr="00245F8D">
        <w:rPr>
          <w:sz w:val="22"/>
          <w:szCs w:val="22"/>
        </w:rPr>
        <w:t xml:space="preserve">тел. </w:t>
      </w:r>
      <w:r w:rsidRPr="00245F8D">
        <w:rPr>
          <w:b/>
          <w:sz w:val="22"/>
          <w:szCs w:val="22"/>
        </w:rPr>
        <w:t>+</w:t>
      </w:r>
      <w:r w:rsidRPr="00245F8D">
        <w:rPr>
          <w:sz w:val="22"/>
          <w:szCs w:val="22"/>
        </w:rPr>
        <w:t>7 921 341 46 37, uk.3375463@yandex.ru</w:t>
      </w:r>
    </w:p>
    <w:p w14:paraId="48A1E3D4" w14:textId="77777777" w:rsidR="00F53BA4" w:rsidRPr="00245F8D" w:rsidRDefault="00F53BA4" w:rsidP="00F53BA4">
      <w:pPr>
        <w:pStyle w:val="TableParagraph"/>
        <w:tabs>
          <w:tab w:val="left" w:pos="966"/>
          <w:tab w:val="left" w:pos="2563"/>
        </w:tabs>
        <w:kinsoku w:val="0"/>
        <w:overflowPunct w:val="0"/>
        <w:ind w:left="-993"/>
        <w:jc w:val="both"/>
        <w:rPr>
          <w:sz w:val="22"/>
          <w:szCs w:val="22"/>
        </w:rPr>
      </w:pPr>
      <w:r w:rsidRPr="00245F8D">
        <w:rPr>
          <w:sz w:val="22"/>
          <w:szCs w:val="22"/>
        </w:rPr>
        <w:t xml:space="preserve">личный прием: 1 и 3 среда месяца с 12:00 до 20:00, </w:t>
      </w:r>
    </w:p>
    <w:p w14:paraId="05AE2777" w14:textId="77777777" w:rsidR="00F53BA4" w:rsidRPr="00245F8D" w:rsidRDefault="00F53BA4" w:rsidP="00F53BA4">
      <w:pPr>
        <w:pStyle w:val="TableParagraph"/>
        <w:tabs>
          <w:tab w:val="left" w:pos="966"/>
          <w:tab w:val="left" w:pos="2563"/>
        </w:tabs>
        <w:kinsoku w:val="0"/>
        <w:overflowPunct w:val="0"/>
        <w:ind w:left="-993"/>
        <w:jc w:val="both"/>
        <w:rPr>
          <w:sz w:val="22"/>
          <w:szCs w:val="22"/>
        </w:rPr>
      </w:pPr>
      <w:r w:rsidRPr="00245F8D">
        <w:rPr>
          <w:sz w:val="22"/>
          <w:szCs w:val="22"/>
        </w:rPr>
        <w:t>2 и</w:t>
      </w:r>
      <w:r>
        <w:rPr>
          <w:sz w:val="22"/>
          <w:szCs w:val="22"/>
        </w:rPr>
        <w:t xml:space="preserve"> 4 среда месяца с 9:00 до 17:00</w:t>
      </w:r>
      <w:r w:rsidRPr="00245F8D">
        <w:rPr>
          <w:sz w:val="22"/>
          <w:szCs w:val="22"/>
        </w:rPr>
        <w:t xml:space="preserve"> </w:t>
      </w:r>
    </w:p>
    <w:p w14:paraId="052CC5D8" w14:textId="77777777" w:rsidR="00F53BA4" w:rsidRPr="00245F8D" w:rsidRDefault="00F53BA4" w:rsidP="00F53BA4">
      <w:pPr>
        <w:pStyle w:val="TableParagraph"/>
        <w:tabs>
          <w:tab w:val="left" w:pos="-142"/>
          <w:tab w:val="left" w:pos="966"/>
          <w:tab w:val="left" w:pos="2563"/>
        </w:tabs>
        <w:kinsoku w:val="0"/>
        <w:overflowPunct w:val="0"/>
        <w:ind w:left="-502"/>
        <w:jc w:val="both"/>
        <w:rPr>
          <w:sz w:val="22"/>
          <w:szCs w:val="22"/>
        </w:rPr>
      </w:pPr>
    </w:p>
    <w:tbl>
      <w:tblPr>
        <w:tblW w:w="11069" w:type="dxa"/>
        <w:tblInd w:w="-993" w:type="dxa"/>
        <w:tblLook w:val="01E0" w:firstRow="1" w:lastRow="1" w:firstColumn="1" w:lastColumn="1" w:noHBand="0" w:noVBand="0"/>
      </w:tblPr>
      <w:tblGrid>
        <w:gridCol w:w="5671"/>
        <w:gridCol w:w="5398"/>
      </w:tblGrid>
      <w:tr w:rsidR="00F53BA4" w:rsidRPr="003872A8" w14:paraId="29C86873" w14:textId="77777777" w:rsidTr="00A11F8C">
        <w:trPr>
          <w:trHeight w:val="950"/>
        </w:trPr>
        <w:tc>
          <w:tcPr>
            <w:tcW w:w="5671" w:type="dxa"/>
          </w:tcPr>
          <w:p w14:paraId="21AE9922" w14:textId="77777777" w:rsidR="00F53BA4" w:rsidRPr="003872A8" w:rsidRDefault="00F53BA4" w:rsidP="00A11F8C">
            <w:pPr>
              <w:spacing w:after="0"/>
              <w:ind w:right="0" w:firstLine="0"/>
              <w:rPr>
                <w:sz w:val="22"/>
                <w:szCs w:val="22"/>
              </w:rPr>
            </w:pPr>
            <w:r w:rsidRPr="003872A8">
              <w:rPr>
                <w:sz w:val="22"/>
                <w:szCs w:val="22"/>
              </w:rPr>
              <w:t>Собственник (представитель Собственника):</w:t>
            </w:r>
          </w:p>
          <w:p w14:paraId="42356087" w14:textId="77777777" w:rsidR="00F53BA4" w:rsidRPr="003872A8" w:rsidRDefault="00F53BA4" w:rsidP="00A11F8C">
            <w:pPr>
              <w:spacing w:after="0"/>
              <w:ind w:right="0" w:firstLine="0"/>
              <w:jc w:val="center"/>
              <w:rPr>
                <w:sz w:val="22"/>
                <w:szCs w:val="22"/>
              </w:rPr>
            </w:pPr>
          </w:p>
          <w:p w14:paraId="14C4F735" w14:textId="77777777" w:rsidR="00F53BA4" w:rsidRPr="003872A8" w:rsidRDefault="00F53BA4" w:rsidP="00A11F8C">
            <w:pPr>
              <w:spacing w:after="0"/>
              <w:ind w:right="0" w:firstLine="0"/>
              <w:jc w:val="center"/>
              <w:rPr>
                <w:sz w:val="22"/>
                <w:szCs w:val="22"/>
              </w:rPr>
            </w:pPr>
          </w:p>
          <w:p w14:paraId="634C6FC3" w14:textId="77777777" w:rsidR="00F53BA4" w:rsidRPr="003872A8" w:rsidRDefault="00F53BA4" w:rsidP="00A11F8C">
            <w:pPr>
              <w:spacing w:after="0"/>
              <w:ind w:right="0" w:firstLine="0"/>
              <w:jc w:val="both"/>
              <w:rPr>
                <w:sz w:val="22"/>
                <w:szCs w:val="22"/>
              </w:rPr>
            </w:pPr>
            <w:r w:rsidRPr="003872A8">
              <w:rPr>
                <w:sz w:val="22"/>
                <w:szCs w:val="22"/>
              </w:rPr>
              <w:t>______________/____________________________/</w:t>
            </w:r>
          </w:p>
          <w:p w14:paraId="06687EEF" w14:textId="77777777" w:rsidR="00F53BA4" w:rsidRPr="003872A8" w:rsidRDefault="00F53BA4" w:rsidP="00A11F8C">
            <w:pPr>
              <w:spacing w:after="0"/>
              <w:ind w:right="0" w:firstLine="0"/>
              <w:jc w:val="both"/>
              <w:rPr>
                <w:sz w:val="22"/>
                <w:szCs w:val="22"/>
              </w:rPr>
            </w:pPr>
          </w:p>
          <w:p w14:paraId="71DA4A4C" w14:textId="77777777" w:rsidR="00F53BA4" w:rsidRPr="003872A8" w:rsidRDefault="00F53BA4" w:rsidP="00A11F8C">
            <w:pPr>
              <w:spacing w:after="0"/>
              <w:ind w:right="0" w:firstLine="0"/>
              <w:jc w:val="both"/>
              <w:rPr>
                <w:sz w:val="22"/>
                <w:szCs w:val="22"/>
              </w:rPr>
            </w:pPr>
          </w:p>
        </w:tc>
        <w:tc>
          <w:tcPr>
            <w:tcW w:w="5398" w:type="dxa"/>
          </w:tcPr>
          <w:p w14:paraId="5E613DA5" w14:textId="77777777" w:rsidR="00F53BA4" w:rsidRPr="003872A8" w:rsidRDefault="00F53BA4" w:rsidP="00A11F8C">
            <w:pPr>
              <w:spacing w:after="0"/>
              <w:ind w:left="35" w:right="0" w:firstLine="0"/>
              <w:jc w:val="both"/>
              <w:rPr>
                <w:sz w:val="22"/>
                <w:szCs w:val="22"/>
              </w:rPr>
            </w:pPr>
            <w:r w:rsidRPr="003872A8">
              <w:rPr>
                <w:sz w:val="22"/>
                <w:szCs w:val="22"/>
              </w:rPr>
              <w:t>Управляющая организация:</w:t>
            </w:r>
          </w:p>
          <w:p w14:paraId="5386BC7B" w14:textId="77777777" w:rsidR="00F53BA4" w:rsidRPr="003872A8" w:rsidRDefault="00F53BA4" w:rsidP="00A11F8C">
            <w:pPr>
              <w:spacing w:after="0"/>
              <w:ind w:left="35" w:right="0" w:firstLine="0"/>
              <w:jc w:val="both"/>
              <w:rPr>
                <w:sz w:val="22"/>
                <w:szCs w:val="22"/>
              </w:rPr>
            </w:pPr>
            <w:r w:rsidRPr="003872A8">
              <w:rPr>
                <w:sz w:val="22"/>
                <w:szCs w:val="22"/>
              </w:rPr>
              <w:t>Генеральный директор</w:t>
            </w:r>
          </w:p>
          <w:p w14:paraId="72F996D8" w14:textId="77777777" w:rsidR="00F53BA4" w:rsidRPr="00245F8D" w:rsidRDefault="00F53BA4" w:rsidP="00A11F8C">
            <w:pPr>
              <w:spacing w:after="0"/>
              <w:ind w:left="35" w:right="0" w:firstLine="0"/>
              <w:jc w:val="both"/>
              <w:rPr>
                <w:sz w:val="22"/>
                <w:szCs w:val="22"/>
              </w:rPr>
            </w:pPr>
          </w:p>
          <w:p w14:paraId="6C1CC657" w14:textId="77777777" w:rsidR="00F53BA4" w:rsidRPr="003872A8" w:rsidRDefault="00F53BA4" w:rsidP="00A11F8C">
            <w:pPr>
              <w:spacing w:after="0"/>
              <w:ind w:left="35" w:right="0" w:firstLine="0"/>
              <w:jc w:val="both"/>
              <w:rPr>
                <w:sz w:val="22"/>
                <w:szCs w:val="22"/>
              </w:rPr>
            </w:pPr>
            <w:r w:rsidRPr="003872A8">
              <w:rPr>
                <w:sz w:val="22"/>
                <w:szCs w:val="22"/>
              </w:rPr>
              <w:t>__________________ /Погожев А.И./</w:t>
            </w:r>
          </w:p>
          <w:p w14:paraId="26F1EAC6" w14:textId="77777777" w:rsidR="00F53BA4" w:rsidRPr="003872A8" w:rsidRDefault="00F53BA4" w:rsidP="00A11F8C">
            <w:pPr>
              <w:spacing w:after="0"/>
              <w:ind w:right="-143" w:firstLine="568"/>
              <w:jc w:val="both"/>
              <w:rPr>
                <w:sz w:val="22"/>
                <w:szCs w:val="22"/>
              </w:rPr>
            </w:pPr>
          </w:p>
        </w:tc>
      </w:tr>
    </w:tbl>
    <w:p w14:paraId="085BD84D" w14:textId="77777777" w:rsidR="00F53BA4" w:rsidRPr="00245F8D" w:rsidRDefault="00F53BA4" w:rsidP="00F53BA4">
      <w:pPr>
        <w:pStyle w:val="a7"/>
        <w:widowControl w:val="0"/>
        <w:tabs>
          <w:tab w:val="left" w:pos="0"/>
          <w:tab w:val="left" w:pos="966"/>
          <w:tab w:val="left" w:pos="2563"/>
        </w:tabs>
        <w:suppressAutoHyphens w:val="0"/>
        <w:kinsoku w:val="0"/>
        <w:overflowPunct/>
        <w:spacing w:after="0"/>
        <w:ind w:left="0" w:right="0" w:firstLine="0"/>
        <w:jc w:val="both"/>
        <w:textAlignment w:val="auto"/>
        <w:rPr>
          <w:rFonts w:eastAsiaTheme="minorEastAsia"/>
          <w:sz w:val="20"/>
          <w:szCs w:val="22"/>
        </w:rPr>
      </w:pPr>
    </w:p>
    <w:p w14:paraId="4685B141" w14:textId="77777777" w:rsidR="00F53BA4" w:rsidRDefault="00F53BA4" w:rsidP="00F53BA4">
      <w:pPr>
        <w:pStyle w:val="a7"/>
        <w:widowControl w:val="0"/>
        <w:tabs>
          <w:tab w:val="left" w:pos="0"/>
          <w:tab w:val="left" w:pos="966"/>
          <w:tab w:val="left" w:pos="2563"/>
        </w:tabs>
        <w:suppressAutoHyphens w:val="0"/>
        <w:kinsoku w:val="0"/>
        <w:overflowPunct/>
        <w:spacing w:after="0"/>
        <w:ind w:left="0" w:right="0" w:firstLine="0"/>
        <w:jc w:val="both"/>
        <w:textAlignment w:val="auto"/>
        <w:rPr>
          <w:rFonts w:eastAsiaTheme="minorEastAsia"/>
          <w:sz w:val="20"/>
          <w:szCs w:val="22"/>
        </w:rPr>
      </w:pPr>
    </w:p>
    <w:p w14:paraId="11EDD5B2"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C2BC14A"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5A3137D"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3C2F99EC"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0930C1B6"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E8427D4"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1EF8B926"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46E3A512"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6407B35"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12C367AA"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D6C9C34"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7AB1609C"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01D44C44"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487E8F77"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3A529C01"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0E379FB1"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06F60E2A"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88A11F7"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53DFE6C1"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4FA45287"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DFEEBC4"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7A7BF87"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96B8BAA"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1DD9C8A2"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46F2BA74"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68E7D88B"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16B359F"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p>
    <w:p w14:paraId="28F4E889" w14:textId="77777777" w:rsidR="00F53BA4"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r w:rsidRPr="00245F8D">
        <w:rPr>
          <w:rFonts w:eastAsiaTheme="minorEastAsia"/>
          <w:sz w:val="18"/>
        </w:rPr>
        <w:t>Приложение №7</w:t>
      </w:r>
    </w:p>
    <w:p w14:paraId="56898617" w14:textId="77777777" w:rsidR="00F53BA4" w:rsidRPr="00EB729D" w:rsidRDefault="00F53BA4" w:rsidP="00F53BA4">
      <w:pPr>
        <w:suppressAutoHyphens w:val="0"/>
        <w:overflowPunct/>
        <w:autoSpaceDE/>
        <w:autoSpaceDN/>
        <w:adjustRightInd/>
        <w:spacing w:after="0" w:line="259" w:lineRule="auto"/>
        <w:ind w:right="0" w:firstLine="0"/>
        <w:jc w:val="right"/>
        <w:textAlignment w:val="auto"/>
        <w:rPr>
          <w:rFonts w:eastAsiaTheme="minorEastAsia"/>
          <w:sz w:val="18"/>
        </w:rPr>
      </w:pPr>
      <w:r>
        <w:rPr>
          <w:rFonts w:eastAsiaTheme="minorEastAsia"/>
          <w:sz w:val="18"/>
        </w:rPr>
        <w:t xml:space="preserve">к Договору управления </w:t>
      </w:r>
      <w:r w:rsidRPr="00EB729D">
        <w:rPr>
          <w:rFonts w:eastAsiaTheme="minorEastAsia"/>
          <w:bCs/>
          <w:sz w:val="18"/>
          <w:szCs w:val="18"/>
        </w:rPr>
        <w:t>многоквартирным домом между управляющей организацией</w:t>
      </w:r>
      <w:r w:rsidRPr="00DD441E">
        <w:rPr>
          <w:rFonts w:eastAsiaTheme="minorEastAsia"/>
          <w:b/>
          <w:bCs/>
          <w:sz w:val="18"/>
          <w:szCs w:val="18"/>
        </w:rPr>
        <w:t xml:space="preserve"> </w:t>
      </w:r>
    </w:p>
    <w:p w14:paraId="74EA14A4" w14:textId="77777777" w:rsidR="00F53BA4" w:rsidRDefault="00F53BA4" w:rsidP="00F53BA4">
      <w:pPr>
        <w:pStyle w:val="ConsTitle"/>
        <w:widowControl/>
        <w:ind w:left="-567" w:right="0"/>
        <w:jc w:val="right"/>
        <w:rPr>
          <w:rFonts w:ascii="Times New Roman" w:hAnsi="Times New Roman" w:cs="Times New Roman"/>
          <w:sz w:val="20"/>
          <w:szCs w:val="20"/>
        </w:rPr>
      </w:pPr>
      <w:r w:rsidRPr="00DD441E">
        <w:rPr>
          <w:rFonts w:ascii="Times New Roman" w:eastAsiaTheme="minorEastAsia" w:hAnsi="Times New Roman" w:cs="Times New Roman"/>
          <w:b w:val="0"/>
          <w:bCs w:val="0"/>
          <w:sz w:val="18"/>
          <w:szCs w:val="18"/>
        </w:rPr>
        <w:t>и собственником помещения(-ий) в многоквартирном доме</w:t>
      </w:r>
    </w:p>
    <w:p w14:paraId="5326D42F" w14:textId="77777777" w:rsidR="00F53BA4" w:rsidRPr="00910AC4" w:rsidRDefault="00F53BA4" w:rsidP="00F53BA4">
      <w:pPr>
        <w:spacing w:after="0"/>
        <w:ind w:right="-1" w:firstLine="0"/>
        <w:jc w:val="right"/>
        <w:rPr>
          <w:rFonts w:eastAsiaTheme="minorEastAsia"/>
          <w:sz w:val="22"/>
          <w:szCs w:val="22"/>
        </w:rPr>
      </w:pPr>
    </w:p>
    <w:p w14:paraId="13A6EB9D" w14:textId="77777777" w:rsidR="00F53BA4" w:rsidRPr="003872A8" w:rsidRDefault="00F53BA4" w:rsidP="00F53BA4">
      <w:pPr>
        <w:widowControl w:val="0"/>
        <w:tabs>
          <w:tab w:val="left" w:pos="2124"/>
        </w:tabs>
        <w:suppressAutoHyphens w:val="0"/>
        <w:kinsoku w:val="0"/>
        <w:spacing w:after="0"/>
        <w:ind w:right="0" w:firstLine="0"/>
        <w:jc w:val="center"/>
        <w:textAlignment w:val="auto"/>
        <w:rPr>
          <w:rFonts w:eastAsiaTheme="minorEastAsia"/>
          <w:sz w:val="22"/>
          <w:szCs w:val="22"/>
        </w:rPr>
      </w:pPr>
      <w:r w:rsidRPr="003872A8">
        <w:rPr>
          <w:rFonts w:eastAsiaTheme="minorEastAsia"/>
          <w:b/>
          <w:bCs/>
          <w:spacing w:val="-2"/>
          <w:sz w:val="22"/>
          <w:szCs w:val="22"/>
        </w:rPr>
        <w:t>ИН</w:t>
      </w:r>
      <w:r w:rsidRPr="003872A8">
        <w:rPr>
          <w:rFonts w:eastAsiaTheme="minorEastAsia"/>
          <w:b/>
          <w:bCs/>
          <w:sz w:val="22"/>
          <w:szCs w:val="22"/>
        </w:rPr>
        <w:t>ФО</w:t>
      </w:r>
      <w:r w:rsidRPr="003872A8">
        <w:rPr>
          <w:rFonts w:eastAsiaTheme="minorEastAsia"/>
          <w:b/>
          <w:bCs/>
          <w:spacing w:val="-1"/>
          <w:sz w:val="22"/>
          <w:szCs w:val="22"/>
        </w:rPr>
        <w:t>Р</w:t>
      </w:r>
      <w:r w:rsidRPr="003872A8">
        <w:rPr>
          <w:rFonts w:eastAsiaTheme="minorEastAsia"/>
          <w:b/>
          <w:bCs/>
          <w:sz w:val="22"/>
          <w:szCs w:val="22"/>
        </w:rPr>
        <w:t>М</w:t>
      </w:r>
      <w:r w:rsidRPr="003872A8">
        <w:rPr>
          <w:rFonts w:eastAsiaTheme="minorEastAsia"/>
          <w:b/>
          <w:bCs/>
          <w:spacing w:val="-2"/>
          <w:sz w:val="22"/>
          <w:szCs w:val="22"/>
        </w:rPr>
        <w:t>АЦ</w:t>
      </w:r>
      <w:r w:rsidRPr="003872A8">
        <w:rPr>
          <w:rFonts w:eastAsiaTheme="minorEastAsia"/>
          <w:b/>
          <w:bCs/>
          <w:sz w:val="22"/>
          <w:szCs w:val="22"/>
        </w:rPr>
        <w:t>ИЯ О ТЕР</w:t>
      </w:r>
      <w:r w:rsidRPr="003872A8">
        <w:rPr>
          <w:rFonts w:eastAsiaTheme="minorEastAsia"/>
          <w:b/>
          <w:bCs/>
          <w:spacing w:val="-2"/>
          <w:sz w:val="22"/>
          <w:szCs w:val="22"/>
        </w:rPr>
        <w:t>Р</w:t>
      </w:r>
      <w:r w:rsidRPr="003872A8">
        <w:rPr>
          <w:rFonts w:eastAsiaTheme="minorEastAsia"/>
          <w:b/>
          <w:bCs/>
          <w:sz w:val="22"/>
          <w:szCs w:val="22"/>
        </w:rPr>
        <w:t>ИТО</w:t>
      </w:r>
      <w:r w:rsidRPr="003872A8">
        <w:rPr>
          <w:rFonts w:eastAsiaTheme="minorEastAsia"/>
          <w:b/>
          <w:bCs/>
          <w:spacing w:val="-2"/>
          <w:sz w:val="22"/>
          <w:szCs w:val="22"/>
        </w:rPr>
        <w:t>Р</w:t>
      </w:r>
      <w:r w:rsidRPr="003872A8">
        <w:rPr>
          <w:rFonts w:eastAsiaTheme="minorEastAsia"/>
          <w:b/>
          <w:bCs/>
          <w:sz w:val="22"/>
          <w:szCs w:val="22"/>
        </w:rPr>
        <w:t>И</w:t>
      </w:r>
      <w:r w:rsidRPr="003872A8">
        <w:rPr>
          <w:rFonts w:eastAsiaTheme="minorEastAsia"/>
          <w:b/>
          <w:bCs/>
          <w:spacing w:val="-2"/>
          <w:sz w:val="22"/>
          <w:szCs w:val="22"/>
        </w:rPr>
        <w:t>А</w:t>
      </w:r>
      <w:r w:rsidRPr="003872A8">
        <w:rPr>
          <w:rFonts w:eastAsiaTheme="minorEastAsia"/>
          <w:b/>
          <w:bCs/>
          <w:sz w:val="22"/>
          <w:szCs w:val="22"/>
        </w:rPr>
        <w:t>ЛЬ</w:t>
      </w:r>
      <w:r w:rsidRPr="003872A8">
        <w:rPr>
          <w:rFonts w:eastAsiaTheme="minorEastAsia"/>
          <w:b/>
          <w:bCs/>
          <w:spacing w:val="-2"/>
          <w:sz w:val="22"/>
          <w:szCs w:val="22"/>
        </w:rPr>
        <w:t>Н</w:t>
      </w:r>
      <w:r w:rsidRPr="003872A8">
        <w:rPr>
          <w:rFonts w:eastAsiaTheme="minorEastAsia"/>
          <w:b/>
          <w:bCs/>
          <w:sz w:val="22"/>
          <w:szCs w:val="22"/>
        </w:rPr>
        <w:t>ЫХ ОРГ</w:t>
      </w:r>
      <w:r w:rsidRPr="003872A8">
        <w:rPr>
          <w:rFonts w:eastAsiaTheme="minorEastAsia"/>
          <w:b/>
          <w:bCs/>
          <w:spacing w:val="-2"/>
          <w:sz w:val="22"/>
          <w:szCs w:val="22"/>
        </w:rPr>
        <w:t>А</w:t>
      </w:r>
      <w:r w:rsidRPr="003872A8">
        <w:rPr>
          <w:rFonts w:eastAsiaTheme="minorEastAsia"/>
          <w:b/>
          <w:bCs/>
          <w:spacing w:val="-1"/>
          <w:sz w:val="22"/>
          <w:szCs w:val="22"/>
        </w:rPr>
        <w:t>Н</w:t>
      </w:r>
      <w:r w:rsidRPr="003872A8">
        <w:rPr>
          <w:rFonts w:eastAsiaTheme="minorEastAsia"/>
          <w:b/>
          <w:bCs/>
          <w:spacing w:val="-2"/>
          <w:sz w:val="22"/>
          <w:szCs w:val="22"/>
        </w:rPr>
        <w:t>А</w:t>
      </w:r>
      <w:r w:rsidRPr="003872A8">
        <w:rPr>
          <w:rFonts w:eastAsiaTheme="minorEastAsia"/>
          <w:b/>
          <w:bCs/>
          <w:sz w:val="22"/>
          <w:szCs w:val="22"/>
        </w:rPr>
        <w:t xml:space="preserve">Х </w:t>
      </w:r>
      <w:r w:rsidRPr="003872A8">
        <w:rPr>
          <w:rFonts w:eastAsiaTheme="minorEastAsia"/>
          <w:b/>
          <w:bCs/>
          <w:spacing w:val="-2"/>
          <w:sz w:val="22"/>
          <w:szCs w:val="22"/>
        </w:rPr>
        <w:t>И</w:t>
      </w:r>
      <w:r w:rsidRPr="003872A8">
        <w:rPr>
          <w:rFonts w:eastAsiaTheme="minorEastAsia"/>
          <w:b/>
          <w:bCs/>
          <w:spacing w:val="-1"/>
          <w:sz w:val="22"/>
          <w:szCs w:val="22"/>
        </w:rPr>
        <w:t>С</w:t>
      </w:r>
      <w:r w:rsidRPr="003872A8">
        <w:rPr>
          <w:rFonts w:eastAsiaTheme="minorEastAsia"/>
          <w:b/>
          <w:bCs/>
          <w:sz w:val="22"/>
          <w:szCs w:val="22"/>
        </w:rPr>
        <w:t>ПОЛ</w:t>
      </w:r>
      <w:r w:rsidRPr="003872A8">
        <w:rPr>
          <w:rFonts w:eastAsiaTheme="minorEastAsia"/>
          <w:b/>
          <w:bCs/>
          <w:spacing w:val="-4"/>
          <w:sz w:val="22"/>
          <w:szCs w:val="22"/>
        </w:rPr>
        <w:t>Н</w:t>
      </w:r>
      <w:r w:rsidRPr="003872A8">
        <w:rPr>
          <w:rFonts w:eastAsiaTheme="minorEastAsia"/>
          <w:b/>
          <w:bCs/>
          <w:sz w:val="22"/>
          <w:szCs w:val="22"/>
        </w:rPr>
        <w:t>ИТЕЛЬ</w:t>
      </w:r>
      <w:r w:rsidRPr="003872A8">
        <w:rPr>
          <w:rFonts w:eastAsiaTheme="minorEastAsia"/>
          <w:b/>
          <w:bCs/>
          <w:spacing w:val="-2"/>
          <w:sz w:val="22"/>
          <w:szCs w:val="22"/>
        </w:rPr>
        <w:t>Н</w:t>
      </w:r>
      <w:r w:rsidRPr="003872A8">
        <w:rPr>
          <w:rFonts w:eastAsiaTheme="minorEastAsia"/>
          <w:b/>
          <w:bCs/>
          <w:sz w:val="22"/>
          <w:szCs w:val="22"/>
        </w:rPr>
        <w:t>ОЙ ВЛА</w:t>
      </w:r>
      <w:r w:rsidRPr="003872A8">
        <w:rPr>
          <w:rFonts w:eastAsiaTheme="minorEastAsia"/>
          <w:b/>
          <w:bCs/>
          <w:spacing w:val="-2"/>
          <w:sz w:val="22"/>
          <w:szCs w:val="22"/>
        </w:rPr>
        <w:t>С</w:t>
      </w:r>
      <w:r w:rsidRPr="003872A8">
        <w:rPr>
          <w:rFonts w:eastAsiaTheme="minorEastAsia"/>
          <w:b/>
          <w:bCs/>
          <w:sz w:val="22"/>
          <w:szCs w:val="22"/>
        </w:rPr>
        <w:t>ТИ, У</w:t>
      </w:r>
      <w:r w:rsidRPr="003872A8">
        <w:rPr>
          <w:rFonts w:eastAsiaTheme="minorEastAsia"/>
          <w:b/>
          <w:bCs/>
          <w:spacing w:val="-2"/>
          <w:sz w:val="22"/>
          <w:szCs w:val="22"/>
        </w:rPr>
        <w:t>П</w:t>
      </w:r>
      <w:r w:rsidRPr="003872A8">
        <w:rPr>
          <w:rFonts w:eastAsiaTheme="minorEastAsia"/>
          <w:b/>
          <w:bCs/>
          <w:sz w:val="22"/>
          <w:szCs w:val="22"/>
        </w:rPr>
        <w:t>ОЛНОМ</w:t>
      </w:r>
      <w:r w:rsidRPr="003872A8">
        <w:rPr>
          <w:rFonts w:eastAsiaTheme="minorEastAsia"/>
          <w:b/>
          <w:bCs/>
          <w:spacing w:val="-2"/>
          <w:sz w:val="22"/>
          <w:szCs w:val="22"/>
        </w:rPr>
        <w:t>О</w:t>
      </w:r>
      <w:r w:rsidRPr="003872A8">
        <w:rPr>
          <w:rFonts w:eastAsiaTheme="minorEastAsia"/>
          <w:b/>
          <w:bCs/>
          <w:sz w:val="22"/>
          <w:szCs w:val="22"/>
        </w:rPr>
        <w:t>ЧЕН</w:t>
      </w:r>
      <w:r w:rsidRPr="003872A8">
        <w:rPr>
          <w:rFonts w:eastAsiaTheme="minorEastAsia"/>
          <w:b/>
          <w:bCs/>
          <w:spacing w:val="-2"/>
          <w:sz w:val="22"/>
          <w:szCs w:val="22"/>
        </w:rPr>
        <w:t>Н</w:t>
      </w:r>
      <w:r w:rsidRPr="003872A8">
        <w:rPr>
          <w:rFonts w:eastAsiaTheme="minorEastAsia"/>
          <w:b/>
          <w:bCs/>
          <w:sz w:val="22"/>
          <w:szCs w:val="22"/>
        </w:rPr>
        <w:t>ЫХ ОС</w:t>
      </w:r>
      <w:r w:rsidRPr="003872A8">
        <w:rPr>
          <w:rFonts w:eastAsiaTheme="minorEastAsia"/>
          <w:b/>
          <w:bCs/>
          <w:spacing w:val="-1"/>
          <w:sz w:val="22"/>
          <w:szCs w:val="22"/>
        </w:rPr>
        <w:t>У</w:t>
      </w:r>
      <w:r w:rsidRPr="003872A8">
        <w:rPr>
          <w:rFonts w:eastAsiaTheme="minorEastAsia"/>
          <w:b/>
          <w:bCs/>
          <w:sz w:val="22"/>
          <w:szCs w:val="22"/>
        </w:rPr>
        <w:t>ЩЕС</w:t>
      </w:r>
      <w:r w:rsidRPr="003872A8">
        <w:rPr>
          <w:rFonts w:eastAsiaTheme="minorEastAsia"/>
          <w:b/>
          <w:bCs/>
          <w:spacing w:val="-3"/>
          <w:sz w:val="22"/>
          <w:szCs w:val="22"/>
        </w:rPr>
        <w:t>Т</w:t>
      </w:r>
      <w:r w:rsidRPr="003872A8">
        <w:rPr>
          <w:rFonts w:eastAsiaTheme="minorEastAsia"/>
          <w:b/>
          <w:bCs/>
          <w:spacing w:val="-2"/>
          <w:sz w:val="22"/>
          <w:szCs w:val="22"/>
        </w:rPr>
        <w:t>В</w:t>
      </w:r>
      <w:r w:rsidRPr="003872A8">
        <w:rPr>
          <w:rFonts w:eastAsiaTheme="minorEastAsia"/>
          <w:b/>
          <w:bCs/>
          <w:sz w:val="22"/>
          <w:szCs w:val="22"/>
        </w:rPr>
        <w:t xml:space="preserve">ЛЯТЬ </w:t>
      </w:r>
      <w:r w:rsidRPr="003872A8">
        <w:rPr>
          <w:rFonts w:eastAsiaTheme="minorEastAsia"/>
          <w:b/>
          <w:bCs/>
          <w:spacing w:val="-3"/>
          <w:sz w:val="22"/>
          <w:szCs w:val="22"/>
        </w:rPr>
        <w:t>К</w:t>
      </w:r>
      <w:r w:rsidRPr="003872A8">
        <w:rPr>
          <w:rFonts w:eastAsiaTheme="minorEastAsia"/>
          <w:b/>
          <w:bCs/>
          <w:sz w:val="22"/>
          <w:szCs w:val="22"/>
        </w:rPr>
        <w:t>ОНТ</w:t>
      </w:r>
      <w:r w:rsidRPr="003872A8">
        <w:rPr>
          <w:rFonts w:eastAsiaTheme="minorEastAsia"/>
          <w:b/>
          <w:bCs/>
          <w:spacing w:val="-2"/>
          <w:sz w:val="22"/>
          <w:szCs w:val="22"/>
        </w:rPr>
        <w:t>Р</w:t>
      </w:r>
      <w:r w:rsidRPr="003872A8">
        <w:rPr>
          <w:rFonts w:eastAsiaTheme="minorEastAsia"/>
          <w:b/>
          <w:bCs/>
          <w:sz w:val="22"/>
          <w:szCs w:val="22"/>
        </w:rPr>
        <w:t xml:space="preserve">ОЛЬ ЗА </w:t>
      </w:r>
      <w:r w:rsidRPr="003872A8">
        <w:rPr>
          <w:rFonts w:eastAsiaTheme="minorEastAsia"/>
          <w:b/>
          <w:bCs/>
          <w:spacing w:val="-1"/>
          <w:sz w:val="22"/>
          <w:szCs w:val="22"/>
        </w:rPr>
        <w:t>С</w:t>
      </w:r>
      <w:r w:rsidRPr="003872A8">
        <w:rPr>
          <w:rFonts w:eastAsiaTheme="minorEastAsia"/>
          <w:b/>
          <w:bCs/>
          <w:sz w:val="22"/>
          <w:szCs w:val="22"/>
        </w:rPr>
        <w:t>ОБЛ</w:t>
      </w:r>
      <w:r w:rsidRPr="003872A8">
        <w:rPr>
          <w:rFonts w:eastAsiaTheme="minorEastAsia"/>
          <w:b/>
          <w:bCs/>
          <w:spacing w:val="-1"/>
          <w:sz w:val="22"/>
          <w:szCs w:val="22"/>
        </w:rPr>
        <w:t>Ю</w:t>
      </w:r>
      <w:r w:rsidRPr="003872A8">
        <w:rPr>
          <w:rFonts w:eastAsiaTheme="minorEastAsia"/>
          <w:b/>
          <w:bCs/>
          <w:sz w:val="22"/>
          <w:szCs w:val="22"/>
        </w:rPr>
        <w:t>ДЕН</w:t>
      </w:r>
      <w:r w:rsidRPr="003872A8">
        <w:rPr>
          <w:rFonts w:eastAsiaTheme="minorEastAsia"/>
          <w:b/>
          <w:bCs/>
          <w:spacing w:val="-2"/>
          <w:sz w:val="22"/>
          <w:szCs w:val="22"/>
        </w:rPr>
        <w:t>И</w:t>
      </w:r>
      <w:r w:rsidRPr="003872A8">
        <w:rPr>
          <w:rFonts w:eastAsiaTheme="minorEastAsia"/>
          <w:b/>
          <w:bCs/>
          <w:sz w:val="22"/>
          <w:szCs w:val="22"/>
        </w:rPr>
        <w:t>ЕМ Ж</w:t>
      </w:r>
      <w:r w:rsidRPr="003872A8">
        <w:rPr>
          <w:rFonts w:eastAsiaTheme="minorEastAsia"/>
          <w:b/>
          <w:bCs/>
          <w:spacing w:val="-4"/>
          <w:sz w:val="22"/>
          <w:szCs w:val="22"/>
        </w:rPr>
        <w:t>И</w:t>
      </w:r>
      <w:r w:rsidRPr="003872A8">
        <w:rPr>
          <w:rFonts w:eastAsiaTheme="minorEastAsia"/>
          <w:b/>
          <w:bCs/>
          <w:sz w:val="22"/>
          <w:szCs w:val="22"/>
        </w:rPr>
        <w:t>Л</w:t>
      </w:r>
      <w:r w:rsidRPr="003872A8">
        <w:rPr>
          <w:rFonts w:eastAsiaTheme="minorEastAsia"/>
          <w:b/>
          <w:bCs/>
          <w:spacing w:val="-1"/>
          <w:sz w:val="22"/>
          <w:szCs w:val="22"/>
        </w:rPr>
        <w:t>И</w:t>
      </w:r>
      <w:r w:rsidRPr="003872A8">
        <w:rPr>
          <w:rFonts w:eastAsiaTheme="minorEastAsia"/>
          <w:b/>
          <w:bCs/>
          <w:sz w:val="22"/>
          <w:szCs w:val="22"/>
        </w:rPr>
        <w:t>Щ</w:t>
      </w:r>
      <w:r w:rsidRPr="003872A8">
        <w:rPr>
          <w:rFonts w:eastAsiaTheme="minorEastAsia"/>
          <w:b/>
          <w:bCs/>
          <w:spacing w:val="-2"/>
          <w:sz w:val="22"/>
          <w:szCs w:val="22"/>
        </w:rPr>
        <w:t>Н</w:t>
      </w:r>
      <w:r w:rsidRPr="003872A8">
        <w:rPr>
          <w:rFonts w:eastAsiaTheme="minorEastAsia"/>
          <w:b/>
          <w:bCs/>
          <w:sz w:val="22"/>
          <w:szCs w:val="22"/>
        </w:rPr>
        <w:t>ОГО З</w:t>
      </w:r>
      <w:r w:rsidRPr="003872A8">
        <w:rPr>
          <w:rFonts w:eastAsiaTheme="minorEastAsia"/>
          <w:b/>
          <w:bCs/>
          <w:spacing w:val="-2"/>
          <w:sz w:val="22"/>
          <w:szCs w:val="22"/>
        </w:rPr>
        <w:t>А</w:t>
      </w:r>
      <w:r w:rsidRPr="003872A8">
        <w:rPr>
          <w:rFonts w:eastAsiaTheme="minorEastAsia"/>
          <w:b/>
          <w:bCs/>
          <w:sz w:val="22"/>
          <w:szCs w:val="22"/>
        </w:rPr>
        <w:t>КО</w:t>
      </w:r>
      <w:r w:rsidRPr="003872A8">
        <w:rPr>
          <w:rFonts w:eastAsiaTheme="minorEastAsia"/>
          <w:b/>
          <w:bCs/>
          <w:spacing w:val="-1"/>
          <w:sz w:val="22"/>
          <w:szCs w:val="22"/>
        </w:rPr>
        <w:t>Н</w:t>
      </w:r>
      <w:r w:rsidRPr="003872A8">
        <w:rPr>
          <w:rFonts w:eastAsiaTheme="minorEastAsia"/>
          <w:b/>
          <w:bCs/>
          <w:sz w:val="22"/>
          <w:szCs w:val="22"/>
        </w:rPr>
        <w:t>О</w:t>
      </w:r>
      <w:r w:rsidRPr="003872A8">
        <w:rPr>
          <w:rFonts w:eastAsiaTheme="minorEastAsia"/>
          <w:b/>
          <w:bCs/>
          <w:spacing w:val="-2"/>
          <w:sz w:val="22"/>
          <w:szCs w:val="22"/>
        </w:rPr>
        <w:t>ДА</w:t>
      </w:r>
      <w:r w:rsidRPr="003872A8">
        <w:rPr>
          <w:rFonts w:eastAsiaTheme="minorEastAsia"/>
          <w:b/>
          <w:bCs/>
          <w:sz w:val="22"/>
          <w:szCs w:val="22"/>
        </w:rPr>
        <w:t>ТЕЛЬ</w:t>
      </w:r>
      <w:r w:rsidRPr="003872A8">
        <w:rPr>
          <w:rFonts w:eastAsiaTheme="minorEastAsia"/>
          <w:b/>
          <w:bCs/>
          <w:spacing w:val="-2"/>
          <w:sz w:val="22"/>
          <w:szCs w:val="22"/>
        </w:rPr>
        <w:t>С</w:t>
      </w:r>
      <w:r w:rsidRPr="003872A8">
        <w:rPr>
          <w:rFonts w:eastAsiaTheme="minorEastAsia"/>
          <w:b/>
          <w:bCs/>
          <w:sz w:val="22"/>
          <w:szCs w:val="22"/>
        </w:rPr>
        <w:t>ТВ</w:t>
      </w:r>
      <w:r w:rsidRPr="003872A8">
        <w:rPr>
          <w:rFonts w:eastAsiaTheme="minorEastAsia"/>
          <w:b/>
          <w:bCs/>
          <w:spacing w:val="-2"/>
          <w:sz w:val="22"/>
          <w:szCs w:val="22"/>
        </w:rPr>
        <w:t>А</w:t>
      </w:r>
    </w:p>
    <w:p w14:paraId="05A9A607" w14:textId="77777777" w:rsidR="00F53BA4" w:rsidRPr="00245F8D" w:rsidRDefault="00F53BA4" w:rsidP="00F53BA4">
      <w:pPr>
        <w:suppressAutoHyphens w:val="0"/>
        <w:overflowPunct/>
        <w:spacing w:after="0"/>
        <w:ind w:right="0" w:firstLine="0"/>
        <w:jc w:val="both"/>
        <w:textAlignment w:val="auto"/>
        <w:rPr>
          <w:sz w:val="24"/>
          <w:szCs w:val="22"/>
        </w:rPr>
      </w:pPr>
    </w:p>
    <w:p w14:paraId="585312AA"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b/>
          <w:spacing w:val="-2"/>
          <w:sz w:val="22"/>
          <w:szCs w:val="22"/>
        </w:rPr>
      </w:pPr>
      <w:r w:rsidRPr="00AC0D39">
        <w:rPr>
          <w:b/>
          <w:spacing w:val="-2"/>
          <w:sz w:val="22"/>
          <w:szCs w:val="22"/>
        </w:rPr>
        <w:t>Органы государственного жилищного надзора:</w:t>
      </w:r>
    </w:p>
    <w:p w14:paraId="05FFDF79"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r w:rsidRPr="00AC0D39">
        <w:rPr>
          <w:spacing w:val="-2"/>
          <w:sz w:val="22"/>
          <w:szCs w:val="22"/>
        </w:rPr>
        <w:t xml:space="preserve">- Государственная жилищная инспекция, г. Санкт-Петербург, Малоохтинский проспект, дом </w:t>
      </w:r>
      <w:r w:rsidRPr="00AC0D39">
        <w:rPr>
          <w:rFonts w:ascii="Segoe UI Symbol" w:eastAsia="Segoe UI Symbol" w:hAnsi="Segoe UI Symbol" w:cs="Segoe UI Symbol"/>
          <w:spacing w:val="-2"/>
          <w:sz w:val="22"/>
          <w:szCs w:val="22"/>
        </w:rPr>
        <w:t>№</w:t>
      </w:r>
      <w:r w:rsidRPr="00AC0D39">
        <w:rPr>
          <w:spacing w:val="-2"/>
          <w:sz w:val="22"/>
          <w:szCs w:val="22"/>
        </w:rPr>
        <w:t xml:space="preserve"> 68, </w:t>
      </w:r>
      <w:r w:rsidRPr="00AC0D39">
        <w:rPr>
          <w:spacing w:val="-2"/>
          <w:sz w:val="22"/>
          <w:szCs w:val="22"/>
        </w:rPr>
        <w:br/>
        <w:t>Телефон: (812) 576-06-80; (812) 417-41-11;</w:t>
      </w:r>
    </w:p>
    <w:p w14:paraId="442CE505"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r w:rsidRPr="00AC0D39">
        <w:rPr>
          <w:spacing w:val="-2"/>
          <w:sz w:val="22"/>
          <w:szCs w:val="22"/>
        </w:rPr>
        <w:t xml:space="preserve">- Жилищный комитет, г. Санкт-Петербург, площадь Островского, дом </w:t>
      </w:r>
      <w:r w:rsidRPr="00AC0D39">
        <w:rPr>
          <w:rFonts w:ascii="Segoe UI Symbol" w:eastAsia="Segoe UI Symbol" w:hAnsi="Segoe UI Symbol" w:cs="Segoe UI Symbol"/>
          <w:spacing w:val="-2"/>
          <w:sz w:val="22"/>
          <w:szCs w:val="22"/>
        </w:rPr>
        <w:t>№</w:t>
      </w:r>
      <w:r w:rsidRPr="00AC0D39">
        <w:rPr>
          <w:spacing w:val="-2"/>
          <w:sz w:val="22"/>
          <w:szCs w:val="22"/>
        </w:rPr>
        <w:t xml:space="preserve"> 11, </w:t>
      </w:r>
      <w:r w:rsidRPr="00AC0D39">
        <w:rPr>
          <w:spacing w:val="-2"/>
          <w:sz w:val="22"/>
          <w:szCs w:val="22"/>
        </w:rPr>
        <w:br/>
        <w:t>Телефон: (812) 576-02-02.</w:t>
      </w:r>
    </w:p>
    <w:p w14:paraId="095AD646"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p>
    <w:p w14:paraId="7CDAECA7"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b/>
          <w:spacing w:val="-2"/>
          <w:sz w:val="22"/>
          <w:szCs w:val="22"/>
        </w:rPr>
      </w:pPr>
      <w:r w:rsidRPr="00AC0D39">
        <w:rPr>
          <w:b/>
          <w:spacing w:val="-2"/>
          <w:sz w:val="22"/>
          <w:szCs w:val="22"/>
        </w:rPr>
        <w:t>Территориальный орган Роспотребнадзора:</w:t>
      </w:r>
    </w:p>
    <w:p w14:paraId="75B5CFD4"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r w:rsidRPr="00AC0D39">
        <w:rPr>
          <w:spacing w:val="-2"/>
          <w:sz w:val="22"/>
          <w:szCs w:val="22"/>
        </w:rPr>
        <w:t xml:space="preserve">- Территориальный отдел Управления Роспотребнадзора по городу Санкт-Петербургу в Приморском районе, г. Санкт-Петербурга, Большая Пушкарская улица, дом </w:t>
      </w:r>
      <w:r w:rsidRPr="00AC0D39">
        <w:rPr>
          <w:rFonts w:ascii="Segoe UI Symbol" w:eastAsia="Segoe UI Symbol" w:hAnsi="Segoe UI Symbol" w:cs="Segoe UI Symbol"/>
          <w:spacing w:val="-2"/>
          <w:sz w:val="22"/>
          <w:szCs w:val="22"/>
        </w:rPr>
        <w:t>№</w:t>
      </w:r>
      <w:r w:rsidRPr="00AC0D39">
        <w:rPr>
          <w:spacing w:val="-2"/>
          <w:sz w:val="22"/>
          <w:szCs w:val="22"/>
        </w:rPr>
        <w:t xml:space="preserve">18, </w:t>
      </w:r>
      <w:r w:rsidRPr="00AC0D39">
        <w:rPr>
          <w:spacing w:val="-2"/>
          <w:sz w:val="22"/>
          <w:szCs w:val="22"/>
        </w:rPr>
        <w:br/>
        <w:t>Телефон: (812) 232-80-81.</w:t>
      </w:r>
    </w:p>
    <w:p w14:paraId="5AF3004F"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p>
    <w:p w14:paraId="375FC020" w14:textId="77777777" w:rsidR="00F53BA4" w:rsidRPr="00AC0D39" w:rsidRDefault="00F53BA4" w:rsidP="00F53BA4">
      <w:pPr>
        <w:tabs>
          <w:tab w:val="left" w:pos="2124"/>
          <w:tab w:val="left" w:pos="8647"/>
        </w:tabs>
        <w:suppressAutoHyphens w:val="0"/>
        <w:overflowPunct/>
        <w:autoSpaceDE/>
        <w:autoSpaceDN/>
        <w:adjustRightInd/>
        <w:spacing w:after="0"/>
        <w:ind w:right="-1" w:firstLine="0"/>
        <w:jc w:val="both"/>
        <w:textAlignment w:val="auto"/>
        <w:rPr>
          <w:b/>
          <w:spacing w:val="-2"/>
          <w:sz w:val="22"/>
          <w:szCs w:val="22"/>
        </w:rPr>
      </w:pPr>
      <w:r w:rsidRPr="00AC0D39">
        <w:rPr>
          <w:b/>
          <w:spacing w:val="-2"/>
          <w:sz w:val="22"/>
          <w:szCs w:val="22"/>
        </w:rPr>
        <w:t>Исполнительный орган государственной власти Санкт-Петербурга:</w:t>
      </w:r>
    </w:p>
    <w:p w14:paraId="6F5A54E7"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r w:rsidRPr="00AC0D39">
        <w:rPr>
          <w:spacing w:val="-2"/>
          <w:sz w:val="22"/>
          <w:szCs w:val="22"/>
        </w:rPr>
        <w:t xml:space="preserve">- Отдел районного хозяйства Администрации Приморского района, г. Санкт-Петербург, </w:t>
      </w:r>
      <w:r w:rsidRPr="00AC0D39">
        <w:rPr>
          <w:spacing w:val="-2"/>
          <w:sz w:val="22"/>
          <w:szCs w:val="22"/>
        </w:rPr>
        <w:br/>
        <w:t>улица Савушкина, дом 83, Телефон: (812) 576-82-88.</w:t>
      </w:r>
    </w:p>
    <w:p w14:paraId="7778147B"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p>
    <w:p w14:paraId="54B6A88B"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b/>
          <w:spacing w:val="-2"/>
          <w:sz w:val="22"/>
          <w:szCs w:val="22"/>
        </w:rPr>
      </w:pPr>
      <w:r w:rsidRPr="00AC0D39">
        <w:rPr>
          <w:b/>
          <w:spacing w:val="-2"/>
          <w:sz w:val="22"/>
          <w:szCs w:val="22"/>
        </w:rPr>
        <w:t>Органы прокуратуры:</w:t>
      </w:r>
    </w:p>
    <w:p w14:paraId="7E6CD20E" w14:textId="77777777" w:rsidR="00F53BA4" w:rsidRPr="00AC0D39" w:rsidRDefault="00F53BA4" w:rsidP="00F53BA4">
      <w:pPr>
        <w:tabs>
          <w:tab w:val="left" w:pos="2124"/>
        </w:tabs>
        <w:suppressAutoHyphens w:val="0"/>
        <w:overflowPunct/>
        <w:autoSpaceDE/>
        <w:autoSpaceDN/>
        <w:adjustRightInd/>
        <w:spacing w:after="0"/>
        <w:ind w:right="-1" w:firstLine="0"/>
        <w:jc w:val="both"/>
        <w:textAlignment w:val="auto"/>
        <w:rPr>
          <w:spacing w:val="-2"/>
          <w:sz w:val="22"/>
          <w:szCs w:val="22"/>
        </w:rPr>
      </w:pPr>
      <w:r w:rsidRPr="00AC0D39">
        <w:rPr>
          <w:spacing w:val="-2"/>
          <w:sz w:val="22"/>
          <w:szCs w:val="22"/>
        </w:rPr>
        <w:t xml:space="preserve">- Прокуратура города Санкт-Петербурга, г. Санкт-Петербург, улица Почтамская, дом 2, корпус 9, </w:t>
      </w:r>
      <w:r w:rsidRPr="00AC0D39">
        <w:rPr>
          <w:spacing w:val="-2"/>
          <w:sz w:val="22"/>
          <w:szCs w:val="22"/>
        </w:rPr>
        <w:br/>
        <w:t>Телефон: (812) 318-26-34.</w:t>
      </w:r>
    </w:p>
    <w:p w14:paraId="2FC36311" w14:textId="77777777" w:rsidR="00F53BA4" w:rsidRPr="00245F8D" w:rsidRDefault="00F53BA4" w:rsidP="00F53BA4">
      <w:pPr>
        <w:tabs>
          <w:tab w:val="left" w:pos="2124"/>
        </w:tabs>
        <w:spacing w:after="0"/>
        <w:ind w:right="-1" w:firstLine="0"/>
        <w:jc w:val="both"/>
        <w:rPr>
          <w:spacing w:val="-2"/>
          <w:sz w:val="22"/>
          <w:szCs w:val="22"/>
        </w:rPr>
      </w:pPr>
    </w:p>
    <w:tbl>
      <w:tblPr>
        <w:tblW w:w="10877" w:type="dxa"/>
        <w:tblInd w:w="-993" w:type="dxa"/>
        <w:tblLook w:val="01E0" w:firstRow="1" w:lastRow="1" w:firstColumn="1" w:lastColumn="1" w:noHBand="0" w:noVBand="0"/>
      </w:tblPr>
      <w:tblGrid>
        <w:gridCol w:w="5388"/>
        <w:gridCol w:w="5489"/>
      </w:tblGrid>
      <w:tr w:rsidR="00F53BA4" w:rsidRPr="00DD441E" w14:paraId="657B9104" w14:textId="77777777" w:rsidTr="00A11F8C">
        <w:trPr>
          <w:trHeight w:val="1276"/>
        </w:trPr>
        <w:tc>
          <w:tcPr>
            <w:tcW w:w="5388" w:type="dxa"/>
          </w:tcPr>
          <w:p w14:paraId="75BC3FF1" w14:textId="77777777" w:rsidR="00F53BA4" w:rsidRPr="00DD441E" w:rsidRDefault="00F53BA4" w:rsidP="00A11F8C">
            <w:pPr>
              <w:spacing w:after="0"/>
              <w:ind w:right="0" w:firstLine="0"/>
              <w:rPr>
                <w:sz w:val="22"/>
                <w:szCs w:val="22"/>
              </w:rPr>
            </w:pPr>
            <w:r w:rsidRPr="00DD441E">
              <w:rPr>
                <w:sz w:val="22"/>
                <w:szCs w:val="22"/>
              </w:rPr>
              <w:t>Собственник (представитель Собственника):</w:t>
            </w:r>
          </w:p>
          <w:p w14:paraId="51EDE64D" w14:textId="77777777" w:rsidR="00F53BA4" w:rsidRPr="00DD441E" w:rsidRDefault="00F53BA4" w:rsidP="00A11F8C">
            <w:pPr>
              <w:spacing w:after="0"/>
              <w:ind w:right="0" w:firstLine="0"/>
              <w:jc w:val="center"/>
              <w:rPr>
                <w:sz w:val="22"/>
                <w:szCs w:val="22"/>
              </w:rPr>
            </w:pPr>
          </w:p>
          <w:p w14:paraId="2EA90B97" w14:textId="77777777" w:rsidR="00F53BA4" w:rsidRPr="00DD441E" w:rsidRDefault="00F53BA4" w:rsidP="00A11F8C">
            <w:pPr>
              <w:spacing w:after="0"/>
              <w:ind w:right="0" w:firstLine="0"/>
              <w:jc w:val="center"/>
              <w:rPr>
                <w:sz w:val="22"/>
                <w:szCs w:val="22"/>
              </w:rPr>
            </w:pPr>
          </w:p>
          <w:p w14:paraId="262E5DC0" w14:textId="77777777" w:rsidR="00F53BA4" w:rsidRPr="00DD441E" w:rsidRDefault="00F53BA4" w:rsidP="00A11F8C">
            <w:pPr>
              <w:spacing w:after="0"/>
              <w:ind w:right="0" w:firstLine="0"/>
              <w:jc w:val="both"/>
              <w:rPr>
                <w:sz w:val="22"/>
                <w:szCs w:val="22"/>
              </w:rPr>
            </w:pPr>
            <w:r w:rsidRPr="00DD441E">
              <w:rPr>
                <w:sz w:val="22"/>
                <w:szCs w:val="22"/>
              </w:rPr>
              <w:t>______________/____________________________/</w:t>
            </w:r>
          </w:p>
        </w:tc>
        <w:tc>
          <w:tcPr>
            <w:tcW w:w="5489" w:type="dxa"/>
          </w:tcPr>
          <w:p w14:paraId="5BCF4393" w14:textId="77777777" w:rsidR="00F53BA4" w:rsidRPr="00DD441E" w:rsidRDefault="00F53BA4" w:rsidP="00A11F8C">
            <w:pPr>
              <w:spacing w:after="0"/>
              <w:ind w:left="35" w:right="0" w:firstLine="0"/>
              <w:jc w:val="both"/>
              <w:rPr>
                <w:sz w:val="22"/>
                <w:szCs w:val="22"/>
              </w:rPr>
            </w:pPr>
            <w:r w:rsidRPr="00DD441E">
              <w:rPr>
                <w:sz w:val="22"/>
                <w:szCs w:val="22"/>
              </w:rPr>
              <w:t>Управляющая организация:</w:t>
            </w:r>
          </w:p>
          <w:p w14:paraId="39603A6A" w14:textId="77777777" w:rsidR="00F53BA4" w:rsidRPr="00DD441E" w:rsidRDefault="00F53BA4" w:rsidP="00A11F8C">
            <w:pPr>
              <w:spacing w:after="0"/>
              <w:ind w:left="35" w:right="0" w:firstLine="0"/>
              <w:jc w:val="both"/>
              <w:rPr>
                <w:sz w:val="22"/>
                <w:szCs w:val="22"/>
              </w:rPr>
            </w:pPr>
          </w:p>
          <w:p w14:paraId="3BADD072" w14:textId="77777777" w:rsidR="00F53BA4" w:rsidRPr="00DD441E" w:rsidRDefault="00F53BA4" w:rsidP="00A11F8C">
            <w:pPr>
              <w:spacing w:after="0"/>
              <w:ind w:left="35" w:right="0" w:firstLine="0"/>
              <w:jc w:val="both"/>
              <w:rPr>
                <w:sz w:val="22"/>
                <w:szCs w:val="22"/>
              </w:rPr>
            </w:pPr>
            <w:r w:rsidRPr="00DD441E">
              <w:rPr>
                <w:sz w:val="22"/>
                <w:szCs w:val="22"/>
              </w:rPr>
              <w:t>Генеральный директор</w:t>
            </w:r>
          </w:p>
          <w:p w14:paraId="16227A63" w14:textId="77777777" w:rsidR="00F53BA4" w:rsidRPr="00DD441E" w:rsidRDefault="00F53BA4" w:rsidP="00A11F8C">
            <w:pPr>
              <w:spacing w:after="0"/>
              <w:ind w:left="35" w:right="0" w:firstLine="0"/>
              <w:jc w:val="both"/>
              <w:rPr>
                <w:sz w:val="22"/>
                <w:szCs w:val="22"/>
              </w:rPr>
            </w:pPr>
            <w:r w:rsidRPr="00DD441E">
              <w:rPr>
                <w:sz w:val="22"/>
                <w:szCs w:val="22"/>
              </w:rPr>
              <w:t>__________________ /Погожев А.И./</w:t>
            </w:r>
          </w:p>
          <w:p w14:paraId="43BDDAB1" w14:textId="77777777" w:rsidR="00F53BA4" w:rsidRPr="00DD441E" w:rsidRDefault="00F53BA4" w:rsidP="00A11F8C">
            <w:pPr>
              <w:spacing w:after="0"/>
              <w:ind w:right="-143" w:firstLine="568"/>
              <w:jc w:val="both"/>
              <w:rPr>
                <w:sz w:val="22"/>
                <w:szCs w:val="22"/>
              </w:rPr>
            </w:pPr>
          </w:p>
        </w:tc>
      </w:tr>
    </w:tbl>
    <w:p w14:paraId="507722B0" w14:textId="77777777" w:rsidR="00F53BA4" w:rsidRDefault="00F53BA4" w:rsidP="00F53BA4">
      <w:pPr>
        <w:pStyle w:val="Standard"/>
        <w:jc w:val="right"/>
        <w:rPr>
          <w:sz w:val="18"/>
          <w:szCs w:val="20"/>
          <w:lang w:val="ru-RU"/>
        </w:rPr>
      </w:pPr>
    </w:p>
    <w:p w14:paraId="057AAAC9" w14:textId="77777777" w:rsidR="00F53BA4" w:rsidRDefault="00F53BA4" w:rsidP="00F53BA4">
      <w:pPr>
        <w:pStyle w:val="Standard"/>
        <w:jc w:val="right"/>
        <w:rPr>
          <w:sz w:val="18"/>
          <w:szCs w:val="20"/>
          <w:lang w:val="ru-RU"/>
        </w:rPr>
      </w:pPr>
    </w:p>
    <w:p w14:paraId="4DF68343" w14:textId="77777777" w:rsidR="00F53BA4" w:rsidRDefault="00F53BA4" w:rsidP="00F53BA4">
      <w:pPr>
        <w:pStyle w:val="Standard"/>
        <w:jc w:val="right"/>
        <w:rPr>
          <w:sz w:val="18"/>
          <w:szCs w:val="20"/>
          <w:lang w:val="ru-RU"/>
        </w:rPr>
      </w:pPr>
    </w:p>
    <w:p w14:paraId="05167B8F" w14:textId="77777777" w:rsidR="00F53BA4" w:rsidRDefault="00F53BA4" w:rsidP="00F53BA4">
      <w:pPr>
        <w:pStyle w:val="Standard"/>
        <w:jc w:val="right"/>
        <w:rPr>
          <w:sz w:val="18"/>
          <w:szCs w:val="20"/>
          <w:lang w:val="ru-RU"/>
        </w:rPr>
      </w:pPr>
    </w:p>
    <w:p w14:paraId="4A8EC4BC" w14:textId="77777777" w:rsidR="00F53BA4" w:rsidRDefault="00F53BA4" w:rsidP="00F53BA4">
      <w:pPr>
        <w:pStyle w:val="Standard"/>
        <w:jc w:val="right"/>
        <w:rPr>
          <w:sz w:val="18"/>
          <w:szCs w:val="20"/>
          <w:lang w:val="ru-RU"/>
        </w:rPr>
      </w:pPr>
    </w:p>
    <w:p w14:paraId="621E4B71" w14:textId="77777777" w:rsidR="00F53BA4" w:rsidRDefault="00F53BA4" w:rsidP="00F53BA4">
      <w:pPr>
        <w:pStyle w:val="Standard"/>
        <w:jc w:val="right"/>
        <w:rPr>
          <w:sz w:val="18"/>
          <w:szCs w:val="20"/>
          <w:lang w:val="ru-RU"/>
        </w:rPr>
      </w:pPr>
    </w:p>
    <w:p w14:paraId="3F412483" w14:textId="77777777" w:rsidR="00F53BA4" w:rsidRDefault="00F53BA4" w:rsidP="00F53BA4">
      <w:pPr>
        <w:pStyle w:val="Standard"/>
        <w:jc w:val="right"/>
        <w:rPr>
          <w:sz w:val="18"/>
          <w:szCs w:val="20"/>
          <w:lang w:val="ru-RU"/>
        </w:rPr>
      </w:pPr>
    </w:p>
    <w:p w14:paraId="41229619" w14:textId="77777777" w:rsidR="00F53BA4" w:rsidRDefault="00F53BA4" w:rsidP="00F53BA4">
      <w:pPr>
        <w:pStyle w:val="Standard"/>
        <w:jc w:val="right"/>
        <w:rPr>
          <w:sz w:val="18"/>
          <w:szCs w:val="20"/>
          <w:lang w:val="ru-RU"/>
        </w:rPr>
      </w:pPr>
    </w:p>
    <w:p w14:paraId="66E5151F" w14:textId="77777777" w:rsidR="00F53BA4" w:rsidRDefault="00F53BA4" w:rsidP="00F53BA4">
      <w:pPr>
        <w:pStyle w:val="Standard"/>
        <w:jc w:val="right"/>
        <w:rPr>
          <w:sz w:val="18"/>
          <w:szCs w:val="20"/>
          <w:lang w:val="ru-RU"/>
        </w:rPr>
      </w:pPr>
    </w:p>
    <w:p w14:paraId="7D683082" w14:textId="77777777" w:rsidR="00F53BA4" w:rsidRDefault="00F53BA4" w:rsidP="00F53BA4">
      <w:pPr>
        <w:pStyle w:val="Standard"/>
        <w:jc w:val="right"/>
        <w:rPr>
          <w:sz w:val="18"/>
          <w:szCs w:val="20"/>
          <w:lang w:val="ru-RU"/>
        </w:rPr>
      </w:pPr>
    </w:p>
    <w:p w14:paraId="2119DACC" w14:textId="77777777" w:rsidR="00F53BA4" w:rsidRDefault="00F53BA4" w:rsidP="00F53BA4">
      <w:pPr>
        <w:pStyle w:val="Standard"/>
        <w:jc w:val="right"/>
        <w:rPr>
          <w:sz w:val="18"/>
          <w:szCs w:val="20"/>
          <w:lang w:val="ru-RU"/>
        </w:rPr>
      </w:pPr>
    </w:p>
    <w:p w14:paraId="77EB896A" w14:textId="77777777" w:rsidR="00F53BA4" w:rsidRDefault="00F53BA4" w:rsidP="00F53BA4">
      <w:pPr>
        <w:pStyle w:val="Standard"/>
        <w:jc w:val="right"/>
        <w:rPr>
          <w:sz w:val="18"/>
          <w:szCs w:val="20"/>
          <w:lang w:val="ru-RU"/>
        </w:rPr>
      </w:pPr>
    </w:p>
    <w:p w14:paraId="2203A863" w14:textId="77777777" w:rsidR="00F53BA4" w:rsidRDefault="00F53BA4" w:rsidP="00F53BA4">
      <w:pPr>
        <w:pStyle w:val="Standard"/>
        <w:jc w:val="right"/>
        <w:rPr>
          <w:sz w:val="18"/>
          <w:szCs w:val="20"/>
          <w:lang w:val="ru-RU"/>
        </w:rPr>
      </w:pPr>
    </w:p>
    <w:p w14:paraId="015FA1A1" w14:textId="77777777" w:rsidR="00F53BA4" w:rsidRDefault="00F53BA4" w:rsidP="00F53BA4">
      <w:pPr>
        <w:pStyle w:val="Standard"/>
        <w:jc w:val="right"/>
        <w:rPr>
          <w:sz w:val="18"/>
          <w:szCs w:val="20"/>
          <w:lang w:val="ru-RU"/>
        </w:rPr>
      </w:pPr>
    </w:p>
    <w:p w14:paraId="4CC851CA" w14:textId="77777777" w:rsidR="00F53BA4" w:rsidRDefault="00F53BA4" w:rsidP="00F53BA4">
      <w:pPr>
        <w:pStyle w:val="Standard"/>
        <w:jc w:val="right"/>
        <w:rPr>
          <w:sz w:val="18"/>
          <w:szCs w:val="20"/>
          <w:lang w:val="ru-RU"/>
        </w:rPr>
      </w:pPr>
    </w:p>
    <w:p w14:paraId="3BF683FB" w14:textId="77777777" w:rsidR="00F53BA4" w:rsidRDefault="00F53BA4" w:rsidP="00F53BA4">
      <w:pPr>
        <w:pStyle w:val="Standard"/>
        <w:jc w:val="right"/>
        <w:rPr>
          <w:sz w:val="18"/>
          <w:szCs w:val="20"/>
          <w:lang w:val="ru-RU"/>
        </w:rPr>
      </w:pPr>
    </w:p>
    <w:p w14:paraId="7B321211" w14:textId="77777777" w:rsidR="00F53BA4" w:rsidRDefault="00F53BA4" w:rsidP="00F53BA4">
      <w:pPr>
        <w:pStyle w:val="Standard"/>
        <w:jc w:val="right"/>
        <w:rPr>
          <w:sz w:val="18"/>
          <w:szCs w:val="20"/>
          <w:lang w:val="ru-RU"/>
        </w:rPr>
      </w:pPr>
    </w:p>
    <w:p w14:paraId="4AEC06DE" w14:textId="77777777" w:rsidR="00F53BA4" w:rsidRDefault="00F53BA4" w:rsidP="00F53BA4">
      <w:pPr>
        <w:pStyle w:val="Standard"/>
        <w:jc w:val="right"/>
        <w:rPr>
          <w:sz w:val="18"/>
          <w:szCs w:val="20"/>
          <w:lang w:val="ru-RU"/>
        </w:rPr>
      </w:pPr>
    </w:p>
    <w:p w14:paraId="5BD053AE" w14:textId="77777777" w:rsidR="00F53BA4" w:rsidRDefault="00F53BA4" w:rsidP="00F53BA4">
      <w:pPr>
        <w:pStyle w:val="Standard"/>
        <w:jc w:val="right"/>
        <w:rPr>
          <w:sz w:val="18"/>
          <w:szCs w:val="20"/>
          <w:lang w:val="ru-RU"/>
        </w:rPr>
      </w:pPr>
    </w:p>
    <w:p w14:paraId="62271CAA" w14:textId="77777777" w:rsidR="00F53BA4" w:rsidRDefault="00F53BA4" w:rsidP="00F53BA4">
      <w:pPr>
        <w:pStyle w:val="Standard"/>
        <w:jc w:val="right"/>
        <w:rPr>
          <w:sz w:val="18"/>
          <w:szCs w:val="20"/>
          <w:lang w:val="ru-RU"/>
        </w:rPr>
      </w:pPr>
    </w:p>
    <w:p w14:paraId="11839986" w14:textId="77777777" w:rsidR="00F53BA4" w:rsidRDefault="00F53BA4" w:rsidP="00F53BA4">
      <w:pPr>
        <w:pStyle w:val="Standard"/>
        <w:jc w:val="right"/>
        <w:rPr>
          <w:sz w:val="18"/>
          <w:szCs w:val="20"/>
          <w:lang w:val="ru-RU"/>
        </w:rPr>
      </w:pPr>
    </w:p>
    <w:p w14:paraId="00A57583" w14:textId="77777777" w:rsidR="00F53BA4" w:rsidRDefault="00F53BA4" w:rsidP="00F53BA4">
      <w:pPr>
        <w:pStyle w:val="Standard"/>
        <w:jc w:val="right"/>
        <w:rPr>
          <w:sz w:val="18"/>
          <w:szCs w:val="20"/>
          <w:lang w:val="ru-RU"/>
        </w:rPr>
      </w:pPr>
    </w:p>
    <w:p w14:paraId="6699CF2C" w14:textId="77777777" w:rsidR="00F53BA4" w:rsidRDefault="00F53BA4" w:rsidP="00F53BA4">
      <w:pPr>
        <w:pStyle w:val="Standard"/>
        <w:jc w:val="right"/>
        <w:rPr>
          <w:sz w:val="18"/>
          <w:szCs w:val="20"/>
          <w:lang w:val="ru-RU"/>
        </w:rPr>
      </w:pPr>
    </w:p>
    <w:p w14:paraId="35ADA7BF" w14:textId="77777777" w:rsidR="00F53BA4" w:rsidRDefault="00F53BA4" w:rsidP="00F53BA4">
      <w:pPr>
        <w:pStyle w:val="Standard"/>
        <w:jc w:val="right"/>
        <w:rPr>
          <w:sz w:val="18"/>
          <w:szCs w:val="20"/>
          <w:lang w:val="ru-RU"/>
        </w:rPr>
      </w:pPr>
    </w:p>
    <w:p w14:paraId="62092ABE" w14:textId="77777777" w:rsidR="00F53BA4" w:rsidRDefault="00F53BA4" w:rsidP="00F53BA4">
      <w:pPr>
        <w:pStyle w:val="Standard"/>
        <w:jc w:val="right"/>
        <w:rPr>
          <w:sz w:val="18"/>
          <w:szCs w:val="20"/>
          <w:lang w:val="ru-RU"/>
        </w:rPr>
      </w:pPr>
    </w:p>
    <w:p w14:paraId="14B9AB7E" w14:textId="77777777" w:rsidR="00F53BA4" w:rsidRDefault="00F53BA4" w:rsidP="00F53BA4">
      <w:pPr>
        <w:pStyle w:val="Standard"/>
        <w:jc w:val="right"/>
        <w:rPr>
          <w:sz w:val="18"/>
          <w:szCs w:val="20"/>
          <w:lang w:val="ru-RU"/>
        </w:rPr>
      </w:pPr>
    </w:p>
    <w:p w14:paraId="31F4CCE7" w14:textId="77777777" w:rsidR="00F53BA4" w:rsidRDefault="00F53BA4" w:rsidP="00F53BA4">
      <w:pPr>
        <w:pStyle w:val="Standard"/>
        <w:jc w:val="right"/>
        <w:rPr>
          <w:sz w:val="18"/>
          <w:szCs w:val="20"/>
          <w:lang w:val="ru-RU"/>
        </w:rPr>
      </w:pPr>
    </w:p>
    <w:p w14:paraId="17658260" w14:textId="77777777" w:rsidR="00A9498A" w:rsidRDefault="00A9498A" w:rsidP="00F53BA4">
      <w:pPr>
        <w:pStyle w:val="ConsPlusNonformat"/>
        <w:ind w:left="-709"/>
        <w:jc w:val="both"/>
        <w:rPr>
          <w:sz w:val="18"/>
        </w:rPr>
      </w:pPr>
    </w:p>
    <w:sectPr w:rsidR="00A9498A" w:rsidSect="007F2337">
      <w:headerReference w:type="default" r:id="rId23"/>
      <w:footerReference w:type="default" r:id="rId24"/>
      <w:pgSz w:w="11906" w:h="16838"/>
      <w:pgMar w:top="284" w:right="850" w:bottom="709" w:left="1701"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73ED" w14:textId="77777777" w:rsidR="00C53137" w:rsidRDefault="00C53137" w:rsidP="008B7231">
      <w:pPr>
        <w:spacing w:after="0"/>
      </w:pPr>
      <w:r>
        <w:separator/>
      </w:r>
    </w:p>
  </w:endnote>
  <w:endnote w:type="continuationSeparator" w:id="0">
    <w:p w14:paraId="2E405411" w14:textId="77777777" w:rsidR="00C53137" w:rsidRDefault="00C53137" w:rsidP="008B7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84517"/>
      <w:docPartObj>
        <w:docPartGallery w:val="Page Numbers (Bottom of Page)"/>
        <w:docPartUnique/>
      </w:docPartObj>
    </w:sdtPr>
    <w:sdtEndPr/>
    <w:sdtContent>
      <w:p w14:paraId="6C9B374E" w14:textId="77777777" w:rsidR="00A11F8C" w:rsidRDefault="00A11F8C" w:rsidP="00231725">
        <w:pPr>
          <w:pStyle w:val="af2"/>
          <w:tabs>
            <w:tab w:val="clear" w:pos="4677"/>
            <w:tab w:val="clear" w:pos="9355"/>
          </w:tabs>
          <w:ind w:left="-709" w:right="141" w:firstLine="0"/>
          <w:jc w:val="center"/>
        </w:pPr>
        <w:r>
          <w:fldChar w:fldCharType="begin"/>
        </w:r>
        <w:r>
          <w:instrText>PAGE   \* MERGEFORMAT</w:instrText>
        </w:r>
        <w:r>
          <w:fldChar w:fldCharType="separate"/>
        </w:r>
        <w:r w:rsidR="007E7FFB">
          <w:rPr>
            <w:noProof/>
          </w:rPr>
          <w:t>22</w:t>
        </w:r>
        <w:r>
          <w:rPr>
            <w:noProof/>
          </w:rPr>
          <w:fldChar w:fldCharType="end"/>
        </w:r>
      </w:p>
    </w:sdtContent>
  </w:sdt>
  <w:p w14:paraId="19A58A33" w14:textId="77777777" w:rsidR="00A11F8C" w:rsidRDefault="00A11F8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9DB8" w14:textId="77777777" w:rsidR="00C53137" w:rsidRDefault="00C53137" w:rsidP="008B7231">
      <w:pPr>
        <w:spacing w:after="0"/>
      </w:pPr>
      <w:r>
        <w:separator/>
      </w:r>
    </w:p>
  </w:footnote>
  <w:footnote w:type="continuationSeparator" w:id="0">
    <w:p w14:paraId="05856B24" w14:textId="77777777" w:rsidR="00C53137" w:rsidRDefault="00C53137" w:rsidP="008B72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286" w14:textId="4796EB34" w:rsidR="00A11F8C" w:rsidRPr="009972F4" w:rsidRDefault="00A11F8C" w:rsidP="0022435E">
    <w:pPr>
      <w:pStyle w:val="af0"/>
      <w:ind w:right="-284"/>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0"/>
        </w:tabs>
        <w:ind w:left="0" w:firstLine="170"/>
      </w:pPr>
      <w:rPr>
        <w:rFonts w:ascii="Times New Roman" w:hAnsi="Times New Roman" w:cs="Times New Roman" w:hint="default"/>
      </w:rPr>
    </w:lvl>
    <w:lvl w:ilvl="1">
      <w:start w:val="2"/>
      <w:numFmt w:val="decimal"/>
      <w:lvlText w:val="%1.%2."/>
      <w:lvlJc w:val="left"/>
      <w:pPr>
        <w:tabs>
          <w:tab w:val="num" w:pos="0"/>
        </w:tabs>
        <w:ind w:left="530" w:hanging="360"/>
      </w:pPr>
      <w:rPr>
        <w:rFonts w:hint="default"/>
      </w:rPr>
    </w:lvl>
    <w:lvl w:ilvl="2">
      <w:start w:val="1"/>
      <w:numFmt w:val="decimal"/>
      <w:lvlText w:val="%1.%2.%3."/>
      <w:lvlJc w:val="left"/>
      <w:pPr>
        <w:tabs>
          <w:tab w:val="num" w:pos="0"/>
        </w:tabs>
        <w:ind w:left="530" w:hanging="360"/>
      </w:pPr>
      <w:rPr>
        <w:rFonts w:hint="default"/>
      </w:rPr>
    </w:lvl>
    <w:lvl w:ilvl="3">
      <w:start w:val="1"/>
      <w:numFmt w:val="decimal"/>
      <w:lvlText w:val="%1.%2.%3.%4."/>
      <w:lvlJc w:val="left"/>
      <w:pPr>
        <w:tabs>
          <w:tab w:val="num" w:pos="0"/>
        </w:tabs>
        <w:ind w:left="890" w:hanging="720"/>
      </w:pPr>
      <w:rPr>
        <w:rFonts w:hint="default"/>
      </w:rPr>
    </w:lvl>
    <w:lvl w:ilvl="4">
      <w:start w:val="1"/>
      <w:numFmt w:val="decimal"/>
      <w:lvlText w:val="%1.%2.%3.%4.%5."/>
      <w:lvlJc w:val="left"/>
      <w:pPr>
        <w:tabs>
          <w:tab w:val="num" w:pos="0"/>
        </w:tabs>
        <w:ind w:left="890" w:hanging="720"/>
      </w:pPr>
      <w:rPr>
        <w:rFonts w:hint="default"/>
      </w:rPr>
    </w:lvl>
    <w:lvl w:ilvl="5">
      <w:start w:val="1"/>
      <w:numFmt w:val="decimal"/>
      <w:lvlText w:val="%1.%2.%3.%4.%5.%6."/>
      <w:lvlJc w:val="left"/>
      <w:pPr>
        <w:tabs>
          <w:tab w:val="num" w:pos="0"/>
        </w:tabs>
        <w:ind w:left="890" w:hanging="720"/>
      </w:pPr>
      <w:rPr>
        <w:rFonts w:hint="default"/>
      </w:rPr>
    </w:lvl>
    <w:lvl w:ilvl="6">
      <w:start w:val="1"/>
      <w:numFmt w:val="decimal"/>
      <w:lvlText w:val="%1.%2.%3.%4.%5.%6.%7."/>
      <w:lvlJc w:val="left"/>
      <w:pPr>
        <w:tabs>
          <w:tab w:val="num" w:pos="0"/>
        </w:tabs>
        <w:ind w:left="1250" w:hanging="1080"/>
      </w:pPr>
      <w:rPr>
        <w:rFonts w:hint="default"/>
      </w:rPr>
    </w:lvl>
    <w:lvl w:ilvl="7">
      <w:start w:val="1"/>
      <w:numFmt w:val="decimal"/>
      <w:lvlText w:val="%1.%2.%3.%4.%5.%6.%7.%8."/>
      <w:lvlJc w:val="left"/>
      <w:pPr>
        <w:tabs>
          <w:tab w:val="num" w:pos="0"/>
        </w:tabs>
        <w:ind w:left="1250" w:hanging="1080"/>
      </w:pPr>
      <w:rPr>
        <w:rFonts w:hint="default"/>
      </w:rPr>
    </w:lvl>
    <w:lvl w:ilvl="8">
      <w:start w:val="1"/>
      <w:numFmt w:val="decimal"/>
      <w:lvlText w:val="%1.%2.%3.%4.%5.%6.%7.%8.%9."/>
      <w:lvlJc w:val="left"/>
      <w:pPr>
        <w:tabs>
          <w:tab w:val="num" w:pos="0"/>
        </w:tabs>
        <w:ind w:left="1250" w:hanging="1080"/>
      </w:pPr>
      <w:rPr>
        <w:rFonts w:hint="default"/>
      </w:rPr>
    </w:lvl>
  </w:abstractNum>
  <w:abstractNum w:abstractNumId="1" w15:restartNumberingAfterBreak="0">
    <w:nsid w:val="03B441A9"/>
    <w:multiLevelType w:val="multilevel"/>
    <w:tmpl w:val="5E00B660"/>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15:restartNumberingAfterBreak="0">
    <w:nsid w:val="101D5FD0"/>
    <w:multiLevelType w:val="hybridMultilevel"/>
    <w:tmpl w:val="6A2A6B92"/>
    <w:lvl w:ilvl="0" w:tplc="D0D64B3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15:restartNumberingAfterBreak="0">
    <w:nsid w:val="15F6252C"/>
    <w:multiLevelType w:val="hybridMultilevel"/>
    <w:tmpl w:val="95D6B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207F4B"/>
    <w:multiLevelType w:val="hybridMultilevel"/>
    <w:tmpl w:val="88803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139F3"/>
    <w:multiLevelType w:val="multilevel"/>
    <w:tmpl w:val="E2EC2EE6"/>
    <w:lvl w:ilvl="0">
      <w:start w:val="2"/>
      <w:numFmt w:val="decimal"/>
      <w:lvlText w:val="%1."/>
      <w:lvlJc w:val="left"/>
      <w:pPr>
        <w:ind w:left="504" w:hanging="504"/>
      </w:pPr>
      <w:rPr>
        <w:rFonts w:hint="default"/>
      </w:rPr>
    </w:lvl>
    <w:lvl w:ilvl="1">
      <w:start w:val="3"/>
      <w:numFmt w:val="decimal"/>
      <w:lvlText w:val="%1.%2."/>
      <w:lvlJc w:val="left"/>
      <w:pPr>
        <w:ind w:left="891" w:hanging="504"/>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6" w15:restartNumberingAfterBreak="0">
    <w:nsid w:val="1E431CE0"/>
    <w:multiLevelType w:val="multilevel"/>
    <w:tmpl w:val="08945BEC"/>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E4D37C7"/>
    <w:multiLevelType w:val="hybridMultilevel"/>
    <w:tmpl w:val="996C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108D1"/>
    <w:multiLevelType w:val="hybridMultilevel"/>
    <w:tmpl w:val="E79CF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C4885"/>
    <w:multiLevelType w:val="hybridMultilevel"/>
    <w:tmpl w:val="C77ED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204F9A"/>
    <w:multiLevelType w:val="hybridMultilevel"/>
    <w:tmpl w:val="AA16A9BC"/>
    <w:lvl w:ilvl="0" w:tplc="A9E64C62">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E860DCB"/>
    <w:multiLevelType w:val="multilevel"/>
    <w:tmpl w:val="6DB89B46"/>
    <w:lvl w:ilvl="0">
      <w:start w:val="1"/>
      <w:numFmt w:val="decimal"/>
      <w:lvlText w:val="%1."/>
      <w:lvlJc w:val="left"/>
      <w:pPr>
        <w:ind w:left="720" w:hanging="360"/>
      </w:pPr>
      <w:rPr>
        <w:rFonts w:hint="default"/>
      </w:rPr>
    </w:lvl>
    <w:lvl w:ilvl="1">
      <w:start w:val="1"/>
      <w:numFmt w:val="decimal"/>
      <w:isLgl/>
      <w:lvlText w:val="%1.%2."/>
      <w:lvlJc w:val="left"/>
      <w:pPr>
        <w:ind w:left="918" w:hanging="492"/>
      </w:pPr>
      <w:rPr>
        <w:rFonts w:hint="default"/>
        <w:b w:val="0"/>
        <w:color w:val="auto"/>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ECB64D5"/>
    <w:multiLevelType w:val="hybridMultilevel"/>
    <w:tmpl w:val="2D600FF4"/>
    <w:lvl w:ilvl="0" w:tplc="04190011">
      <w:start w:val="1"/>
      <w:numFmt w:val="decimal"/>
      <w:lvlText w:val="%1)"/>
      <w:lvlJc w:val="left"/>
      <w:pPr>
        <w:ind w:left="1854" w:hanging="360"/>
      </w:pPr>
    </w:lvl>
    <w:lvl w:ilvl="1" w:tplc="482E7438">
      <w:start w:val="5"/>
      <w:numFmt w:val="bullet"/>
      <w:lvlText w:val="•"/>
      <w:lvlJc w:val="left"/>
      <w:pPr>
        <w:ind w:left="2574" w:hanging="360"/>
      </w:pPr>
      <w:rPr>
        <w:rFonts w:ascii="Times New Roman" w:eastAsia="Times New Roman" w:hAnsi="Times New Roman" w:cs="Times New Roman" w:hint="default"/>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30CA6CE9"/>
    <w:multiLevelType w:val="hybridMultilevel"/>
    <w:tmpl w:val="C88E63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15C5F0A"/>
    <w:multiLevelType w:val="multilevel"/>
    <w:tmpl w:val="91725D92"/>
    <w:lvl w:ilvl="0">
      <w:start w:val="2"/>
      <w:numFmt w:val="decimal"/>
      <w:lvlText w:val="%1."/>
      <w:lvlJc w:val="left"/>
      <w:pPr>
        <w:ind w:left="504" w:hanging="504"/>
      </w:pPr>
      <w:rPr>
        <w:rFonts w:hint="default"/>
      </w:rPr>
    </w:lvl>
    <w:lvl w:ilvl="1">
      <w:start w:val="4"/>
      <w:numFmt w:val="decimal"/>
      <w:lvlText w:val="%1.%2."/>
      <w:lvlJc w:val="left"/>
      <w:pPr>
        <w:ind w:left="897" w:hanging="504"/>
      </w:pPr>
      <w:rPr>
        <w:rFonts w:hint="default"/>
      </w:rPr>
    </w:lvl>
    <w:lvl w:ilvl="2">
      <w:start w:val="1"/>
      <w:numFmt w:val="decimal"/>
      <w:lvlText w:val="%1.%2.%3."/>
      <w:lvlJc w:val="left"/>
      <w:pPr>
        <w:ind w:left="1506" w:hanging="720"/>
      </w:pPr>
      <w:rPr>
        <w:rFonts w:hint="default"/>
        <w:b w:val="0"/>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5" w15:restartNumberingAfterBreak="0">
    <w:nsid w:val="32412D9C"/>
    <w:multiLevelType w:val="hybridMultilevel"/>
    <w:tmpl w:val="E7F08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4C70114"/>
    <w:multiLevelType w:val="hybridMultilevel"/>
    <w:tmpl w:val="178E0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85CCF"/>
    <w:multiLevelType w:val="hybridMultilevel"/>
    <w:tmpl w:val="2AD45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828"/>
    <w:multiLevelType w:val="multilevel"/>
    <w:tmpl w:val="B032E232"/>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15:restartNumberingAfterBreak="0">
    <w:nsid w:val="40A40F3A"/>
    <w:multiLevelType w:val="hybridMultilevel"/>
    <w:tmpl w:val="BCC0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977DE"/>
    <w:multiLevelType w:val="hybridMultilevel"/>
    <w:tmpl w:val="2CDA2568"/>
    <w:lvl w:ilvl="0" w:tplc="A072E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7E566FD"/>
    <w:multiLevelType w:val="hybridMultilevel"/>
    <w:tmpl w:val="25941148"/>
    <w:lvl w:ilvl="0" w:tplc="9976ED3C">
      <w:start w:val="1"/>
      <w:numFmt w:val="upperRoman"/>
      <w:lvlText w:val="%1."/>
      <w:lvlJc w:val="left"/>
      <w:pPr>
        <w:ind w:left="1080" w:hanging="720"/>
      </w:pPr>
      <w:rPr>
        <w:rFonts w:hint="default"/>
      </w:rPr>
    </w:lvl>
    <w:lvl w:ilvl="1" w:tplc="76E8FEFE">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7293D"/>
    <w:multiLevelType w:val="hybridMultilevel"/>
    <w:tmpl w:val="9878AA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C1A58F7"/>
    <w:multiLevelType w:val="hybridMultilevel"/>
    <w:tmpl w:val="A1826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0C05B3"/>
    <w:multiLevelType w:val="multilevel"/>
    <w:tmpl w:val="2AD45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C6846BC"/>
    <w:multiLevelType w:val="multilevel"/>
    <w:tmpl w:val="9D3C74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E9B25A3"/>
    <w:multiLevelType w:val="hybridMultilevel"/>
    <w:tmpl w:val="28FCC9C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1E02AE"/>
    <w:multiLevelType w:val="multilevel"/>
    <w:tmpl w:val="E2B24406"/>
    <w:lvl w:ilvl="0">
      <w:start w:val="2"/>
      <w:numFmt w:val="decimal"/>
      <w:lvlText w:val="%1"/>
      <w:lvlJc w:val="left"/>
      <w:pPr>
        <w:ind w:left="444" w:hanging="444"/>
      </w:pPr>
      <w:rPr>
        <w:rFonts w:hint="default"/>
      </w:rPr>
    </w:lvl>
    <w:lvl w:ilvl="1">
      <w:start w:val="2"/>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0872AC3"/>
    <w:multiLevelType w:val="multilevel"/>
    <w:tmpl w:val="6B82FA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662132"/>
    <w:multiLevelType w:val="hybridMultilevel"/>
    <w:tmpl w:val="814E0E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53011EB"/>
    <w:multiLevelType w:val="hybridMultilevel"/>
    <w:tmpl w:val="490247C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15:restartNumberingAfterBreak="0">
    <w:nsid w:val="7E2F3820"/>
    <w:multiLevelType w:val="multilevel"/>
    <w:tmpl w:val="CF6E3F52"/>
    <w:lvl w:ilvl="0">
      <w:start w:val="2"/>
      <w:numFmt w:val="decimal"/>
      <w:lvlText w:val="%1."/>
      <w:lvlJc w:val="left"/>
      <w:pPr>
        <w:ind w:left="360" w:hanging="360"/>
      </w:pPr>
      <w:rPr>
        <w:rFonts w:hint="default"/>
      </w:rPr>
    </w:lvl>
    <w:lvl w:ilvl="1">
      <w:start w:val="1"/>
      <w:numFmt w:val="decimal"/>
      <w:lvlText w:val="%1.%2."/>
      <w:lvlJc w:val="left"/>
      <w:pPr>
        <w:ind w:left="2040" w:hanging="36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33" w15:restartNumberingAfterBreak="0">
    <w:nsid w:val="7FD27453"/>
    <w:multiLevelType w:val="hybridMultilevel"/>
    <w:tmpl w:val="AFF84E1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8"/>
  </w:num>
  <w:num w:numId="2">
    <w:abstractNumId w:val="11"/>
  </w:num>
  <w:num w:numId="3">
    <w:abstractNumId w:val="20"/>
  </w:num>
  <w:num w:numId="4">
    <w:abstractNumId w:val="6"/>
  </w:num>
  <w:num w:numId="5">
    <w:abstractNumId w:val="17"/>
  </w:num>
  <w:num w:numId="6">
    <w:abstractNumId w:val="24"/>
  </w:num>
  <w:num w:numId="7">
    <w:abstractNumId w:val="7"/>
  </w:num>
  <w:num w:numId="8">
    <w:abstractNumId w:val="5"/>
  </w:num>
  <w:num w:numId="9">
    <w:abstractNumId w:val="31"/>
  </w:num>
  <w:num w:numId="10">
    <w:abstractNumId w:val="12"/>
  </w:num>
  <w:num w:numId="11">
    <w:abstractNumId w:val="14"/>
  </w:num>
  <w:num w:numId="12">
    <w:abstractNumId w:val="9"/>
  </w:num>
  <w:num w:numId="13">
    <w:abstractNumId w:val="33"/>
  </w:num>
  <w:num w:numId="14">
    <w:abstractNumId w:val="27"/>
  </w:num>
  <w:num w:numId="15">
    <w:abstractNumId w:val="15"/>
  </w:num>
  <w:num w:numId="16">
    <w:abstractNumId w:val="16"/>
  </w:num>
  <w:num w:numId="17">
    <w:abstractNumId w:val="23"/>
  </w:num>
  <w:num w:numId="18">
    <w:abstractNumId w:val="8"/>
  </w:num>
  <w:num w:numId="19">
    <w:abstractNumId w:val="1"/>
  </w:num>
  <w:num w:numId="20">
    <w:abstractNumId w:val="30"/>
  </w:num>
  <w:num w:numId="21">
    <w:abstractNumId w:val="4"/>
  </w:num>
  <w:num w:numId="22">
    <w:abstractNumId w:val="32"/>
  </w:num>
  <w:num w:numId="23">
    <w:abstractNumId w:val="26"/>
  </w:num>
  <w:num w:numId="24">
    <w:abstractNumId w:val="18"/>
  </w:num>
  <w:num w:numId="25">
    <w:abstractNumId w:val="3"/>
  </w:num>
  <w:num w:numId="26">
    <w:abstractNumId w:val="10"/>
  </w:num>
  <w:num w:numId="27">
    <w:abstractNumId w:val="22"/>
  </w:num>
  <w:num w:numId="28">
    <w:abstractNumId w:val="13"/>
  </w:num>
  <w:num w:numId="29">
    <w:abstractNumId w:val="2"/>
  </w:num>
  <w:num w:numId="30">
    <w:abstractNumId w:val="21"/>
  </w:num>
  <w:num w:numId="31">
    <w:abstractNumId w:val="29"/>
  </w:num>
  <w:num w:numId="32">
    <w:abstractNumId w:val="25"/>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31"/>
    <w:rsid w:val="00001328"/>
    <w:rsid w:val="00001C82"/>
    <w:rsid w:val="00001E91"/>
    <w:rsid w:val="00003462"/>
    <w:rsid w:val="00007335"/>
    <w:rsid w:val="00012893"/>
    <w:rsid w:val="00012D46"/>
    <w:rsid w:val="00017FBB"/>
    <w:rsid w:val="0002376A"/>
    <w:rsid w:val="00036CDC"/>
    <w:rsid w:val="00041945"/>
    <w:rsid w:val="0004564C"/>
    <w:rsid w:val="000459A1"/>
    <w:rsid w:val="00055D96"/>
    <w:rsid w:val="000577F4"/>
    <w:rsid w:val="00057E07"/>
    <w:rsid w:val="0006377C"/>
    <w:rsid w:val="000730FB"/>
    <w:rsid w:val="00074C68"/>
    <w:rsid w:val="00086C99"/>
    <w:rsid w:val="0009162D"/>
    <w:rsid w:val="00091C7B"/>
    <w:rsid w:val="0009368A"/>
    <w:rsid w:val="00097D17"/>
    <w:rsid w:val="000A5834"/>
    <w:rsid w:val="000B218C"/>
    <w:rsid w:val="000B2BB3"/>
    <w:rsid w:val="000B2E61"/>
    <w:rsid w:val="000B6201"/>
    <w:rsid w:val="000C2116"/>
    <w:rsid w:val="000D05C6"/>
    <w:rsid w:val="000D7CBE"/>
    <w:rsid w:val="000E3783"/>
    <w:rsid w:val="000E4000"/>
    <w:rsid w:val="000F0EC2"/>
    <w:rsid w:val="000F6460"/>
    <w:rsid w:val="00101AF0"/>
    <w:rsid w:val="00105FA1"/>
    <w:rsid w:val="001078FE"/>
    <w:rsid w:val="00107DC3"/>
    <w:rsid w:val="00110FD1"/>
    <w:rsid w:val="0011313F"/>
    <w:rsid w:val="00114D0C"/>
    <w:rsid w:val="00116F33"/>
    <w:rsid w:val="00121D7B"/>
    <w:rsid w:val="00131071"/>
    <w:rsid w:val="0013349B"/>
    <w:rsid w:val="00140098"/>
    <w:rsid w:val="0015513F"/>
    <w:rsid w:val="00157692"/>
    <w:rsid w:val="00161FFE"/>
    <w:rsid w:val="00167027"/>
    <w:rsid w:val="00174BB1"/>
    <w:rsid w:val="00177662"/>
    <w:rsid w:val="0018344C"/>
    <w:rsid w:val="0018359C"/>
    <w:rsid w:val="00187C61"/>
    <w:rsid w:val="00187D20"/>
    <w:rsid w:val="00191DB9"/>
    <w:rsid w:val="00192221"/>
    <w:rsid w:val="00192913"/>
    <w:rsid w:val="00192F4A"/>
    <w:rsid w:val="0019480D"/>
    <w:rsid w:val="00195545"/>
    <w:rsid w:val="001B2892"/>
    <w:rsid w:val="001B2C7D"/>
    <w:rsid w:val="001B64A4"/>
    <w:rsid w:val="001B6BFC"/>
    <w:rsid w:val="001B7DAC"/>
    <w:rsid w:val="001C448C"/>
    <w:rsid w:val="001C579E"/>
    <w:rsid w:val="001D0640"/>
    <w:rsid w:val="001D2EA4"/>
    <w:rsid w:val="001D79B2"/>
    <w:rsid w:val="001E12C2"/>
    <w:rsid w:val="001E29F6"/>
    <w:rsid w:val="001E4F7E"/>
    <w:rsid w:val="001F12F7"/>
    <w:rsid w:val="001F13F3"/>
    <w:rsid w:val="001F3CE0"/>
    <w:rsid w:val="001F4401"/>
    <w:rsid w:val="001F641F"/>
    <w:rsid w:val="002055AC"/>
    <w:rsid w:val="002108F5"/>
    <w:rsid w:val="002120CD"/>
    <w:rsid w:val="00212A49"/>
    <w:rsid w:val="00216D2C"/>
    <w:rsid w:val="00217371"/>
    <w:rsid w:val="00222311"/>
    <w:rsid w:val="0022435E"/>
    <w:rsid w:val="00226D45"/>
    <w:rsid w:val="00231194"/>
    <w:rsid w:val="00231725"/>
    <w:rsid w:val="00232C9C"/>
    <w:rsid w:val="00234D56"/>
    <w:rsid w:val="00241837"/>
    <w:rsid w:val="00242702"/>
    <w:rsid w:val="002429C3"/>
    <w:rsid w:val="00242E11"/>
    <w:rsid w:val="002433AA"/>
    <w:rsid w:val="0024752A"/>
    <w:rsid w:val="002508CD"/>
    <w:rsid w:val="00251B66"/>
    <w:rsid w:val="0025450C"/>
    <w:rsid w:val="00264444"/>
    <w:rsid w:val="00265251"/>
    <w:rsid w:val="0026634C"/>
    <w:rsid w:val="00271691"/>
    <w:rsid w:val="002745F7"/>
    <w:rsid w:val="002753DB"/>
    <w:rsid w:val="00281298"/>
    <w:rsid w:val="00283172"/>
    <w:rsid w:val="00283AC9"/>
    <w:rsid w:val="00284BCF"/>
    <w:rsid w:val="00286FE1"/>
    <w:rsid w:val="0029079B"/>
    <w:rsid w:val="0029083A"/>
    <w:rsid w:val="002910D7"/>
    <w:rsid w:val="00293900"/>
    <w:rsid w:val="00295C7F"/>
    <w:rsid w:val="002B3FAE"/>
    <w:rsid w:val="002B76D5"/>
    <w:rsid w:val="002B7803"/>
    <w:rsid w:val="002C6116"/>
    <w:rsid w:val="002D2EA6"/>
    <w:rsid w:val="002D5C5B"/>
    <w:rsid w:val="002E025D"/>
    <w:rsid w:val="002E1F5F"/>
    <w:rsid w:val="002E7CE9"/>
    <w:rsid w:val="002F047F"/>
    <w:rsid w:val="002F7582"/>
    <w:rsid w:val="00302DD7"/>
    <w:rsid w:val="003074AD"/>
    <w:rsid w:val="0031091E"/>
    <w:rsid w:val="00316552"/>
    <w:rsid w:val="00321FC4"/>
    <w:rsid w:val="0033422A"/>
    <w:rsid w:val="00340CBA"/>
    <w:rsid w:val="00361E52"/>
    <w:rsid w:val="00372493"/>
    <w:rsid w:val="0037554D"/>
    <w:rsid w:val="003777E8"/>
    <w:rsid w:val="003800C9"/>
    <w:rsid w:val="00381654"/>
    <w:rsid w:val="0038301B"/>
    <w:rsid w:val="003838E8"/>
    <w:rsid w:val="003842F9"/>
    <w:rsid w:val="00386D68"/>
    <w:rsid w:val="003A17AD"/>
    <w:rsid w:val="003A2762"/>
    <w:rsid w:val="003B4715"/>
    <w:rsid w:val="003B7363"/>
    <w:rsid w:val="003B7971"/>
    <w:rsid w:val="003C4316"/>
    <w:rsid w:val="003C66B4"/>
    <w:rsid w:val="003D5BF0"/>
    <w:rsid w:val="003E6FE6"/>
    <w:rsid w:val="003F1F9E"/>
    <w:rsid w:val="003F22DC"/>
    <w:rsid w:val="00402675"/>
    <w:rsid w:val="00404883"/>
    <w:rsid w:val="00405ABD"/>
    <w:rsid w:val="0040643D"/>
    <w:rsid w:val="0041432C"/>
    <w:rsid w:val="004251C0"/>
    <w:rsid w:val="00426BA8"/>
    <w:rsid w:val="004310FF"/>
    <w:rsid w:val="00431650"/>
    <w:rsid w:val="004323D8"/>
    <w:rsid w:val="00433332"/>
    <w:rsid w:val="00436334"/>
    <w:rsid w:val="00436546"/>
    <w:rsid w:val="00436AEE"/>
    <w:rsid w:val="004403D2"/>
    <w:rsid w:val="004428CE"/>
    <w:rsid w:val="00446549"/>
    <w:rsid w:val="00446A5B"/>
    <w:rsid w:val="004542CE"/>
    <w:rsid w:val="00455C13"/>
    <w:rsid w:val="00464219"/>
    <w:rsid w:val="0046490A"/>
    <w:rsid w:val="004649F1"/>
    <w:rsid w:val="004669A7"/>
    <w:rsid w:val="004704C1"/>
    <w:rsid w:val="00470924"/>
    <w:rsid w:val="00473190"/>
    <w:rsid w:val="00473802"/>
    <w:rsid w:val="0047398E"/>
    <w:rsid w:val="00482047"/>
    <w:rsid w:val="00491568"/>
    <w:rsid w:val="0049304A"/>
    <w:rsid w:val="00495220"/>
    <w:rsid w:val="00496D73"/>
    <w:rsid w:val="004A5830"/>
    <w:rsid w:val="004A74EF"/>
    <w:rsid w:val="004B1FB4"/>
    <w:rsid w:val="004B41F6"/>
    <w:rsid w:val="004C3CC5"/>
    <w:rsid w:val="004C4B8D"/>
    <w:rsid w:val="004D2C05"/>
    <w:rsid w:val="004D2CD8"/>
    <w:rsid w:val="004D55BE"/>
    <w:rsid w:val="004D5D46"/>
    <w:rsid w:val="004D7522"/>
    <w:rsid w:val="004E0928"/>
    <w:rsid w:val="004E234F"/>
    <w:rsid w:val="004E6CF8"/>
    <w:rsid w:val="004F0418"/>
    <w:rsid w:val="004F6DC3"/>
    <w:rsid w:val="0050018A"/>
    <w:rsid w:val="00501B0C"/>
    <w:rsid w:val="00504E6B"/>
    <w:rsid w:val="005110E0"/>
    <w:rsid w:val="00514A10"/>
    <w:rsid w:val="00514FB8"/>
    <w:rsid w:val="00516DB8"/>
    <w:rsid w:val="0052746F"/>
    <w:rsid w:val="00553E19"/>
    <w:rsid w:val="005548F7"/>
    <w:rsid w:val="00557465"/>
    <w:rsid w:val="00560AE3"/>
    <w:rsid w:val="005677C7"/>
    <w:rsid w:val="005711FF"/>
    <w:rsid w:val="00571A04"/>
    <w:rsid w:val="00576126"/>
    <w:rsid w:val="00582081"/>
    <w:rsid w:val="0058294A"/>
    <w:rsid w:val="00586BDD"/>
    <w:rsid w:val="00586DF2"/>
    <w:rsid w:val="00586F45"/>
    <w:rsid w:val="005878CE"/>
    <w:rsid w:val="005A7544"/>
    <w:rsid w:val="005B09B5"/>
    <w:rsid w:val="005B7017"/>
    <w:rsid w:val="005C445C"/>
    <w:rsid w:val="005D4397"/>
    <w:rsid w:val="005F3605"/>
    <w:rsid w:val="005F41E1"/>
    <w:rsid w:val="0060062C"/>
    <w:rsid w:val="006048C3"/>
    <w:rsid w:val="00610936"/>
    <w:rsid w:val="00611673"/>
    <w:rsid w:val="0061768A"/>
    <w:rsid w:val="0062085C"/>
    <w:rsid w:val="006210AD"/>
    <w:rsid w:val="006220A4"/>
    <w:rsid w:val="00627A9A"/>
    <w:rsid w:val="00634129"/>
    <w:rsid w:val="006362CB"/>
    <w:rsid w:val="00642E07"/>
    <w:rsid w:val="006521F8"/>
    <w:rsid w:val="00656745"/>
    <w:rsid w:val="0066255E"/>
    <w:rsid w:val="0066405A"/>
    <w:rsid w:val="006670B9"/>
    <w:rsid w:val="00677A64"/>
    <w:rsid w:val="0068210E"/>
    <w:rsid w:val="00685ADF"/>
    <w:rsid w:val="00691560"/>
    <w:rsid w:val="0069479C"/>
    <w:rsid w:val="0069795D"/>
    <w:rsid w:val="006A5F3E"/>
    <w:rsid w:val="006A7D1A"/>
    <w:rsid w:val="006B053E"/>
    <w:rsid w:val="006B2D4C"/>
    <w:rsid w:val="006B6D5E"/>
    <w:rsid w:val="006C2733"/>
    <w:rsid w:val="006C2F0D"/>
    <w:rsid w:val="006D0389"/>
    <w:rsid w:val="006D4593"/>
    <w:rsid w:val="006D59AA"/>
    <w:rsid w:val="006E3182"/>
    <w:rsid w:val="006E3538"/>
    <w:rsid w:val="006E6A30"/>
    <w:rsid w:val="006F0B98"/>
    <w:rsid w:val="006F178B"/>
    <w:rsid w:val="006F287C"/>
    <w:rsid w:val="006F46B9"/>
    <w:rsid w:val="006F4B6D"/>
    <w:rsid w:val="007011DC"/>
    <w:rsid w:val="0070432D"/>
    <w:rsid w:val="00711359"/>
    <w:rsid w:val="007133AA"/>
    <w:rsid w:val="00723399"/>
    <w:rsid w:val="0073747C"/>
    <w:rsid w:val="00737BF2"/>
    <w:rsid w:val="0074071F"/>
    <w:rsid w:val="00741876"/>
    <w:rsid w:val="00742CE3"/>
    <w:rsid w:val="007451D5"/>
    <w:rsid w:val="007472D4"/>
    <w:rsid w:val="00747F27"/>
    <w:rsid w:val="007512EB"/>
    <w:rsid w:val="00756D1A"/>
    <w:rsid w:val="00760B13"/>
    <w:rsid w:val="00765955"/>
    <w:rsid w:val="00766078"/>
    <w:rsid w:val="00771BF6"/>
    <w:rsid w:val="007750BD"/>
    <w:rsid w:val="0079071F"/>
    <w:rsid w:val="00792B2A"/>
    <w:rsid w:val="0079331C"/>
    <w:rsid w:val="00794D5F"/>
    <w:rsid w:val="007A39D3"/>
    <w:rsid w:val="007A3C40"/>
    <w:rsid w:val="007B1841"/>
    <w:rsid w:val="007B41F5"/>
    <w:rsid w:val="007B7828"/>
    <w:rsid w:val="007C110B"/>
    <w:rsid w:val="007C13CD"/>
    <w:rsid w:val="007C23B2"/>
    <w:rsid w:val="007C39D7"/>
    <w:rsid w:val="007C5290"/>
    <w:rsid w:val="007C661C"/>
    <w:rsid w:val="007C6923"/>
    <w:rsid w:val="007D5F51"/>
    <w:rsid w:val="007E15BA"/>
    <w:rsid w:val="007E1ABB"/>
    <w:rsid w:val="007E2579"/>
    <w:rsid w:val="007E2A9A"/>
    <w:rsid w:val="007E7FFB"/>
    <w:rsid w:val="007F2337"/>
    <w:rsid w:val="007F2B1B"/>
    <w:rsid w:val="007F52F4"/>
    <w:rsid w:val="007F66E7"/>
    <w:rsid w:val="00801B72"/>
    <w:rsid w:val="008035B3"/>
    <w:rsid w:val="008069CC"/>
    <w:rsid w:val="00810AC9"/>
    <w:rsid w:val="00816E20"/>
    <w:rsid w:val="008204B3"/>
    <w:rsid w:val="00825315"/>
    <w:rsid w:val="00825332"/>
    <w:rsid w:val="00836DDF"/>
    <w:rsid w:val="00846972"/>
    <w:rsid w:val="008513F0"/>
    <w:rsid w:val="00853976"/>
    <w:rsid w:val="00861079"/>
    <w:rsid w:val="00862FB2"/>
    <w:rsid w:val="00863E32"/>
    <w:rsid w:val="0087379D"/>
    <w:rsid w:val="00880B73"/>
    <w:rsid w:val="008849D6"/>
    <w:rsid w:val="0088630E"/>
    <w:rsid w:val="008978EF"/>
    <w:rsid w:val="0089791C"/>
    <w:rsid w:val="008A6356"/>
    <w:rsid w:val="008B0E59"/>
    <w:rsid w:val="008B128F"/>
    <w:rsid w:val="008B15EE"/>
    <w:rsid w:val="008B3844"/>
    <w:rsid w:val="008B618E"/>
    <w:rsid w:val="008B7231"/>
    <w:rsid w:val="008B73BC"/>
    <w:rsid w:val="008C280B"/>
    <w:rsid w:val="008C3115"/>
    <w:rsid w:val="008D3175"/>
    <w:rsid w:val="008D4C2F"/>
    <w:rsid w:val="008D54DC"/>
    <w:rsid w:val="008D6D70"/>
    <w:rsid w:val="008E1205"/>
    <w:rsid w:val="008E432E"/>
    <w:rsid w:val="008E501E"/>
    <w:rsid w:val="008E7443"/>
    <w:rsid w:val="008F0EA6"/>
    <w:rsid w:val="008F21AF"/>
    <w:rsid w:val="009071F7"/>
    <w:rsid w:val="009107BA"/>
    <w:rsid w:val="00910AC4"/>
    <w:rsid w:val="00917899"/>
    <w:rsid w:val="00923167"/>
    <w:rsid w:val="00923B8C"/>
    <w:rsid w:val="00926DA8"/>
    <w:rsid w:val="00930D43"/>
    <w:rsid w:val="0093122D"/>
    <w:rsid w:val="00931802"/>
    <w:rsid w:val="009336E9"/>
    <w:rsid w:val="00933A2D"/>
    <w:rsid w:val="009349A5"/>
    <w:rsid w:val="0094509A"/>
    <w:rsid w:val="00945BF5"/>
    <w:rsid w:val="00946C40"/>
    <w:rsid w:val="00951A7C"/>
    <w:rsid w:val="0095418D"/>
    <w:rsid w:val="00954F0B"/>
    <w:rsid w:val="009569E5"/>
    <w:rsid w:val="009579CB"/>
    <w:rsid w:val="00963171"/>
    <w:rsid w:val="00963DEC"/>
    <w:rsid w:val="00972E99"/>
    <w:rsid w:val="009749A2"/>
    <w:rsid w:val="00981C10"/>
    <w:rsid w:val="00984755"/>
    <w:rsid w:val="00986BE9"/>
    <w:rsid w:val="009941BA"/>
    <w:rsid w:val="009972F4"/>
    <w:rsid w:val="009A023C"/>
    <w:rsid w:val="009A3F9B"/>
    <w:rsid w:val="009B7E12"/>
    <w:rsid w:val="009D280E"/>
    <w:rsid w:val="009D602D"/>
    <w:rsid w:val="009E3CBC"/>
    <w:rsid w:val="009E6C3A"/>
    <w:rsid w:val="009E7E23"/>
    <w:rsid w:val="009F00AE"/>
    <w:rsid w:val="009F413F"/>
    <w:rsid w:val="00A07BA3"/>
    <w:rsid w:val="00A11F8C"/>
    <w:rsid w:val="00A15BBD"/>
    <w:rsid w:val="00A22553"/>
    <w:rsid w:val="00A22688"/>
    <w:rsid w:val="00A27E83"/>
    <w:rsid w:val="00A30B44"/>
    <w:rsid w:val="00A32145"/>
    <w:rsid w:val="00A406F0"/>
    <w:rsid w:val="00A428C1"/>
    <w:rsid w:val="00A44F00"/>
    <w:rsid w:val="00A4646D"/>
    <w:rsid w:val="00A46558"/>
    <w:rsid w:val="00A518C3"/>
    <w:rsid w:val="00A5243D"/>
    <w:rsid w:val="00A55DE2"/>
    <w:rsid w:val="00A56DB8"/>
    <w:rsid w:val="00A61BF0"/>
    <w:rsid w:val="00A63D9D"/>
    <w:rsid w:val="00A6438C"/>
    <w:rsid w:val="00A6709A"/>
    <w:rsid w:val="00A67726"/>
    <w:rsid w:val="00A74DEC"/>
    <w:rsid w:val="00A7583C"/>
    <w:rsid w:val="00A77E2E"/>
    <w:rsid w:val="00A82AFE"/>
    <w:rsid w:val="00A83177"/>
    <w:rsid w:val="00A93C67"/>
    <w:rsid w:val="00A93F3A"/>
    <w:rsid w:val="00A9498A"/>
    <w:rsid w:val="00AA09A2"/>
    <w:rsid w:val="00AA1FE7"/>
    <w:rsid w:val="00AA27E3"/>
    <w:rsid w:val="00AA3561"/>
    <w:rsid w:val="00AA4E39"/>
    <w:rsid w:val="00AA759E"/>
    <w:rsid w:val="00AA78DC"/>
    <w:rsid w:val="00AB0A84"/>
    <w:rsid w:val="00AB1883"/>
    <w:rsid w:val="00AB4404"/>
    <w:rsid w:val="00AB47CC"/>
    <w:rsid w:val="00AC060F"/>
    <w:rsid w:val="00AC0D39"/>
    <w:rsid w:val="00AC3DCF"/>
    <w:rsid w:val="00AD10F4"/>
    <w:rsid w:val="00AD2039"/>
    <w:rsid w:val="00AD3C9B"/>
    <w:rsid w:val="00AD4A91"/>
    <w:rsid w:val="00AE3DD1"/>
    <w:rsid w:val="00AE5E30"/>
    <w:rsid w:val="00AF5B68"/>
    <w:rsid w:val="00AF778E"/>
    <w:rsid w:val="00B02E58"/>
    <w:rsid w:val="00B07A4F"/>
    <w:rsid w:val="00B101A2"/>
    <w:rsid w:val="00B12187"/>
    <w:rsid w:val="00B33C40"/>
    <w:rsid w:val="00B35C1B"/>
    <w:rsid w:val="00B53271"/>
    <w:rsid w:val="00B5578A"/>
    <w:rsid w:val="00B571D3"/>
    <w:rsid w:val="00B62A39"/>
    <w:rsid w:val="00B6558B"/>
    <w:rsid w:val="00B6679E"/>
    <w:rsid w:val="00B83B17"/>
    <w:rsid w:val="00B83EF2"/>
    <w:rsid w:val="00B877AE"/>
    <w:rsid w:val="00B93AD4"/>
    <w:rsid w:val="00B94DE1"/>
    <w:rsid w:val="00B97BA7"/>
    <w:rsid w:val="00BB3001"/>
    <w:rsid w:val="00BB3628"/>
    <w:rsid w:val="00BB603A"/>
    <w:rsid w:val="00BB6882"/>
    <w:rsid w:val="00BC5E61"/>
    <w:rsid w:val="00BD4366"/>
    <w:rsid w:val="00BD615C"/>
    <w:rsid w:val="00BE251E"/>
    <w:rsid w:val="00BE5268"/>
    <w:rsid w:val="00BF0778"/>
    <w:rsid w:val="00BF5BE0"/>
    <w:rsid w:val="00BF69EC"/>
    <w:rsid w:val="00C02F36"/>
    <w:rsid w:val="00C12B9B"/>
    <w:rsid w:val="00C225F4"/>
    <w:rsid w:val="00C24772"/>
    <w:rsid w:val="00C32733"/>
    <w:rsid w:val="00C3682E"/>
    <w:rsid w:val="00C404B4"/>
    <w:rsid w:val="00C50982"/>
    <w:rsid w:val="00C5161D"/>
    <w:rsid w:val="00C51AB0"/>
    <w:rsid w:val="00C525BF"/>
    <w:rsid w:val="00C53137"/>
    <w:rsid w:val="00C55D6F"/>
    <w:rsid w:val="00C612AC"/>
    <w:rsid w:val="00C6385A"/>
    <w:rsid w:val="00C65205"/>
    <w:rsid w:val="00C65645"/>
    <w:rsid w:val="00C7298E"/>
    <w:rsid w:val="00C73675"/>
    <w:rsid w:val="00C769FB"/>
    <w:rsid w:val="00C80939"/>
    <w:rsid w:val="00C830E0"/>
    <w:rsid w:val="00C8407D"/>
    <w:rsid w:val="00C87FE0"/>
    <w:rsid w:val="00C91947"/>
    <w:rsid w:val="00CB4EB4"/>
    <w:rsid w:val="00CC2881"/>
    <w:rsid w:val="00CC2CEE"/>
    <w:rsid w:val="00CC4C53"/>
    <w:rsid w:val="00CD10FF"/>
    <w:rsid w:val="00CD13A5"/>
    <w:rsid w:val="00CD4098"/>
    <w:rsid w:val="00CD5EE4"/>
    <w:rsid w:val="00CD735B"/>
    <w:rsid w:val="00CD7C24"/>
    <w:rsid w:val="00CE1248"/>
    <w:rsid w:val="00CE187D"/>
    <w:rsid w:val="00CE58F2"/>
    <w:rsid w:val="00CE7763"/>
    <w:rsid w:val="00CE78D4"/>
    <w:rsid w:val="00CF2978"/>
    <w:rsid w:val="00CF2BA9"/>
    <w:rsid w:val="00CF2F21"/>
    <w:rsid w:val="00CF328E"/>
    <w:rsid w:val="00D02647"/>
    <w:rsid w:val="00D026DF"/>
    <w:rsid w:val="00D05B2C"/>
    <w:rsid w:val="00D06129"/>
    <w:rsid w:val="00D11039"/>
    <w:rsid w:val="00D11634"/>
    <w:rsid w:val="00D15ED2"/>
    <w:rsid w:val="00D16CE9"/>
    <w:rsid w:val="00D217CD"/>
    <w:rsid w:val="00D30DD6"/>
    <w:rsid w:val="00D33019"/>
    <w:rsid w:val="00D4130A"/>
    <w:rsid w:val="00D417AA"/>
    <w:rsid w:val="00D466AD"/>
    <w:rsid w:val="00D62670"/>
    <w:rsid w:val="00D62760"/>
    <w:rsid w:val="00D66305"/>
    <w:rsid w:val="00D750EE"/>
    <w:rsid w:val="00D7661D"/>
    <w:rsid w:val="00D82392"/>
    <w:rsid w:val="00D850B9"/>
    <w:rsid w:val="00D940DC"/>
    <w:rsid w:val="00D94FF7"/>
    <w:rsid w:val="00DA0F2C"/>
    <w:rsid w:val="00DA7938"/>
    <w:rsid w:val="00DC27E8"/>
    <w:rsid w:val="00DC358B"/>
    <w:rsid w:val="00DC457B"/>
    <w:rsid w:val="00DC5CD8"/>
    <w:rsid w:val="00DC792E"/>
    <w:rsid w:val="00DD5030"/>
    <w:rsid w:val="00DD5BC5"/>
    <w:rsid w:val="00DD7801"/>
    <w:rsid w:val="00DD7B7B"/>
    <w:rsid w:val="00DE5537"/>
    <w:rsid w:val="00DE6B6B"/>
    <w:rsid w:val="00DF21E0"/>
    <w:rsid w:val="00DF5E51"/>
    <w:rsid w:val="00DF6346"/>
    <w:rsid w:val="00E03C5F"/>
    <w:rsid w:val="00E13BB0"/>
    <w:rsid w:val="00E14DF7"/>
    <w:rsid w:val="00E3084A"/>
    <w:rsid w:val="00E31617"/>
    <w:rsid w:val="00E31BF6"/>
    <w:rsid w:val="00E325FA"/>
    <w:rsid w:val="00E330B5"/>
    <w:rsid w:val="00E33791"/>
    <w:rsid w:val="00E37BB6"/>
    <w:rsid w:val="00E42D16"/>
    <w:rsid w:val="00E4618A"/>
    <w:rsid w:val="00E5640C"/>
    <w:rsid w:val="00E5738E"/>
    <w:rsid w:val="00E6100B"/>
    <w:rsid w:val="00E61BFD"/>
    <w:rsid w:val="00E6353C"/>
    <w:rsid w:val="00E646F5"/>
    <w:rsid w:val="00E670DD"/>
    <w:rsid w:val="00E70DFB"/>
    <w:rsid w:val="00E81B93"/>
    <w:rsid w:val="00E82B66"/>
    <w:rsid w:val="00E8402F"/>
    <w:rsid w:val="00E93D2F"/>
    <w:rsid w:val="00EA0A33"/>
    <w:rsid w:val="00EA3BD6"/>
    <w:rsid w:val="00EB2D2D"/>
    <w:rsid w:val="00EB4B51"/>
    <w:rsid w:val="00EB4B6B"/>
    <w:rsid w:val="00EB7E02"/>
    <w:rsid w:val="00EC0209"/>
    <w:rsid w:val="00EC0BBE"/>
    <w:rsid w:val="00EC0FE3"/>
    <w:rsid w:val="00EC2E04"/>
    <w:rsid w:val="00EC329F"/>
    <w:rsid w:val="00ED523F"/>
    <w:rsid w:val="00ED63DC"/>
    <w:rsid w:val="00EE106D"/>
    <w:rsid w:val="00EE63F1"/>
    <w:rsid w:val="00EF04CF"/>
    <w:rsid w:val="00EF0A8C"/>
    <w:rsid w:val="00EF1F1B"/>
    <w:rsid w:val="00EF6E72"/>
    <w:rsid w:val="00F00B53"/>
    <w:rsid w:val="00F02440"/>
    <w:rsid w:val="00F05B57"/>
    <w:rsid w:val="00F06A66"/>
    <w:rsid w:val="00F07616"/>
    <w:rsid w:val="00F1089A"/>
    <w:rsid w:val="00F1393F"/>
    <w:rsid w:val="00F162CD"/>
    <w:rsid w:val="00F204FF"/>
    <w:rsid w:val="00F20D7A"/>
    <w:rsid w:val="00F21594"/>
    <w:rsid w:val="00F24D84"/>
    <w:rsid w:val="00F25DDE"/>
    <w:rsid w:val="00F26512"/>
    <w:rsid w:val="00F2671D"/>
    <w:rsid w:val="00F35695"/>
    <w:rsid w:val="00F40486"/>
    <w:rsid w:val="00F42334"/>
    <w:rsid w:val="00F4419A"/>
    <w:rsid w:val="00F4664E"/>
    <w:rsid w:val="00F53BA4"/>
    <w:rsid w:val="00F54422"/>
    <w:rsid w:val="00F558C8"/>
    <w:rsid w:val="00F60456"/>
    <w:rsid w:val="00F619AD"/>
    <w:rsid w:val="00F702A9"/>
    <w:rsid w:val="00F72153"/>
    <w:rsid w:val="00F93147"/>
    <w:rsid w:val="00F93687"/>
    <w:rsid w:val="00F94DD2"/>
    <w:rsid w:val="00FA711D"/>
    <w:rsid w:val="00FA7EC2"/>
    <w:rsid w:val="00FB431B"/>
    <w:rsid w:val="00FC0BEE"/>
    <w:rsid w:val="00FC420D"/>
    <w:rsid w:val="00FD5C28"/>
    <w:rsid w:val="00FE35E3"/>
    <w:rsid w:val="00FF0470"/>
    <w:rsid w:val="00FF48AC"/>
    <w:rsid w:val="00FF4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E14E"/>
  <w15:docId w15:val="{04359D71-055F-47B9-A94A-F5F5A295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231"/>
    <w:pPr>
      <w:suppressAutoHyphens/>
      <w:overflowPunct w:val="0"/>
      <w:autoSpaceDE w:val="0"/>
      <w:autoSpaceDN w:val="0"/>
      <w:adjustRightInd w:val="0"/>
      <w:spacing w:after="120" w:line="240" w:lineRule="auto"/>
      <w:ind w:right="-907" w:firstLine="567"/>
      <w:textAlignment w:val="baseline"/>
    </w:pPr>
    <w:rPr>
      <w:rFonts w:ascii="Times New Roman" w:eastAsia="Times New Roman" w:hAnsi="Times New Roman" w:cs="Times New Roman"/>
      <w:sz w:val="26"/>
      <w:szCs w:val="20"/>
      <w:lang w:eastAsia="ru-RU"/>
    </w:rPr>
  </w:style>
  <w:style w:type="paragraph" w:styleId="1">
    <w:name w:val="heading 1"/>
    <w:basedOn w:val="a"/>
    <w:next w:val="a"/>
    <w:link w:val="10"/>
    <w:qFormat/>
    <w:rsid w:val="008B7231"/>
    <w:pPr>
      <w:keepNext/>
      <w:ind w:firstLine="0"/>
      <w:jc w:val="center"/>
      <w:outlineLvl w:val="0"/>
    </w:pPr>
    <w:rPr>
      <w:b/>
      <w:sz w:val="32"/>
    </w:rPr>
  </w:style>
  <w:style w:type="paragraph" w:styleId="2">
    <w:name w:val="heading 2"/>
    <w:basedOn w:val="a"/>
    <w:next w:val="a"/>
    <w:link w:val="20"/>
    <w:uiPriority w:val="9"/>
    <w:semiHidden/>
    <w:unhideWhenUsed/>
    <w:qFormat/>
    <w:rsid w:val="00EC0FE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7231"/>
    <w:rPr>
      <w:rFonts w:ascii="Times New Roman" w:eastAsia="Times New Roman" w:hAnsi="Times New Roman" w:cs="Times New Roman"/>
      <w:b/>
      <w:sz w:val="32"/>
      <w:szCs w:val="20"/>
      <w:lang w:eastAsia="ru-RU"/>
    </w:rPr>
  </w:style>
  <w:style w:type="paragraph" w:customStyle="1" w:styleId="0-0750">
    <w:name w:val="Стиль по ширине Первая строка:  0 см Справа:  -075 см После:  0..."/>
    <w:basedOn w:val="a"/>
    <w:rsid w:val="008B7231"/>
    <w:pPr>
      <w:spacing w:after="0"/>
      <w:ind w:right="0" w:firstLine="709"/>
      <w:jc w:val="both"/>
    </w:pPr>
    <w:rPr>
      <w:sz w:val="24"/>
    </w:rPr>
  </w:style>
  <w:style w:type="paragraph" w:customStyle="1" w:styleId="ConsPlusNormal">
    <w:name w:val="ConsPlusNormal"/>
    <w:rsid w:val="008B72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B7231"/>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Nonformat">
    <w:name w:val="ConsNonformat"/>
    <w:rsid w:val="008B7231"/>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Title">
    <w:name w:val="ConsTitle"/>
    <w:rsid w:val="008B723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nhideWhenUsed/>
    <w:rsid w:val="008B7231"/>
    <w:pPr>
      <w:spacing w:after="0"/>
    </w:pPr>
    <w:rPr>
      <w:rFonts w:ascii="Tahoma" w:hAnsi="Tahoma" w:cs="Tahoma"/>
      <w:sz w:val="16"/>
      <w:szCs w:val="16"/>
    </w:rPr>
  </w:style>
  <w:style w:type="character" w:customStyle="1" w:styleId="a4">
    <w:name w:val="Текст выноски Знак"/>
    <w:basedOn w:val="a0"/>
    <w:link w:val="a3"/>
    <w:rsid w:val="008B7231"/>
    <w:rPr>
      <w:rFonts w:ascii="Tahoma" w:eastAsia="Times New Roman" w:hAnsi="Tahoma" w:cs="Tahoma"/>
      <w:sz w:val="16"/>
      <w:szCs w:val="16"/>
      <w:lang w:eastAsia="ru-RU"/>
    </w:rPr>
  </w:style>
  <w:style w:type="paragraph" w:customStyle="1" w:styleId="ConsCell">
    <w:name w:val="ConsCell"/>
    <w:rsid w:val="008B723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5">
    <w:name w:val="TOC Heading"/>
    <w:basedOn w:val="1"/>
    <w:next w:val="a"/>
    <w:uiPriority w:val="39"/>
    <w:semiHidden/>
    <w:unhideWhenUsed/>
    <w:qFormat/>
    <w:rsid w:val="008B7231"/>
    <w:pPr>
      <w:keepLines/>
      <w:suppressAutoHyphens w:val="0"/>
      <w:overflowPunct/>
      <w:autoSpaceDE/>
      <w:autoSpaceDN/>
      <w:adjustRightInd/>
      <w:spacing w:before="480" w:after="0" w:line="276" w:lineRule="auto"/>
      <w:ind w:right="0"/>
      <w:jc w:val="left"/>
      <w:textAlignment w:val="auto"/>
      <w:outlineLvl w:val="9"/>
    </w:pPr>
    <w:rPr>
      <w:rFonts w:asciiTheme="majorHAnsi" w:eastAsiaTheme="majorEastAsia" w:hAnsiTheme="majorHAnsi" w:cstheme="majorBidi"/>
      <w:bCs/>
      <w:color w:val="2E74B5" w:themeColor="accent1" w:themeShade="BF"/>
      <w:sz w:val="28"/>
      <w:szCs w:val="28"/>
      <w:lang w:eastAsia="en-US"/>
    </w:rPr>
  </w:style>
  <w:style w:type="paragraph" w:styleId="11">
    <w:name w:val="toc 1"/>
    <w:basedOn w:val="a"/>
    <w:next w:val="a"/>
    <w:autoRedefine/>
    <w:uiPriority w:val="39"/>
    <w:unhideWhenUsed/>
    <w:rsid w:val="008B7231"/>
    <w:pPr>
      <w:spacing w:after="100"/>
    </w:pPr>
  </w:style>
  <w:style w:type="paragraph" w:styleId="21">
    <w:name w:val="toc 2"/>
    <w:basedOn w:val="a"/>
    <w:next w:val="a"/>
    <w:autoRedefine/>
    <w:uiPriority w:val="39"/>
    <w:unhideWhenUsed/>
    <w:rsid w:val="008B7231"/>
    <w:pPr>
      <w:spacing w:after="100"/>
      <w:ind w:left="260"/>
    </w:pPr>
  </w:style>
  <w:style w:type="character" w:styleId="a6">
    <w:name w:val="Hyperlink"/>
    <w:basedOn w:val="a0"/>
    <w:unhideWhenUsed/>
    <w:rsid w:val="008B7231"/>
    <w:rPr>
      <w:color w:val="0563C1" w:themeColor="hyperlink"/>
      <w:u w:val="single"/>
    </w:rPr>
  </w:style>
  <w:style w:type="paragraph" w:styleId="a7">
    <w:name w:val="List Paragraph"/>
    <w:basedOn w:val="a"/>
    <w:uiPriority w:val="34"/>
    <w:qFormat/>
    <w:rsid w:val="008B7231"/>
    <w:pPr>
      <w:ind w:left="720"/>
      <w:contextualSpacing/>
    </w:pPr>
  </w:style>
  <w:style w:type="paragraph" w:customStyle="1" w:styleId="ConsPlusNonformat">
    <w:name w:val="ConsPlusNonformat"/>
    <w:rsid w:val="008B7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ody Text"/>
    <w:basedOn w:val="a"/>
    <w:link w:val="a9"/>
    <w:qFormat/>
    <w:rsid w:val="008B7231"/>
    <w:pPr>
      <w:widowControl w:val="0"/>
      <w:suppressAutoHyphens w:val="0"/>
      <w:overflowPunct/>
      <w:spacing w:after="0"/>
      <w:ind w:left="1702" w:right="0" w:firstLine="0"/>
      <w:textAlignment w:val="auto"/>
    </w:pPr>
    <w:rPr>
      <w:rFonts w:eastAsiaTheme="minorEastAsia"/>
      <w:sz w:val="24"/>
      <w:szCs w:val="24"/>
    </w:rPr>
  </w:style>
  <w:style w:type="character" w:customStyle="1" w:styleId="a9">
    <w:name w:val="Основной текст Знак"/>
    <w:basedOn w:val="a0"/>
    <w:link w:val="a8"/>
    <w:rsid w:val="008B7231"/>
    <w:rPr>
      <w:rFonts w:ascii="Times New Roman" w:eastAsiaTheme="minorEastAsia" w:hAnsi="Times New Roman" w:cs="Times New Roman"/>
      <w:sz w:val="24"/>
      <w:szCs w:val="24"/>
      <w:lang w:eastAsia="ru-RU"/>
    </w:rPr>
  </w:style>
  <w:style w:type="paragraph" w:customStyle="1" w:styleId="210">
    <w:name w:val="Заголовок 21"/>
    <w:basedOn w:val="a"/>
    <w:uiPriority w:val="1"/>
    <w:qFormat/>
    <w:rsid w:val="008B7231"/>
    <w:pPr>
      <w:widowControl w:val="0"/>
      <w:suppressAutoHyphens w:val="0"/>
      <w:overflowPunct/>
      <w:spacing w:after="0"/>
      <w:ind w:left="1702" w:right="0" w:firstLine="0"/>
      <w:textAlignment w:val="auto"/>
      <w:outlineLvl w:val="1"/>
    </w:pPr>
    <w:rPr>
      <w:rFonts w:ascii="Trebuchet MS" w:eastAsiaTheme="minorEastAsia" w:hAnsi="Trebuchet MS" w:cs="Trebuchet MS"/>
      <w:b/>
      <w:bCs/>
      <w:sz w:val="28"/>
      <w:szCs w:val="28"/>
    </w:rPr>
  </w:style>
  <w:style w:type="paragraph" w:customStyle="1" w:styleId="110">
    <w:name w:val="Заголовок 11"/>
    <w:basedOn w:val="a"/>
    <w:uiPriority w:val="1"/>
    <w:qFormat/>
    <w:rsid w:val="008B7231"/>
    <w:pPr>
      <w:widowControl w:val="0"/>
      <w:suppressAutoHyphens w:val="0"/>
      <w:overflowPunct/>
      <w:spacing w:after="0"/>
      <w:ind w:left="1702" w:right="0" w:firstLine="0"/>
      <w:textAlignment w:val="auto"/>
      <w:outlineLvl w:val="0"/>
    </w:pPr>
    <w:rPr>
      <w:rFonts w:ascii="Trebuchet MS" w:eastAsiaTheme="minorEastAsia" w:hAnsi="Trebuchet MS" w:cs="Trebuchet MS"/>
      <w:b/>
      <w:bCs/>
      <w:sz w:val="36"/>
      <w:szCs w:val="36"/>
    </w:rPr>
  </w:style>
  <w:style w:type="paragraph" w:customStyle="1" w:styleId="31">
    <w:name w:val="Заголовок 31"/>
    <w:basedOn w:val="a"/>
    <w:uiPriority w:val="1"/>
    <w:qFormat/>
    <w:rsid w:val="008B7231"/>
    <w:pPr>
      <w:widowControl w:val="0"/>
      <w:suppressAutoHyphens w:val="0"/>
      <w:overflowPunct/>
      <w:spacing w:after="0"/>
      <w:ind w:left="2834" w:right="0" w:firstLine="0"/>
      <w:textAlignment w:val="auto"/>
      <w:outlineLvl w:val="2"/>
    </w:pPr>
    <w:rPr>
      <w:rFonts w:ascii="Trebuchet MS" w:eastAsiaTheme="minorEastAsia" w:hAnsi="Trebuchet MS" w:cs="Trebuchet MS"/>
      <w:b/>
      <w:bCs/>
      <w:i/>
      <w:iCs/>
      <w:sz w:val="28"/>
      <w:szCs w:val="28"/>
    </w:rPr>
  </w:style>
  <w:style w:type="paragraph" w:customStyle="1" w:styleId="41">
    <w:name w:val="Заголовок 41"/>
    <w:basedOn w:val="a"/>
    <w:uiPriority w:val="1"/>
    <w:qFormat/>
    <w:rsid w:val="008B7231"/>
    <w:pPr>
      <w:widowControl w:val="0"/>
      <w:suppressAutoHyphens w:val="0"/>
      <w:overflowPunct/>
      <w:spacing w:before="69" w:after="0"/>
      <w:ind w:left="2878" w:right="0" w:firstLine="0"/>
      <w:textAlignment w:val="auto"/>
      <w:outlineLvl w:val="3"/>
    </w:pPr>
    <w:rPr>
      <w:rFonts w:eastAsiaTheme="minorEastAsia"/>
      <w:b/>
      <w:bCs/>
      <w:sz w:val="24"/>
      <w:szCs w:val="24"/>
    </w:rPr>
  </w:style>
  <w:style w:type="paragraph" w:customStyle="1" w:styleId="TableParagraph">
    <w:name w:val="Table Paragraph"/>
    <w:basedOn w:val="a"/>
    <w:uiPriority w:val="1"/>
    <w:qFormat/>
    <w:rsid w:val="008B7231"/>
    <w:pPr>
      <w:widowControl w:val="0"/>
      <w:suppressAutoHyphens w:val="0"/>
      <w:overflowPunct/>
      <w:spacing w:after="0"/>
      <w:ind w:right="0" w:firstLine="0"/>
      <w:textAlignment w:val="auto"/>
    </w:pPr>
    <w:rPr>
      <w:rFonts w:eastAsiaTheme="minorEastAsia"/>
      <w:sz w:val="24"/>
      <w:szCs w:val="24"/>
    </w:rPr>
  </w:style>
  <w:style w:type="paragraph" w:customStyle="1" w:styleId="s13">
    <w:name w:val="s_13"/>
    <w:basedOn w:val="a"/>
    <w:rsid w:val="008B7231"/>
    <w:pPr>
      <w:suppressAutoHyphens w:val="0"/>
      <w:overflowPunct/>
      <w:autoSpaceDE/>
      <w:autoSpaceDN/>
      <w:adjustRightInd/>
      <w:spacing w:after="0"/>
      <w:ind w:right="0" w:firstLine="720"/>
      <w:textAlignment w:val="auto"/>
    </w:pPr>
    <w:rPr>
      <w:sz w:val="24"/>
      <w:szCs w:val="24"/>
    </w:rPr>
  </w:style>
  <w:style w:type="paragraph" w:styleId="aa">
    <w:name w:val="footnote text"/>
    <w:basedOn w:val="a"/>
    <w:link w:val="ab"/>
    <w:rsid w:val="008B7231"/>
    <w:pPr>
      <w:widowControl w:val="0"/>
      <w:suppressAutoHyphens w:val="0"/>
      <w:overflowPunct/>
      <w:autoSpaceDE/>
      <w:autoSpaceDN/>
      <w:adjustRightInd/>
      <w:spacing w:after="0"/>
      <w:ind w:right="0" w:firstLine="0"/>
      <w:textAlignment w:val="auto"/>
    </w:pPr>
    <w:rPr>
      <w:sz w:val="24"/>
    </w:rPr>
  </w:style>
  <w:style w:type="character" w:customStyle="1" w:styleId="ab">
    <w:name w:val="Текст сноски Знак"/>
    <w:basedOn w:val="a0"/>
    <w:link w:val="aa"/>
    <w:rsid w:val="008B7231"/>
    <w:rPr>
      <w:rFonts w:ascii="Times New Roman" w:eastAsia="Times New Roman" w:hAnsi="Times New Roman" w:cs="Times New Roman"/>
      <w:sz w:val="24"/>
      <w:szCs w:val="20"/>
      <w:lang w:eastAsia="ru-RU"/>
    </w:rPr>
  </w:style>
  <w:style w:type="character" w:styleId="ac">
    <w:name w:val="footnote reference"/>
    <w:basedOn w:val="a0"/>
    <w:rsid w:val="008B7231"/>
    <w:rPr>
      <w:rFonts w:cs="Times New Roman"/>
      <w:vertAlign w:val="superscript"/>
    </w:rPr>
  </w:style>
  <w:style w:type="paragraph" w:customStyle="1" w:styleId="AAA">
    <w:name w:val="! AAA !"/>
    <w:rsid w:val="008B7231"/>
    <w:pPr>
      <w:numPr>
        <w:numId w:val="1"/>
      </w:numPr>
      <w:tabs>
        <w:tab w:val="clear" w:pos="432"/>
        <w:tab w:val="num" w:pos="360"/>
      </w:tabs>
      <w:spacing w:after="120" w:line="240" w:lineRule="auto"/>
      <w:ind w:left="0" w:firstLine="0"/>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8B7231"/>
    <w:pPr>
      <w:numPr>
        <w:ilvl w:val="1"/>
      </w:numPr>
      <w:tabs>
        <w:tab w:val="num" w:pos="1440"/>
      </w:tabs>
      <w:ind w:left="1440" w:hanging="360"/>
    </w:pPr>
    <w:rPr>
      <w:i/>
    </w:rPr>
  </w:style>
  <w:style w:type="paragraph" w:customStyle="1" w:styleId="small">
    <w:name w:val="! small !"/>
    <w:basedOn w:val="AAA"/>
    <w:rsid w:val="008B7231"/>
    <w:pPr>
      <w:numPr>
        <w:ilvl w:val="2"/>
      </w:numPr>
      <w:tabs>
        <w:tab w:val="num" w:pos="2160"/>
      </w:tabs>
      <w:ind w:left="2160" w:hanging="180"/>
    </w:pPr>
    <w:rPr>
      <w:sz w:val="16"/>
    </w:rPr>
  </w:style>
  <w:style w:type="paragraph" w:customStyle="1" w:styleId="ConsPlusCell">
    <w:name w:val="ConsPlusCell"/>
    <w:rsid w:val="008B723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мой стиль"/>
    <w:basedOn w:val="a"/>
    <w:qFormat/>
    <w:rsid w:val="008B7231"/>
    <w:pPr>
      <w:suppressAutoHyphens w:val="0"/>
      <w:overflowPunct/>
      <w:autoSpaceDE/>
      <w:autoSpaceDN/>
      <w:adjustRightInd/>
      <w:spacing w:after="200"/>
      <w:ind w:right="0" w:firstLine="0"/>
      <w:jc w:val="both"/>
      <w:textAlignment w:val="auto"/>
    </w:pPr>
    <w:rPr>
      <w:rFonts w:asciiTheme="minorHAnsi" w:eastAsiaTheme="minorEastAsia" w:hAnsiTheme="minorHAnsi" w:cstheme="minorBidi"/>
      <w:sz w:val="20"/>
      <w:lang w:eastAsia="en-US" w:bidi="en-US"/>
    </w:rPr>
  </w:style>
  <w:style w:type="paragraph" w:customStyle="1" w:styleId="ae">
    <w:name w:val="Таблицы (моноширинный)"/>
    <w:basedOn w:val="a"/>
    <w:next w:val="a"/>
    <w:rsid w:val="008B7231"/>
    <w:pPr>
      <w:widowControl w:val="0"/>
      <w:suppressAutoHyphens w:val="0"/>
      <w:overflowPunct/>
      <w:spacing w:after="0"/>
      <w:ind w:right="0" w:firstLine="0"/>
      <w:jc w:val="both"/>
      <w:textAlignment w:val="auto"/>
    </w:pPr>
    <w:rPr>
      <w:rFonts w:ascii="Courier New" w:hAnsi="Courier New" w:cs="Courier New"/>
      <w:sz w:val="20"/>
    </w:rPr>
  </w:style>
  <w:style w:type="paragraph" w:customStyle="1" w:styleId="af">
    <w:name w:val="Знак Знак Знак"/>
    <w:basedOn w:val="a"/>
    <w:rsid w:val="008B7231"/>
    <w:pPr>
      <w:widowControl w:val="0"/>
      <w:suppressAutoHyphens w:val="0"/>
      <w:overflowPunct/>
      <w:autoSpaceDE/>
      <w:autoSpaceDN/>
      <w:spacing w:after="160" w:line="240" w:lineRule="exact"/>
      <w:ind w:right="0" w:firstLine="0"/>
      <w:jc w:val="right"/>
      <w:textAlignment w:val="auto"/>
    </w:pPr>
    <w:rPr>
      <w:rFonts w:ascii="Arial" w:hAnsi="Arial" w:cs="Arial"/>
      <w:sz w:val="20"/>
      <w:lang w:val="en-GB" w:eastAsia="en-US"/>
    </w:rPr>
  </w:style>
  <w:style w:type="paragraph" w:styleId="af0">
    <w:name w:val="header"/>
    <w:basedOn w:val="a"/>
    <w:link w:val="af1"/>
    <w:unhideWhenUsed/>
    <w:rsid w:val="008B7231"/>
    <w:pPr>
      <w:tabs>
        <w:tab w:val="center" w:pos="4677"/>
        <w:tab w:val="right" w:pos="9355"/>
      </w:tabs>
      <w:spacing w:after="0"/>
    </w:pPr>
  </w:style>
  <w:style w:type="character" w:customStyle="1" w:styleId="af1">
    <w:name w:val="Верхний колонтитул Знак"/>
    <w:basedOn w:val="a0"/>
    <w:link w:val="af0"/>
    <w:rsid w:val="008B7231"/>
    <w:rPr>
      <w:rFonts w:ascii="Times New Roman" w:eastAsia="Times New Roman" w:hAnsi="Times New Roman" w:cs="Times New Roman"/>
      <w:sz w:val="26"/>
      <w:szCs w:val="20"/>
      <w:lang w:eastAsia="ru-RU"/>
    </w:rPr>
  </w:style>
  <w:style w:type="paragraph" w:styleId="af2">
    <w:name w:val="footer"/>
    <w:basedOn w:val="a"/>
    <w:link w:val="af3"/>
    <w:unhideWhenUsed/>
    <w:rsid w:val="008B7231"/>
    <w:pPr>
      <w:tabs>
        <w:tab w:val="center" w:pos="4677"/>
        <w:tab w:val="right" w:pos="9355"/>
      </w:tabs>
      <w:spacing w:after="0"/>
    </w:pPr>
  </w:style>
  <w:style w:type="character" w:customStyle="1" w:styleId="af3">
    <w:name w:val="Нижний колонтитул Знак"/>
    <w:basedOn w:val="a0"/>
    <w:link w:val="af2"/>
    <w:rsid w:val="008B7231"/>
    <w:rPr>
      <w:rFonts w:ascii="Times New Roman" w:eastAsia="Times New Roman" w:hAnsi="Times New Roman" w:cs="Times New Roman"/>
      <w:sz w:val="26"/>
      <w:szCs w:val="20"/>
      <w:lang w:eastAsia="ru-RU"/>
    </w:rPr>
  </w:style>
  <w:style w:type="numbering" w:customStyle="1" w:styleId="12">
    <w:name w:val="Нет списка1"/>
    <w:next w:val="a2"/>
    <w:uiPriority w:val="99"/>
    <w:semiHidden/>
    <w:unhideWhenUsed/>
    <w:rsid w:val="008B7231"/>
  </w:style>
  <w:style w:type="character" w:styleId="af4">
    <w:name w:val="FollowedHyperlink"/>
    <w:basedOn w:val="a0"/>
    <w:uiPriority w:val="99"/>
    <w:semiHidden/>
    <w:unhideWhenUsed/>
    <w:rsid w:val="008B7231"/>
    <w:rPr>
      <w:color w:val="800080"/>
      <w:u w:val="single"/>
    </w:rPr>
  </w:style>
  <w:style w:type="paragraph" w:customStyle="1" w:styleId="xl65">
    <w:name w:val="xl65"/>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b/>
      <w:bCs/>
      <w:sz w:val="24"/>
      <w:szCs w:val="24"/>
    </w:rPr>
  </w:style>
  <w:style w:type="paragraph" w:customStyle="1" w:styleId="xl66">
    <w:name w:val="xl66"/>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sz w:val="24"/>
      <w:szCs w:val="24"/>
    </w:rPr>
  </w:style>
  <w:style w:type="paragraph" w:customStyle="1" w:styleId="xl67">
    <w:name w:val="xl67"/>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sz w:val="24"/>
      <w:szCs w:val="24"/>
    </w:rPr>
  </w:style>
  <w:style w:type="paragraph" w:customStyle="1" w:styleId="xl68">
    <w:name w:val="xl68"/>
    <w:basedOn w:val="a"/>
    <w:rsid w:val="008B7231"/>
    <w:pPr>
      <w:pBdr>
        <w:top w:val="single" w:sz="4" w:space="0" w:color="auto"/>
        <w:left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sz w:val="24"/>
      <w:szCs w:val="24"/>
    </w:rPr>
  </w:style>
  <w:style w:type="paragraph" w:customStyle="1" w:styleId="xl69">
    <w:name w:val="xl69"/>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70">
    <w:name w:val="xl70"/>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71">
    <w:name w:val="xl71"/>
    <w:basedOn w:val="a"/>
    <w:rsid w:val="008B7231"/>
    <w:pPr>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72">
    <w:name w:val="xl72"/>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auto"/>
    </w:pPr>
    <w:rPr>
      <w:rFonts w:ascii="Calibri" w:hAnsi="Calibri" w:cs="Calibri"/>
      <w:b/>
      <w:bCs/>
      <w:sz w:val="24"/>
      <w:szCs w:val="24"/>
    </w:rPr>
  </w:style>
  <w:style w:type="paragraph" w:customStyle="1" w:styleId="xl73">
    <w:name w:val="xl73"/>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Verdana" w:hAnsi="Verdana"/>
      <w:sz w:val="20"/>
    </w:rPr>
  </w:style>
  <w:style w:type="paragraph" w:customStyle="1" w:styleId="xl74">
    <w:name w:val="xl74"/>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auto"/>
    </w:pPr>
    <w:rPr>
      <w:sz w:val="24"/>
      <w:szCs w:val="24"/>
    </w:rPr>
  </w:style>
  <w:style w:type="paragraph" w:customStyle="1" w:styleId="xl75">
    <w:name w:val="xl75"/>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76">
    <w:name w:val="xl76"/>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auto"/>
    </w:pPr>
    <w:rPr>
      <w:sz w:val="24"/>
      <w:szCs w:val="24"/>
    </w:rPr>
  </w:style>
  <w:style w:type="paragraph" w:customStyle="1" w:styleId="xl77">
    <w:name w:val="xl77"/>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Verdana" w:hAnsi="Verdana"/>
      <w:sz w:val="20"/>
    </w:rPr>
  </w:style>
  <w:style w:type="paragraph" w:customStyle="1" w:styleId="xl78">
    <w:name w:val="xl78"/>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top"/>
    </w:pPr>
    <w:rPr>
      <w:rFonts w:ascii="Calibri" w:hAnsi="Calibri" w:cs="Calibri"/>
      <w:sz w:val="24"/>
      <w:szCs w:val="24"/>
    </w:rPr>
  </w:style>
  <w:style w:type="paragraph" w:customStyle="1" w:styleId="xl79">
    <w:name w:val="xl79"/>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80">
    <w:name w:val="xl80"/>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81">
    <w:name w:val="xl81"/>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82">
    <w:name w:val="xl82"/>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textAlignment w:val="auto"/>
    </w:pPr>
    <w:rPr>
      <w:sz w:val="24"/>
      <w:szCs w:val="24"/>
    </w:rPr>
  </w:style>
  <w:style w:type="paragraph" w:customStyle="1" w:styleId="xl83">
    <w:name w:val="xl83"/>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sz w:val="24"/>
      <w:szCs w:val="24"/>
    </w:rPr>
  </w:style>
  <w:style w:type="paragraph" w:customStyle="1" w:styleId="xl84">
    <w:name w:val="xl84"/>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sz w:val="24"/>
      <w:szCs w:val="24"/>
    </w:rPr>
  </w:style>
  <w:style w:type="paragraph" w:customStyle="1" w:styleId="xl85">
    <w:name w:val="xl85"/>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86">
    <w:name w:val="xl86"/>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auto"/>
    </w:pPr>
    <w:rPr>
      <w:sz w:val="24"/>
      <w:szCs w:val="24"/>
    </w:rPr>
  </w:style>
  <w:style w:type="paragraph" w:customStyle="1" w:styleId="xl87">
    <w:name w:val="xl87"/>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color w:val="000000"/>
      <w:sz w:val="24"/>
      <w:szCs w:val="24"/>
    </w:rPr>
  </w:style>
  <w:style w:type="paragraph" w:customStyle="1" w:styleId="xl88">
    <w:name w:val="xl88"/>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89">
    <w:name w:val="xl89"/>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90">
    <w:name w:val="xl90"/>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91">
    <w:name w:val="xl91"/>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92">
    <w:name w:val="xl92"/>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93">
    <w:name w:val="xl93"/>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both"/>
      <w:textAlignment w:val="center"/>
    </w:pPr>
    <w:rPr>
      <w:rFonts w:ascii="Calibri" w:hAnsi="Calibri" w:cs="Calibri"/>
      <w:sz w:val="24"/>
      <w:szCs w:val="24"/>
    </w:rPr>
  </w:style>
  <w:style w:type="paragraph" w:customStyle="1" w:styleId="xl94">
    <w:name w:val="xl94"/>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95">
    <w:name w:val="xl95"/>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sz w:val="24"/>
      <w:szCs w:val="24"/>
    </w:rPr>
  </w:style>
  <w:style w:type="paragraph" w:customStyle="1" w:styleId="xl96">
    <w:name w:val="xl96"/>
    <w:basedOn w:val="a"/>
    <w:rsid w:val="008B7231"/>
    <w:pPr>
      <w:pBdr>
        <w:top w:val="single" w:sz="4" w:space="0" w:color="auto"/>
        <w:left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97">
    <w:name w:val="xl97"/>
    <w:basedOn w:val="a"/>
    <w:rsid w:val="008B7231"/>
    <w:pPr>
      <w:pBdr>
        <w:top w:val="single" w:sz="4" w:space="0" w:color="auto"/>
        <w:left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jc w:val="center"/>
      <w:textAlignment w:val="center"/>
    </w:pPr>
    <w:rPr>
      <w:rFonts w:ascii="Calibri" w:hAnsi="Calibri" w:cs="Calibri"/>
      <w:b/>
      <w:bCs/>
      <w:sz w:val="24"/>
      <w:szCs w:val="24"/>
    </w:rPr>
  </w:style>
  <w:style w:type="paragraph" w:customStyle="1" w:styleId="xl98">
    <w:name w:val="xl98"/>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99">
    <w:name w:val="xl99"/>
    <w:basedOn w:val="a"/>
    <w:rsid w:val="008B7231"/>
    <w:pPr>
      <w:suppressAutoHyphens w:val="0"/>
      <w:overflowPunct/>
      <w:autoSpaceDE/>
      <w:autoSpaceDN/>
      <w:adjustRightInd/>
      <w:spacing w:before="100" w:beforeAutospacing="1" w:after="100" w:afterAutospacing="1"/>
      <w:ind w:right="0" w:firstLine="0"/>
      <w:jc w:val="center"/>
      <w:textAlignment w:val="auto"/>
    </w:pPr>
    <w:rPr>
      <w:sz w:val="24"/>
      <w:szCs w:val="24"/>
    </w:rPr>
  </w:style>
  <w:style w:type="paragraph" w:customStyle="1" w:styleId="xl100">
    <w:name w:val="xl100"/>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b/>
      <w:bCs/>
      <w:sz w:val="24"/>
      <w:szCs w:val="24"/>
    </w:rPr>
  </w:style>
  <w:style w:type="paragraph" w:customStyle="1" w:styleId="xl101">
    <w:name w:val="xl101"/>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b/>
      <w:bCs/>
      <w:sz w:val="24"/>
      <w:szCs w:val="24"/>
    </w:rPr>
  </w:style>
  <w:style w:type="paragraph" w:customStyle="1" w:styleId="xl102">
    <w:name w:val="xl102"/>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03">
    <w:name w:val="xl103"/>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b/>
      <w:bCs/>
      <w:sz w:val="24"/>
      <w:szCs w:val="24"/>
    </w:rPr>
  </w:style>
  <w:style w:type="paragraph" w:customStyle="1" w:styleId="xl104">
    <w:name w:val="xl104"/>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auto"/>
    </w:pPr>
    <w:rPr>
      <w:rFonts w:ascii="Calibri" w:hAnsi="Calibri" w:cs="Calibri"/>
      <w:sz w:val="24"/>
      <w:szCs w:val="24"/>
    </w:rPr>
  </w:style>
  <w:style w:type="paragraph" w:customStyle="1" w:styleId="xl105">
    <w:name w:val="xl105"/>
    <w:basedOn w:val="a"/>
    <w:rsid w:val="008B7231"/>
    <w:pPr>
      <w:pBdr>
        <w:top w:val="single" w:sz="4" w:space="0" w:color="auto"/>
        <w:left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jc w:val="center"/>
      <w:textAlignment w:val="auto"/>
    </w:pPr>
    <w:rPr>
      <w:sz w:val="24"/>
      <w:szCs w:val="24"/>
    </w:rPr>
  </w:style>
  <w:style w:type="paragraph" w:customStyle="1" w:styleId="xl106">
    <w:name w:val="xl106"/>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sz w:val="24"/>
      <w:szCs w:val="24"/>
    </w:rPr>
  </w:style>
  <w:style w:type="paragraph" w:customStyle="1" w:styleId="xl107">
    <w:name w:val="xl107"/>
    <w:basedOn w:val="a"/>
    <w:rsid w:val="008B7231"/>
    <w:pPr>
      <w:suppressAutoHyphens w:val="0"/>
      <w:overflowPunct/>
      <w:autoSpaceDE/>
      <w:autoSpaceDN/>
      <w:adjustRightInd/>
      <w:spacing w:before="100" w:beforeAutospacing="1" w:after="100" w:afterAutospacing="1"/>
      <w:ind w:right="0" w:firstLine="0"/>
      <w:jc w:val="center"/>
      <w:textAlignment w:val="center"/>
    </w:pPr>
    <w:rPr>
      <w:rFonts w:ascii="Calibri" w:hAnsi="Calibri" w:cs="Calibri"/>
      <w:b/>
      <w:bCs/>
      <w:sz w:val="28"/>
      <w:szCs w:val="28"/>
    </w:rPr>
  </w:style>
  <w:style w:type="paragraph" w:customStyle="1" w:styleId="xl108">
    <w:name w:val="xl108"/>
    <w:basedOn w:val="a"/>
    <w:rsid w:val="008B7231"/>
    <w:pPr>
      <w:suppressAutoHyphens w:val="0"/>
      <w:overflowPunct/>
      <w:autoSpaceDE/>
      <w:autoSpaceDN/>
      <w:adjustRightInd/>
      <w:spacing w:before="100" w:beforeAutospacing="1" w:after="100" w:afterAutospacing="1"/>
      <w:ind w:right="0" w:firstLine="0"/>
      <w:jc w:val="both"/>
      <w:textAlignment w:val="center"/>
    </w:pPr>
    <w:rPr>
      <w:sz w:val="24"/>
      <w:szCs w:val="24"/>
    </w:rPr>
  </w:style>
  <w:style w:type="paragraph" w:customStyle="1" w:styleId="xl109">
    <w:name w:val="xl109"/>
    <w:basedOn w:val="a"/>
    <w:rsid w:val="008B7231"/>
    <w:pPr>
      <w:suppressAutoHyphens w:val="0"/>
      <w:overflowPunct/>
      <w:autoSpaceDE/>
      <w:autoSpaceDN/>
      <w:adjustRightInd/>
      <w:spacing w:before="100" w:beforeAutospacing="1" w:after="100" w:afterAutospacing="1"/>
      <w:ind w:right="0" w:firstLine="0"/>
      <w:jc w:val="both"/>
      <w:textAlignment w:val="center"/>
    </w:pPr>
    <w:rPr>
      <w:sz w:val="24"/>
      <w:szCs w:val="24"/>
    </w:rPr>
  </w:style>
  <w:style w:type="paragraph" w:customStyle="1" w:styleId="xl110">
    <w:name w:val="xl110"/>
    <w:basedOn w:val="a"/>
    <w:rsid w:val="008B7231"/>
    <w:pPr>
      <w:suppressAutoHyphens w:val="0"/>
      <w:overflowPunct/>
      <w:autoSpaceDE/>
      <w:autoSpaceDN/>
      <w:adjustRightInd/>
      <w:spacing w:before="100" w:beforeAutospacing="1" w:after="100" w:afterAutospacing="1"/>
      <w:ind w:right="0" w:firstLine="0"/>
      <w:textAlignment w:val="center"/>
    </w:pPr>
    <w:rPr>
      <w:rFonts w:ascii="Calibri" w:hAnsi="Calibri" w:cs="Calibri"/>
      <w:sz w:val="24"/>
      <w:szCs w:val="24"/>
    </w:rPr>
  </w:style>
  <w:style w:type="paragraph" w:customStyle="1" w:styleId="xl111">
    <w:name w:val="xl111"/>
    <w:basedOn w:val="a"/>
    <w:rsid w:val="008B7231"/>
    <w:pPr>
      <w:suppressAutoHyphens w:val="0"/>
      <w:overflowPunct/>
      <w:autoSpaceDE/>
      <w:autoSpaceDN/>
      <w:adjustRightInd/>
      <w:spacing w:before="100" w:beforeAutospacing="1" w:after="100" w:afterAutospacing="1"/>
      <w:ind w:right="0" w:firstLine="0"/>
      <w:jc w:val="both"/>
      <w:textAlignment w:val="center"/>
    </w:pPr>
    <w:rPr>
      <w:rFonts w:ascii="Calibri" w:hAnsi="Calibri" w:cs="Calibri"/>
      <w:color w:val="000000"/>
      <w:sz w:val="24"/>
      <w:szCs w:val="24"/>
    </w:rPr>
  </w:style>
  <w:style w:type="paragraph" w:customStyle="1" w:styleId="xl112">
    <w:name w:val="xl112"/>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rFonts w:ascii="Calibri" w:hAnsi="Calibri" w:cs="Calibri"/>
      <w:color w:val="000000"/>
      <w:sz w:val="24"/>
      <w:szCs w:val="24"/>
    </w:rPr>
  </w:style>
  <w:style w:type="paragraph" w:customStyle="1" w:styleId="xl113">
    <w:name w:val="xl113"/>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114">
    <w:name w:val="xl114"/>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115">
    <w:name w:val="xl115"/>
    <w:basedOn w:val="a"/>
    <w:rsid w:val="008B7231"/>
    <w:pPr>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ind w:right="0" w:firstLine="0"/>
      <w:jc w:val="center"/>
      <w:textAlignment w:val="center"/>
    </w:pPr>
    <w:rPr>
      <w:rFonts w:ascii="Calibri" w:hAnsi="Calibri" w:cs="Calibri"/>
      <w:sz w:val="24"/>
      <w:szCs w:val="24"/>
    </w:rPr>
  </w:style>
  <w:style w:type="paragraph" w:customStyle="1" w:styleId="xl116">
    <w:name w:val="xl116"/>
    <w:basedOn w:val="a"/>
    <w:rsid w:val="008B7231"/>
    <w:pPr>
      <w:pBdr>
        <w:top w:val="single" w:sz="4" w:space="0" w:color="auto"/>
        <w:left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textAlignment w:val="center"/>
    </w:pPr>
    <w:rPr>
      <w:rFonts w:ascii="Calibri" w:hAnsi="Calibri" w:cs="Calibri"/>
      <w:b/>
      <w:bCs/>
      <w:sz w:val="24"/>
      <w:szCs w:val="24"/>
    </w:rPr>
  </w:style>
  <w:style w:type="paragraph" w:customStyle="1" w:styleId="xl117">
    <w:name w:val="xl117"/>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center"/>
    </w:pPr>
    <w:rPr>
      <w:sz w:val="24"/>
      <w:szCs w:val="24"/>
    </w:rPr>
  </w:style>
  <w:style w:type="paragraph" w:customStyle="1" w:styleId="xl118">
    <w:name w:val="xl118"/>
    <w:basedOn w:val="a"/>
    <w:rsid w:val="008B7231"/>
    <w:pPr>
      <w:suppressAutoHyphens w:val="0"/>
      <w:overflowPunct/>
      <w:autoSpaceDE/>
      <w:autoSpaceDN/>
      <w:adjustRightInd/>
      <w:spacing w:before="100" w:beforeAutospacing="1" w:after="100" w:afterAutospacing="1"/>
      <w:ind w:right="0" w:firstLine="0"/>
      <w:textAlignment w:val="center"/>
    </w:pPr>
    <w:rPr>
      <w:rFonts w:ascii="Calibri" w:hAnsi="Calibri" w:cs="Calibri"/>
      <w:sz w:val="24"/>
      <w:szCs w:val="24"/>
    </w:rPr>
  </w:style>
  <w:style w:type="paragraph" w:customStyle="1" w:styleId="xl119">
    <w:name w:val="xl119"/>
    <w:basedOn w:val="a"/>
    <w:rsid w:val="008B7231"/>
    <w:pPr>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textAlignment w:val="auto"/>
    </w:pPr>
    <w:rPr>
      <w:rFonts w:ascii="Calibri" w:hAnsi="Calibri" w:cs="Calibri"/>
      <w:color w:val="000000"/>
      <w:sz w:val="24"/>
      <w:szCs w:val="24"/>
    </w:rPr>
  </w:style>
  <w:style w:type="paragraph" w:customStyle="1" w:styleId="xl120">
    <w:name w:val="xl120"/>
    <w:basedOn w:val="a"/>
    <w:rsid w:val="008B7231"/>
    <w:pPr>
      <w:pBdr>
        <w:top w:val="single" w:sz="4" w:space="0" w:color="auto"/>
        <w:left w:val="single" w:sz="4" w:space="0" w:color="auto"/>
        <w:bottom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21">
    <w:name w:val="xl121"/>
    <w:basedOn w:val="a"/>
    <w:rsid w:val="008B7231"/>
    <w:pPr>
      <w:pBdr>
        <w:top w:val="single" w:sz="4" w:space="0" w:color="auto"/>
        <w:bottom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22">
    <w:name w:val="xl122"/>
    <w:basedOn w:val="a"/>
    <w:rsid w:val="008B7231"/>
    <w:pPr>
      <w:pBdr>
        <w:top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23">
    <w:name w:val="xl123"/>
    <w:basedOn w:val="a"/>
    <w:rsid w:val="008B7231"/>
    <w:pPr>
      <w:suppressAutoHyphens w:val="0"/>
      <w:overflowPunct/>
      <w:autoSpaceDE/>
      <w:autoSpaceDN/>
      <w:adjustRightInd/>
      <w:spacing w:before="100" w:beforeAutospacing="1" w:after="100" w:afterAutospacing="1"/>
      <w:ind w:right="0" w:firstLine="0"/>
      <w:textAlignment w:val="center"/>
    </w:pPr>
    <w:rPr>
      <w:sz w:val="24"/>
      <w:szCs w:val="24"/>
    </w:rPr>
  </w:style>
  <w:style w:type="paragraph" w:customStyle="1" w:styleId="xl124">
    <w:name w:val="xl124"/>
    <w:basedOn w:val="a"/>
    <w:rsid w:val="008B7231"/>
    <w:pPr>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125">
    <w:name w:val="xl125"/>
    <w:basedOn w:val="a"/>
    <w:rsid w:val="008B7231"/>
    <w:pPr>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126">
    <w:name w:val="xl126"/>
    <w:basedOn w:val="a"/>
    <w:rsid w:val="008B7231"/>
    <w:pPr>
      <w:pBdr>
        <w:left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sz w:val="24"/>
      <w:szCs w:val="24"/>
    </w:rPr>
  </w:style>
  <w:style w:type="paragraph" w:customStyle="1" w:styleId="xl127">
    <w:name w:val="xl127"/>
    <w:basedOn w:val="a"/>
    <w:rsid w:val="008B7231"/>
    <w:pPr>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ind w:right="0" w:firstLine="0"/>
      <w:jc w:val="center"/>
      <w:textAlignment w:val="center"/>
    </w:pPr>
    <w:rPr>
      <w:sz w:val="24"/>
      <w:szCs w:val="24"/>
    </w:rPr>
  </w:style>
  <w:style w:type="table" w:styleId="af5">
    <w:name w:val="Table Grid"/>
    <w:basedOn w:val="a1"/>
    <w:uiPriority w:val="39"/>
    <w:rsid w:val="008B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2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2">
    <w:name w:val="Нет списка2"/>
    <w:next w:val="a2"/>
    <w:uiPriority w:val="99"/>
    <w:semiHidden/>
    <w:unhideWhenUsed/>
    <w:rsid w:val="00FF48AC"/>
  </w:style>
  <w:style w:type="numbering" w:customStyle="1" w:styleId="111">
    <w:name w:val="Нет списка11"/>
    <w:next w:val="a2"/>
    <w:uiPriority w:val="99"/>
    <w:semiHidden/>
    <w:unhideWhenUsed/>
    <w:rsid w:val="00FF48AC"/>
  </w:style>
  <w:style w:type="table" w:customStyle="1" w:styleId="13">
    <w:name w:val="Сетка таблицы1"/>
    <w:basedOn w:val="a1"/>
    <w:next w:val="af5"/>
    <w:uiPriority w:val="39"/>
    <w:rsid w:val="00FF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sid w:val="006E6A30"/>
    <w:rPr>
      <w:b/>
      <w:bCs/>
    </w:rPr>
  </w:style>
  <w:style w:type="paragraph" w:customStyle="1" w:styleId="af7">
    <w:name w:val="Стиль"/>
    <w:rsid w:val="00EE10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EB7E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lk">
    <w:name w:val="blk"/>
    <w:basedOn w:val="a0"/>
    <w:rsid w:val="00EB7E02"/>
  </w:style>
  <w:style w:type="character" w:customStyle="1" w:styleId="layout">
    <w:name w:val="layout"/>
    <w:basedOn w:val="a0"/>
    <w:rsid w:val="00017FBB"/>
  </w:style>
  <w:style w:type="character" w:customStyle="1" w:styleId="ng-binding">
    <w:name w:val="ng-binding"/>
    <w:basedOn w:val="a0"/>
    <w:rsid w:val="00EC0FE3"/>
  </w:style>
  <w:style w:type="character" w:customStyle="1" w:styleId="20">
    <w:name w:val="Заголовок 2 Знак"/>
    <w:basedOn w:val="a0"/>
    <w:link w:val="2"/>
    <w:uiPriority w:val="9"/>
    <w:semiHidden/>
    <w:rsid w:val="00EC0FE3"/>
    <w:rPr>
      <w:rFonts w:ascii="Cambria" w:eastAsia="Times New Roman" w:hAnsi="Cambria" w:cs="Times New Roman"/>
      <w:b/>
      <w:bCs/>
      <w:i/>
      <w:iCs/>
      <w:sz w:val="28"/>
      <w:szCs w:val="28"/>
      <w:lang w:eastAsia="ru-RU"/>
    </w:rPr>
  </w:style>
  <w:style w:type="character" w:styleId="af8">
    <w:name w:val="page number"/>
    <w:basedOn w:val="a0"/>
    <w:rsid w:val="00EC0FE3"/>
  </w:style>
  <w:style w:type="paragraph" w:customStyle="1" w:styleId="xl128">
    <w:name w:val="xl128"/>
    <w:basedOn w:val="a"/>
    <w:rsid w:val="00EC0FE3"/>
    <w:pPr>
      <w:suppressAutoHyphens w:val="0"/>
      <w:overflowPunct/>
      <w:autoSpaceDE/>
      <w:autoSpaceDN/>
      <w:adjustRightInd/>
      <w:spacing w:before="100" w:beforeAutospacing="1" w:after="100" w:afterAutospacing="1"/>
      <w:ind w:right="0" w:firstLine="0"/>
      <w:textAlignment w:val="auto"/>
    </w:pPr>
    <w:rPr>
      <w:rFonts w:ascii="Calibri" w:hAnsi="Calibri" w:cs="Calibri"/>
      <w:sz w:val="24"/>
      <w:szCs w:val="24"/>
    </w:rPr>
  </w:style>
  <w:style w:type="paragraph" w:customStyle="1" w:styleId="xl129">
    <w:name w:val="xl129"/>
    <w:basedOn w:val="a"/>
    <w:rsid w:val="00EC0FE3"/>
    <w:pPr>
      <w:pBdr>
        <w:top w:val="single" w:sz="4" w:space="0" w:color="auto"/>
        <w:left w:val="single" w:sz="4" w:space="0" w:color="auto"/>
        <w:bottom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30">
    <w:name w:val="xl130"/>
    <w:basedOn w:val="a"/>
    <w:rsid w:val="00EC0FE3"/>
    <w:pPr>
      <w:pBdr>
        <w:top w:val="single" w:sz="4" w:space="0" w:color="auto"/>
        <w:bottom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customStyle="1" w:styleId="xl131">
    <w:name w:val="xl131"/>
    <w:basedOn w:val="a"/>
    <w:rsid w:val="00EC0FE3"/>
    <w:pPr>
      <w:pBdr>
        <w:top w:val="single" w:sz="4" w:space="0" w:color="auto"/>
        <w:bottom w:val="single" w:sz="4" w:space="0" w:color="auto"/>
        <w:right w:val="single" w:sz="4" w:space="0" w:color="auto"/>
      </w:pBdr>
      <w:shd w:val="clear" w:color="000000" w:fill="DDD9C4"/>
      <w:suppressAutoHyphens w:val="0"/>
      <w:overflowPunct/>
      <w:autoSpaceDE/>
      <w:autoSpaceDN/>
      <w:adjustRightInd/>
      <w:spacing w:before="100" w:beforeAutospacing="1" w:after="100" w:afterAutospacing="1"/>
      <w:ind w:right="0" w:firstLine="0"/>
      <w:textAlignment w:val="auto"/>
    </w:pPr>
    <w:rPr>
      <w:rFonts w:ascii="Calibri" w:hAnsi="Calibri" w:cs="Calibri"/>
      <w:b/>
      <w:bCs/>
      <w:sz w:val="24"/>
      <w:szCs w:val="24"/>
    </w:rPr>
  </w:style>
  <w:style w:type="paragraph" w:styleId="af9">
    <w:name w:val="No Spacing"/>
    <w:qFormat/>
    <w:rsid w:val="00EC0FE3"/>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EC0FE3"/>
    <w:rPr>
      <w:rFonts w:hint="default"/>
    </w:rPr>
  </w:style>
  <w:style w:type="character" w:customStyle="1" w:styleId="WW8Num1z1">
    <w:name w:val="WW8Num1z1"/>
    <w:rsid w:val="00EC0FE3"/>
  </w:style>
  <w:style w:type="character" w:customStyle="1" w:styleId="WW8Num1z2">
    <w:name w:val="WW8Num1z2"/>
    <w:rsid w:val="00EC0FE3"/>
  </w:style>
  <w:style w:type="character" w:customStyle="1" w:styleId="WW8Num1z3">
    <w:name w:val="WW8Num1z3"/>
    <w:rsid w:val="00EC0FE3"/>
  </w:style>
  <w:style w:type="character" w:customStyle="1" w:styleId="WW8Num1z4">
    <w:name w:val="WW8Num1z4"/>
    <w:rsid w:val="00EC0FE3"/>
  </w:style>
  <w:style w:type="character" w:customStyle="1" w:styleId="WW8Num1z5">
    <w:name w:val="WW8Num1z5"/>
    <w:rsid w:val="00EC0FE3"/>
  </w:style>
  <w:style w:type="character" w:customStyle="1" w:styleId="WW8Num1z6">
    <w:name w:val="WW8Num1z6"/>
    <w:rsid w:val="00EC0FE3"/>
  </w:style>
  <w:style w:type="character" w:customStyle="1" w:styleId="WW8Num1z7">
    <w:name w:val="WW8Num1z7"/>
    <w:rsid w:val="00EC0FE3"/>
  </w:style>
  <w:style w:type="character" w:customStyle="1" w:styleId="WW8Num1z8">
    <w:name w:val="WW8Num1z8"/>
    <w:rsid w:val="00EC0FE3"/>
  </w:style>
  <w:style w:type="character" w:customStyle="1" w:styleId="WW8Num2z0">
    <w:name w:val="WW8Num2z0"/>
    <w:rsid w:val="00EC0FE3"/>
  </w:style>
  <w:style w:type="character" w:customStyle="1" w:styleId="WW8Num3z0">
    <w:name w:val="WW8Num3z0"/>
    <w:rsid w:val="00EC0FE3"/>
    <w:rPr>
      <w:rFonts w:ascii="Times New Roman" w:eastAsia="Times New Roman" w:hAnsi="Times New Roman" w:cs="Times New Roman"/>
    </w:rPr>
  </w:style>
  <w:style w:type="character" w:customStyle="1" w:styleId="WW8Num4z0">
    <w:name w:val="WW8Num4z0"/>
    <w:rsid w:val="00EC0FE3"/>
    <w:rPr>
      <w:rFonts w:ascii="Times New Roman" w:eastAsia="Times New Roman" w:hAnsi="Times New Roman" w:cs="Times New Roman" w:hint="default"/>
      <w:b/>
      <w:spacing w:val="1"/>
      <w:sz w:val="24"/>
      <w:szCs w:val="24"/>
    </w:rPr>
  </w:style>
  <w:style w:type="character" w:customStyle="1" w:styleId="WW8Num4z1">
    <w:name w:val="WW8Num4z1"/>
    <w:rsid w:val="00EC0FE3"/>
  </w:style>
  <w:style w:type="character" w:customStyle="1" w:styleId="WW8Num4z2">
    <w:name w:val="WW8Num4z2"/>
    <w:rsid w:val="00EC0FE3"/>
    <w:rPr>
      <w:rFonts w:ascii="Times New Roman" w:hAnsi="Times New Roman" w:cs="Times New Roman"/>
      <w:sz w:val="22"/>
      <w:szCs w:val="22"/>
    </w:rPr>
  </w:style>
  <w:style w:type="character" w:customStyle="1" w:styleId="WW8Num4z3">
    <w:name w:val="WW8Num4z3"/>
    <w:rsid w:val="00EC0FE3"/>
  </w:style>
  <w:style w:type="character" w:customStyle="1" w:styleId="WW8Num4z4">
    <w:name w:val="WW8Num4z4"/>
    <w:rsid w:val="00EC0FE3"/>
  </w:style>
  <w:style w:type="character" w:customStyle="1" w:styleId="WW8Num4z5">
    <w:name w:val="WW8Num4z5"/>
    <w:rsid w:val="00EC0FE3"/>
  </w:style>
  <w:style w:type="character" w:customStyle="1" w:styleId="WW8Num4z6">
    <w:name w:val="WW8Num4z6"/>
    <w:rsid w:val="00EC0FE3"/>
  </w:style>
  <w:style w:type="character" w:customStyle="1" w:styleId="WW8Num4z7">
    <w:name w:val="WW8Num4z7"/>
    <w:rsid w:val="00EC0FE3"/>
  </w:style>
  <w:style w:type="character" w:customStyle="1" w:styleId="WW8Num4z8">
    <w:name w:val="WW8Num4z8"/>
    <w:rsid w:val="00EC0FE3"/>
  </w:style>
  <w:style w:type="character" w:customStyle="1" w:styleId="WW8Num5z0">
    <w:name w:val="WW8Num5z0"/>
    <w:rsid w:val="00EC0FE3"/>
    <w:rPr>
      <w:rFonts w:ascii="Times New Roman" w:hAnsi="Times New Roman" w:cs="Times New Roman" w:hint="default"/>
    </w:rPr>
  </w:style>
  <w:style w:type="character" w:customStyle="1" w:styleId="WW8Num5z1">
    <w:name w:val="WW8Num5z1"/>
    <w:rsid w:val="00EC0FE3"/>
    <w:rPr>
      <w:rFonts w:hint="default"/>
    </w:rPr>
  </w:style>
  <w:style w:type="character" w:customStyle="1" w:styleId="23">
    <w:name w:val="Основной шрифт абзаца2"/>
    <w:rsid w:val="00EC0FE3"/>
  </w:style>
  <w:style w:type="character" w:customStyle="1" w:styleId="WW8Num2z1">
    <w:name w:val="WW8Num2z1"/>
    <w:rsid w:val="00EC0FE3"/>
  </w:style>
  <w:style w:type="character" w:customStyle="1" w:styleId="WW8Num2z2">
    <w:name w:val="WW8Num2z2"/>
    <w:rsid w:val="00EC0FE3"/>
  </w:style>
  <w:style w:type="character" w:customStyle="1" w:styleId="WW8Num2z3">
    <w:name w:val="WW8Num2z3"/>
    <w:rsid w:val="00EC0FE3"/>
  </w:style>
  <w:style w:type="character" w:customStyle="1" w:styleId="WW8Num2z4">
    <w:name w:val="WW8Num2z4"/>
    <w:rsid w:val="00EC0FE3"/>
  </w:style>
  <w:style w:type="character" w:customStyle="1" w:styleId="WW8Num2z5">
    <w:name w:val="WW8Num2z5"/>
    <w:rsid w:val="00EC0FE3"/>
  </w:style>
  <w:style w:type="character" w:customStyle="1" w:styleId="WW8Num2z6">
    <w:name w:val="WW8Num2z6"/>
    <w:rsid w:val="00EC0FE3"/>
  </w:style>
  <w:style w:type="character" w:customStyle="1" w:styleId="WW8Num2z7">
    <w:name w:val="WW8Num2z7"/>
    <w:rsid w:val="00EC0FE3"/>
  </w:style>
  <w:style w:type="character" w:customStyle="1" w:styleId="WW8Num2z8">
    <w:name w:val="WW8Num2z8"/>
    <w:rsid w:val="00EC0FE3"/>
  </w:style>
  <w:style w:type="character" w:customStyle="1" w:styleId="WW8Num3z1">
    <w:name w:val="WW8Num3z1"/>
    <w:rsid w:val="00EC0FE3"/>
  </w:style>
  <w:style w:type="character" w:customStyle="1" w:styleId="WW8Num3z2">
    <w:name w:val="WW8Num3z2"/>
    <w:rsid w:val="00EC0FE3"/>
  </w:style>
  <w:style w:type="character" w:customStyle="1" w:styleId="WW8Num3z3">
    <w:name w:val="WW8Num3z3"/>
    <w:rsid w:val="00EC0FE3"/>
  </w:style>
  <w:style w:type="character" w:customStyle="1" w:styleId="WW8Num3z4">
    <w:name w:val="WW8Num3z4"/>
    <w:rsid w:val="00EC0FE3"/>
  </w:style>
  <w:style w:type="character" w:customStyle="1" w:styleId="WW8Num3z5">
    <w:name w:val="WW8Num3z5"/>
    <w:rsid w:val="00EC0FE3"/>
  </w:style>
  <w:style w:type="character" w:customStyle="1" w:styleId="WW8Num3z6">
    <w:name w:val="WW8Num3z6"/>
    <w:rsid w:val="00EC0FE3"/>
  </w:style>
  <w:style w:type="character" w:customStyle="1" w:styleId="WW8Num3z7">
    <w:name w:val="WW8Num3z7"/>
    <w:rsid w:val="00EC0FE3"/>
  </w:style>
  <w:style w:type="character" w:customStyle="1" w:styleId="WW8Num3z8">
    <w:name w:val="WW8Num3z8"/>
    <w:rsid w:val="00EC0FE3"/>
  </w:style>
  <w:style w:type="character" w:customStyle="1" w:styleId="WW8Num6z0">
    <w:name w:val="WW8Num6z0"/>
    <w:rsid w:val="00EC0FE3"/>
    <w:rPr>
      <w:rFonts w:ascii="Times New Roman" w:hAnsi="Times New Roman" w:cs="Times New Roman" w:hint="default"/>
    </w:rPr>
  </w:style>
  <w:style w:type="character" w:customStyle="1" w:styleId="WW8Num7z0">
    <w:name w:val="WW8Num7z0"/>
    <w:rsid w:val="00EC0FE3"/>
    <w:rPr>
      <w:rFonts w:ascii="Times New Roman" w:hAnsi="Times New Roman" w:cs="Times New Roman" w:hint="default"/>
    </w:rPr>
  </w:style>
  <w:style w:type="character" w:customStyle="1" w:styleId="WW8Num8z0">
    <w:name w:val="WW8Num8z0"/>
    <w:rsid w:val="00EC0FE3"/>
  </w:style>
  <w:style w:type="character" w:customStyle="1" w:styleId="WW8Num8z1">
    <w:name w:val="WW8Num8z1"/>
    <w:rsid w:val="00EC0FE3"/>
  </w:style>
  <w:style w:type="character" w:customStyle="1" w:styleId="WW8Num8z2">
    <w:name w:val="WW8Num8z2"/>
    <w:rsid w:val="00EC0FE3"/>
  </w:style>
  <w:style w:type="character" w:customStyle="1" w:styleId="WW8Num8z3">
    <w:name w:val="WW8Num8z3"/>
    <w:rsid w:val="00EC0FE3"/>
  </w:style>
  <w:style w:type="character" w:customStyle="1" w:styleId="WW8Num8z4">
    <w:name w:val="WW8Num8z4"/>
    <w:rsid w:val="00EC0FE3"/>
  </w:style>
  <w:style w:type="character" w:customStyle="1" w:styleId="WW8Num8z5">
    <w:name w:val="WW8Num8z5"/>
    <w:rsid w:val="00EC0FE3"/>
  </w:style>
  <w:style w:type="character" w:customStyle="1" w:styleId="WW8Num8z6">
    <w:name w:val="WW8Num8z6"/>
    <w:rsid w:val="00EC0FE3"/>
  </w:style>
  <w:style w:type="character" w:customStyle="1" w:styleId="WW8Num8z7">
    <w:name w:val="WW8Num8z7"/>
    <w:rsid w:val="00EC0FE3"/>
  </w:style>
  <w:style w:type="character" w:customStyle="1" w:styleId="WW8Num8z8">
    <w:name w:val="WW8Num8z8"/>
    <w:rsid w:val="00EC0FE3"/>
  </w:style>
  <w:style w:type="character" w:customStyle="1" w:styleId="WW8Num9z0">
    <w:name w:val="WW8Num9z0"/>
    <w:rsid w:val="00EC0FE3"/>
    <w:rPr>
      <w:rFonts w:ascii="Times New Roman" w:hAnsi="Times New Roman" w:cs="Times New Roman" w:hint="default"/>
    </w:rPr>
  </w:style>
  <w:style w:type="character" w:customStyle="1" w:styleId="WW8Num10z0">
    <w:name w:val="WW8Num10z0"/>
    <w:rsid w:val="00EC0FE3"/>
    <w:rPr>
      <w:rFonts w:ascii="Times New Roman" w:hAnsi="Times New Roman" w:cs="Times New Roman" w:hint="default"/>
    </w:rPr>
  </w:style>
  <w:style w:type="character" w:customStyle="1" w:styleId="WW8Num11z0">
    <w:name w:val="WW8Num11z0"/>
    <w:rsid w:val="00EC0FE3"/>
    <w:rPr>
      <w:rFonts w:ascii="Symbol" w:hAnsi="Symbol" w:cs="Symbol" w:hint="default"/>
    </w:rPr>
  </w:style>
  <w:style w:type="character" w:customStyle="1" w:styleId="WW8Num11z1">
    <w:name w:val="WW8Num11z1"/>
    <w:rsid w:val="00EC0FE3"/>
  </w:style>
  <w:style w:type="character" w:customStyle="1" w:styleId="WW8Num11z2">
    <w:name w:val="WW8Num11z2"/>
    <w:rsid w:val="00EC0FE3"/>
  </w:style>
  <w:style w:type="character" w:customStyle="1" w:styleId="WW8Num11z3">
    <w:name w:val="WW8Num11z3"/>
    <w:rsid w:val="00EC0FE3"/>
  </w:style>
  <w:style w:type="character" w:customStyle="1" w:styleId="WW8Num11z4">
    <w:name w:val="WW8Num11z4"/>
    <w:rsid w:val="00EC0FE3"/>
  </w:style>
  <w:style w:type="character" w:customStyle="1" w:styleId="WW8Num11z5">
    <w:name w:val="WW8Num11z5"/>
    <w:rsid w:val="00EC0FE3"/>
  </w:style>
  <w:style w:type="character" w:customStyle="1" w:styleId="WW8Num11z6">
    <w:name w:val="WW8Num11z6"/>
    <w:rsid w:val="00EC0FE3"/>
  </w:style>
  <w:style w:type="character" w:customStyle="1" w:styleId="WW8Num11z7">
    <w:name w:val="WW8Num11z7"/>
    <w:rsid w:val="00EC0FE3"/>
  </w:style>
  <w:style w:type="character" w:customStyle="1" w:styleId="WW8Num11z8">
    <w:name w:val="WW8Num11z8"/>
    <w:rsid w:val="00EC0FE3"/>
  </w:style>
  <w:style w:type="character" w:customStyle="1" w:styleId="WW8Num12z0">
    <w:name w:val="WW8Num12z0"/>
    <w:rsid w:val="00EC0FE3"/>
    <w:rPr>
      <w:rFonts w:hint="default"/>
    </w:rPr>
  </w:style>
  <w:style w:type="character" w:customStyle="1" w:styleId="WW8Num12z1">
    <w:name w:val="WW8Num12z1"/>
    <w:rsid w:val="00EC0FE3"/>
  </w:style>
  <w:style w:type="character" w:customStyle="1" w:styleId="WW8Num12z2">
    <w:name w:val="WW8Num12z2"/>
    <w:rsid w:val="00EC0FE3"/>
  </w:style>
  <w:style w:type="character" w:customStyle="1" w:styleId="WW8Num12z3">
    <w:name w:val="WW8Num12z3"/>
    <w:rsid w:val="00EC0FE3"/>
  </w:style>
  <w:style w:type="character" w:customStyle="1" w:styleId="WW8Num12z4">
    <w:name w:val="WW8Num12z4"/>
    <w:rsid w:val="00EC0FE3"/>
  </w:style>
  <w:style w:type="character" w:customStyle="1" w:styleId="WW8Num12z5">
    <w:name w:val="WW8Num12z5"/>
    <w:rsid w:val="00EC0FE3"/>
  </w:style>
  <w:style w:type="character" w:customStyle="1" w:styleId="WW8Num12z6">
    <w:name w:val="WW8Num12z6"/>
    <w:rsid w:val="00EC0FE3"/>
  </w:style>
  <w:style w:type="character" w:customStyle="1" w:styleId="WW8Num12z7">
    <w:name w:val="WW8Num12z7"/>
    <w:rsid w:val="00EC0FE3"/>
  </w:style>
  <w:style w:type="character" w:customStyle="1" w:styleId="WW8Num12z8">
    <w:name w:val="WW8Num12z8"/>
    <w:rsid w:val="00EC0FE3"/>
  </w:style>
  <w:style w:type="character" w:customStyle="1" w:styleId="WW8Num13z0">
    <w:name w:val="WW8Num13z0"/>
    <w:rsid w:val="00EC0FE3"/>
    <w:rPr>
      <w:rFonts w:ascii="Times New Roman" w:hAnsi="Times New Roman" w:cs="Times New Roman" w:hint="default"/>
    </w:rPr>
  </w:style>
  <w:style w:type="character" w:customStyle="1" w:styleId="WW8Num14z0">
    <w:name w:val="WW8Num14z0"/>
    <w:rsid w:val="00EC0FE3"/>
    <w:rPr>
      <w:rFonts w:ascii="Times New Roman" w:hAnsi="Times New Roman" w:cs="Times New Roman" w:hint="default"/>
    </w:rPr>
  </w:style>
  <w:style w:type="character" w:customStyle="1" w:styleId="WW8Num15z0">
    <w:name w:val="WW8Num15z0"/>
    <w:rsid w:val="00EC0FE3"/>
    <w:rPr>
      <w:rFonts w:ascii="Times New Roman" w:hAnsi="Times New Roman" w:cs="Times New Roman" w:hint="default"/>
    </w:rPr>
  </w:style>
  <w:style w:type="character" w:customStyle="1" w:styleId="WW8Num16z0">
    <w:name w:val="WW8Num16z0"/>
    <w:rsid w:val="00EC0FE3"/>
    <w:rPr>
      <w:rFonts w:hint="default"/>
    </w:rPr>
  </w:style>
  <w:style w:type="character" w:customStyle="1" w:styleId="WW8Num17z0">
    <w:name w:val="WW8Num17z0"/>
    <w:rsid w:val="00EC0FE3"/>
    <w:rPr>
      <w:rFonts w:ascii="Times New Roman" w:hAnsi="Times New Roman" w:cs="Times New Roman" w:hint="default"/>
    </w:rPr>
  </w:style>
  <w:style w:type="character" w:customStyle="1" w:styleId="WW8Num18z0">
    <w:name w:val="WW8Num18z0"/>
    <w:rsid w:val="00EC0FE3"/>
    <w:rPr>
      <w:rFonts w:hint="default"/>
    </w:rPr>
  </w:style>
  <w:style w:type="character" w:customStyle="1" w:styleId="WW8Num19z0">
    <w:name w:val="WW8Num19z0"/>
    <w:rsid w:val="00EC0FE3"/>
    <w:rPr>
      <w:rFonts w:ascii="Times New Roman" w:hAnsi="Times New Roman" w:cs="Times New Roman" w:hint="default"/>
    </w:rPr>
  </w:style>
  <w:style w:type="character" w:customStyle="1" w:styleId="WW8Num19z1">
    <w:name w:val="WW8Num19z1"/>
    <w:rsid w:val="00EC0FE3"/>
    <w:rPr>
      <w:rFonts w:hint="default"/>
    </w:rPr>
  </w:style>
  <w:style w:type="character" w:customStyle="1" w:styleId="WW8Num20z0">
    <w:name w:val="WW8Num20z0"/>
    <w:rsid w:val="00EC0FE3"/>
    <w:rPr>
      <w:rFonts w:ascii="Times New Roman" w:hAnsi="Times New Roman" w:cs="Times New Roman" w:hint="default"/>
    </w:rPr>
  </w:style>
  <w:style w:type="character" w:customStyle="1" w:styleId="WW8Num21z0">
    <w:name w:val="WW8Num21z0"/>
    <w:rsid w:val="00EC0FE3"/>
  </w:style>
  <w:style w:type="character" w:customStyle="1" w:styleId="WW8Num21z1">
    <w:name w:val="WW8Num21z1"/>
    <w:rsid w:val="00EC0FE3"/>
  </w:style>
  <w:style w:type="character" w:customStyle="1" w:styleId="WW8Num21z2">
    <w:name w:val="WW8Num21z2"/>
    <w:rsid w:val="00EC0FE3"/>
  </w:style>
  <w:style w:type="character" w:customStyle="1" w:styleId="WW8Num21z3">
    <w:name w:val="WW8Num21z3"/>
    <w:rsid w:val="00EC0FE3"/>
  </w:style>
  <w:style w:type="character" w:customStyle="1" w:styleId="WW8Num21z4">
    <w:name w:val="WW8Num21z4"/>
    <w:rsid w:val="00EC0FE3"/>
  </w:style>
  <w:style w:type="character" w:customStyle="1" w:styleId="WW8Num21z5">
    <w:name w:val="WW8Num21z5"/>
    <w:rsid w:val="00EC0FE3"/>
  </w:style>
  <w:style w:type="character" w:customStyle="1" w:styleId="WW8Num21z6">
    <w:name w:val="WW8Num21z6"/>
    <w:rsid w:val="00EC0FE3"/>
  </w:style>
  <w:style w:type="character" w:customStyle="1" w:styleId="WW8Num21z7">
    <w:name w:val="WW8Num21z7"/>
    <w:rsid w:val="00EC0FE3"/>
  </w:style>
  <w:style w:type="character" w:customStyle="1" w:styleId="WW8Num21z8">
    <w:name w:val="WW8Num21z8"/>
    <w:rsid w:val="00EC0FE3"/>
  </w:style>
  <w:style w:type="character" w:customStyle="1" w:styleId="WW8Num22z0">
    <w:name w:val="WW8Num22z0"/>
    <w:rsid w:val="00EC0FE3"/>
    <w:rPr>
      <w:rFonts w:hint="default"/>
    </w:rPr>
  </w:style>
  <w:style w:type="character" w:customStyle="1" w:styleId="WW8Num22z1">
    <w:name w:val="WW8Num22z1"/>
    <w:rsid w:val="00EC0FE3"/>
  </w:style>
  <w:style w:type="character" w:customStyle="1" w:styleId="WW8Num22z2">
    <w:name w:val="WW8Num22z2"/>
    <w:rsid w:val="00EC0FE3"/>
  </w:style>
  <w:style w:type="character" w:customStyle="1" w:styleId="WW8Num22z3">
    <w:name w:val="WW8Num22z3"/>
    <w:rsid w:val="00EC0FE3"/>
  </w:style>
  <w:style w:type="character" w:customStyle="1" w:styleId="WW8Num22z4">
    <w:name w:val="WW8Num22z4"/>
    <w:rsid w:val="00EC0FE3"/>
  </w:style>
  <w:style w:type="character" w:customStyle="1" w:styleId="WW8Num22z5">
    <w:name w:val="WW8Num22z5"/>
    <w:rsid w:val="00EC0FE3"/>
  </w:style>
  <w:style w:type="character" w:customStyle="1" w:styleId="WW8Num22z6">
    <w:name w:val="WW8Num22z6"/>
    <w:rsid w:val="00EC0FE3"/>
  </w:style>
  <w:style w:type="character" w:customStyle="1" w:styleId="WW8Num22z7">
    <w:name w:val="WW8Num22z7"/>
    <w:rsid w:val="00EC0FE3"/>
  </w:style>
  <w:style w:type="character" w:customStyle="1" w:styleId="WW8Num22z8">
    <w:name w:val="WW8Num22z8"/>
    <w:rsid w:val="00EC0FE3"/>
  </w:style>
  <w:style w:type="character" w:customStyle="1" w:styleId="WW8Num23z0">
    <w:name w:val="WW8Num23z0"/>
    <w:rsid w:val="00EC0FE3"/>
    <w:rPr>
      <w:rFonts w:hint="default"/>
    </w:rPr>
  </w:style>
  <w:style w:type="character" w:customStyle="1" w:styleId="WW8Num23z1">
    <w:name w:val="WW8Num23z1"/>
    <w:rsid w:val="00EC0FE3"/>
  </w:style>
  <w:style w:type="character" w:customStyle="1" w:styleId="WW8Num23z2">
    <w:name w:val="WW8Num23z2"/>
    <w:rsid w:val="00EC0FE3"/>
  </w:style>
  <w:style w:type="character" w:customStyle="1" w:styleId="WW8Num23z3">
    <w:name w:val="WW8Num23z3"/>
    <w:rsid w:val="00EC0FE3"/>
  </w:style>
  <w:style w:type="character" w:customStyle="1" w:styleId="WW8Num23z4">
    <w:name w:val="WW8Num23z4"/>
    <w:rsid w:val="00EC0FE3"/>
  </w:style>
  <w:style w:type="character" w:customStyle="1" w:styleId="WW8Num23z5">
    <w:name w:val="WW8Num23z5"/>
    <w:rsid w:val="00EC0FE3"/>
  </w:style>
  <w:style w:type="character" w:customStyle="1" w:styleId="WW8Num23z6">
    <w:name w:val="WW8Num23z6"/>
    <w:rsid w:val="00EC0FE3"/>
  </w:style>
  <w:style w:type="character" w:customStyle="1" w:styleId="WW8Num23z7">
    <w:name w:val="WW8Num23z7"/>
    <w:rsid w:val="00EC0FE3"/>
  </w:style>
  <w:style w:type="character" w:customStyle="1" w:styleId="WW8Num23z8">
    <w:name w:val="WW8Num23z8"/>
    <w:rsid w:val="00EC0FE3"/>
  </w:style>
  <w:style w:type="character" w:customStyle="1" w:styleId="WW8Num24z0">
    <w:name w:val="WW8Num24z0"/>
    <w:rsid w:val="00EC0FE3"/>
    <w:rPr>
      <w:rFonts w:ascii="Times New Roman" w:hAnsi="Times New Roman" w:cs="Times New Roman" w:hint="default"/>
    </w:rPr>
  </w:style>
  <w:style w:type="character" w:customStyle="1" w:styleId="WW8Num25z0">
    <w:name w:val="WW8Num25z0"/>
    <w:rsid w:val="00EC0FE3"/>
    <w:rPr>
      <w:rFonts w:ascii="Times New Roman" w:hAnsi="Times New Roman" w:cs="Times New Roman" w:hint="default"/>
    </w:rPr>
  </w:style>
  <w:style w:type="character" w:customStyle="1" w:styleId="WW8Num26z0">
    <w:name w:val="WW8Num26z0"/>
    <w:rsid w:val="00EC0FE3"/>
    <w:rPr>
      <w:rFonts w:ascii="Times New Roman" w:hAnsi="Times New Roman" w:cs="Times New Roman" w:hint="default"/>
    </w:rPr>
  </w:style>
  <w:style w:type="character" w:customStyle="1" w:styleId="WW8Num27z0">
    <w:name w:val="WW8Num27z0"/>
    <w:rsid w:val="00EC0FE3"/>
    <w:rPr>
      <w:rFonts w:ascii="Times New Roman" w:hAnsi="Times New Roman" w:cs="Times New Roman" w:hint="default"/>
    </w:rPr>
  </w:style>
  <w:style w:type="character" w:customStyle="1" w:styleId="WW8Num28z0">
    <w:name w:val="WW8Num28z0"/>
    <w:rsid w:val="00EC0FE3"/>
  </w:style>
  <w:style w:type="character" w:customStyle="1" w:styleId="WW8Num28z1">
    <w:name w:val="WW8Num28z1"/>
    <w:rsid w:val="00EC0FE3"/>
  </w:style>
  <w:style w:type="character" w:customStyle="1" w:styleId="WW8Num28z2">
    <w:name w:val="WW8Num28z2"/>
    <w:rsid w:val="00EC0FE3"/>
  </w:style>
  <w:style w:type="character" w:customStyle="1" w:styleId="WW8Num28z3">
    <w:name w:val="WW8Num28z3"/>
    <w:rsid w:val="00EC0FE3"/>
  </w:style>
  <w:style w:type="character" w:customStyle="1" w:styleId="WW8Num28z4">
    <w:name w:val="WW8Num28z4"/>
    <w:rsid w:val="00EC0FE3"/>
  </w:style>
  <w:style w:type="character" w:customStyle="1" w:styleId="WW8Num28z5">
    <w:name w:val="WW8Num28z5"/>
    <w:rsid w:val="00EC0FE3"/>
  </w:style>
  <w:style w:type="character" w:customStyle="1" w:styleId="WW8Num28z6">
    <w:name w:val="WW8Num28z6"/>
    <w:rsid w:val="00EC0FE3"/>
  </w:style>
  <w:style w:type="character" w:customStyle="1" w:styleId="WW8Num28z7">
    <w:name w:val="WW8Num28z7"/>
    <w:rsid w:val="00EC0FE3"/>
  </w:style>
  <w:style w:type="character" w:customStyle="1" w:styleId="WW8Num28z8">
    <w:name w:val="WW8Num28z8"/>
    <w:rsid w:val="00EC0FE3"/>
  </w:style>
  <w:style w:type="character" w:customStyle="1" w:styleId="WW8Num29z0">
    <w:name w:val="WW8Num29z0"/>
    <w:rsid w:val="00EC0FE3"/>
    <w:rPr>
      <w:rFonts w:ascii="Times New Roman" w:hAnsi="Times New Roman" w:cs="Times New Roman" w:hint="default"/>
    </w:rPr>
  </w:style>
  <w:style w:type="character" w:customStyle="1" w:styleId="WW8Num30z0">
    <w:name w:val="WW8Num30z0"/>
    <w:rsid w:val="00EC0FE3"/>
    <w:rPr>
      <w:rFonts w:ascii="Times New Roman" w:hAnsi="Times New Roman" w:cs="Times New Roman" w:hint="default"/>
    </w:rPr>
  </w:style>
  <w:style w:type="character" w:customStyle="1" w:styleId="WW8Num31z0">
    <w:name w:val="WW8Num31z0"/>
    <w:rsid w:val="00EC0FE3"/>
    <w:rPr>
      <w:rFonts w:ascii="Courier New" w:eastAsia="Times New Roman" w:hAnsi="Courier New" w:cs="Times New Roman" w:hint="default"/>
    </w:rPr>
  </w:style>
  <w:style w:type="character" w:customStyle="1" w:styleId="WW8Num31z1">
    <w:name w:val="WW8Num31z1"/>
    <w:rsid w:val="00EC0FE3"/>
    <w:rPr>
      <w:rFonts w:ascii="Courier New" w:hAnsi="Courier New" w:cs="Courier New" w:hint="default"/>
    </w:rPr>
  </w:style>
  <w:style w:type="character" w:customStyle="1" w:styleId="WW8Num31z2">
    <w:name w:val="WW8Num31z2"/>
    <w:rsid w:val="00EC0FE3"/>
    <w:rPr>
      <w:rFonts w:ascii="Wingdings" w:hAnsi="Wingdings" w:cs="Wingdings" w:hint="default"/>
    </w:rPr>
  </w:style>
  <w:style w:type="character" w:customStyle="1" w:styleId="WW8Num31z3">
    <w:name w:val="WW8Num31z3"/>
    <w:rsid w:val="00EC0FE3"/>
    <w:rPr>
      <w:rFonts w:ascii="Symbol" w:hAnsi="Symbol" w:cs="Symbol" w:hint="default"/>
    </w:rPr>
  </w:style>
  <w:style w:type="character" w:customStyle="1" w:styleId="WW8Num32z0">
    <w:name w:val="WW8Num32z0"/>
    <w:rsid w:val="00EC0FE3"/>
    <w:rPr>
      <w:rFonts w:hint="default"/>
    </w:rPr>
  </w:style>
  <w:style w:type="character" w:customStyle="1" w:styleId="WW8Num33z0">
    <w:name w:val="WW8Num33z0"/>
    <w:rsid w:val="00EC0FE3"/>
    <w:rPr>
      <w:rFonts w:ascii="Times New Roman" w:hAnsi="Times New Roman" w:cs="Times New Roman" w:hint="default"/>
    </w:rPr>
  </w:style>
  <w:style w:type="character" w:customStyle="1" w:styleId="WW8Num34z0">
    <w:name w:val="WW8Num34z0"/>
    <w:rsid w:val="00EC0FE3"/>
  </w:style>
  <w:style w:type="character" w:customStyle="1" w:styleId="WW8Num34z1">
    <w:name w:val="WW8Num34z1"/>
    <w:rsid w:val="00EC0FE3"/>
    <w:rPr>
      <w:rFonts w:ascii="Times New Roman" w:eastAsia="Times New Roman" w:hAnsi="Times New Roman" w:cs="Times New Roman" w:hint="default"/>
    </w:rPr>
  </w:style>
  <w:style w:type="character" w:customStyle="1" w:styleId="WW8Num34z2">
    <w:name w:val="WW8Num34z2"/>
    <w:rsid w:val="00EC0FE3"/>
  </w:style>
  <w:style w:type="character" w:customStyle="1" w:styleId="WW8Num34z3">
    <w:name w:val="WW8Num34z3"/>
    <w:rsid w:val="00EC0FE3"/>
  </w:style>
  <w:style w:type="character" w:customStyle="1" w:styleId="WW8Num34z4">
    <w:name w:val="WW8Num34z4"/>
    <w:rsid w:val="00EC0FE3"/>
  </w:style>
  <w:style w:type="character" w:customStyle="1" w:styleId="WW8Num34z5">
    <w:name w:val="WW8Num34z5"/>
    <w:rsid w:val="00EC0FE3"/>
  </w:style>
  <w:style w:type="character" w:customStyle="1" w:styleId="WW8Num34z6">
    <w:name w:val="WW8Num34z6"/>
    <w:rsid w:val="00EC0FE3"/>
  </w:style>
  <w:style w:type="character" w:customStyle="1" w:styleId="WW8Num34z7">
    <w:name w:val="WW8Num34z7"/>
    <w:rsid w:val="00EC0FE3"/>
  </w:style>
  <w:style w:type="character" w:customStyle="1" w:styleId="WW8Num34z8">
    <w:name w:val="WW8Num34z8"/>
    <w:rsid w:val="00EC0FE3"/>
  </w:style>
  <w:style w:type="character" w:customStyle="1" w:styleId="WW8Num35z0">
    <w:name w:val="WW8Num35z0"/>
    <w:rsid w:val="00EC0FE3"/>
    <w:rPr>
      <w:rFonts w:ascii="Symbol" w:hAnsi="Symbol" w:cs="Symbol" w:hint="default"/>
      <w:sz w:val="20"/>
    </w:rPr>
  </w:style>
  <w:style w:type="character" w:customStyle="1" w:styleId="WW8Num35z1">
    <w:name w:val="WW8Num35z1"/>
    <w:rsid w:val="00EC0FE3"/>
    <w:rPr>
      <w:rFonts w:ascii="Courier New" w:hAnsi="Courier New" w:cs="Courier New" w:hint="default"/>
      <w:sz w:val="20"/>
    </w:rPr>
  </w:style>
  <w:style w:type="character" w:customStyle="1" w:styleId="WW8Num35z2">
    <w:name w:val="WW8Num35z2"/>
    <w:rsid w:val="00EC0FE3"/>
    <w:rPr>
      <w:rFonts w:ascii="Wingdings" w:hAnsi="Wingdings" w:cs="Wingdings" w:hint="default"/>
      <w:sz w:val="20"/>
    </w:rPr>
  </w:style>
  <w:style w:type="character" w:customStyle="1" w:styleId="WW8Num36z0">
    <w:name w:val="WW8Num36z0"/>
    <w:rsid w:val="00EC0FE3"/>
    <w:rPr>
      <w:rFonts w:ascii="Times New Roman" w:hAnsi="Times New Roman" w:cs="Times New Roman" w:hint="default"/>
    </w:rPr>
  </w:style>
  <w:style w:type="character" w:customStyle="1" w:styleId="WW8NumSt13z0">
    <w:name w:val="WW8NumSt13z0"/>
    <w:rsid w:val="00EC0FE3"/>
    <w:rPr>
      <w:rFonts w:ascii="Times New Roman" w:hAnsi="Times New Roman" w:cs="Times New Roman" w:hint="default"/>
    </w:rPr>
  </w:style>
  <w:style w:type="character" w:customStyle="1" w:styleId="WW8NumSt19z0">
    <w:name w:val="WW8NumSt19z0"/>
    <w:rsid w:val="00EC0FE3"/>
    <w:rPr>
      <w:rFonts w:ascii="Times New Roman" w:hAnsi="Times New Roman" w:cs="Times New Roman" w:hint="default"/>
    </w:rPr>
  </w:style>
  <w:style w:type="character" w:customStyle="1" w:styleId="14">
    <w:name w:val="Основной шрифт абзаца1"/>
    <w:rsid w:val="00EC0FE3"/>
  </w:style>
  <w:style w:type="character" w:customStyle="1" w:styleId="afa">
    <w:name w:val="Подзаголовок Знак"/>
    <w:rsid w:val="00EC0FE3"/>
    <w:rPr>
      <w:rFonts w:ascii="Cambria" w:eastAsia="Times New Roman" w:hAnsi="Cambria" w:cs="Times New Roman"/>
      <w:i/>
      <w:iCs/>
      <w:color w:val="4F81BD"/>
      <w:spacing w:val="15"/>
      <w:sz w:val="24"/>
      <w:szCs w:val="24"/>
    </w:rPr>
  </w:style>
  <w:style w:type="character" w:customStyle="1" w:styleId="apple-converted-space">
    <w:name w:val="apple-converted-space"/>
    <w:rsid w:val="00EC0FE3"/>
  </w:style>
  <w:style w:type="character" w:customStyle="1" w:styleId="afb">
    <w:name w:val="Символ нумерации"/>
    <w:rsid w:val="00EC0FE3"/>
  </w:style>
  <w:style w:type="character" w:customStyle="1" w:styleId="afc">
    <w:name w:val="Символ сноски"/>
    <w:rsid w:val="00EC0FE3"/>
    <w:rPr>
      <w:rFonts w:cs="Times New Roman"/>
      <w:vertAlign w:val="superscript"/>
    </w:rPr>
  </w:style>
  <w:style w:type="character" w:styleId="afd">
    <w:name w:val="endnote reference"/>
    <w:rsid w:val="00EC0FE3"/>
    <w:rPr>
      <w:vertAlign w:val="superscript"/>
    </w:rPr>
  </w:style>
  <w:style w:type="character" w:customStyle="1" w:styleId="afe">
    <w:name w:val="Символы концевой сноски"/>
    <w:rsid w:val="00EC0FE3"/>
  </w:style>
  <w:style w:type="paragraph" w:customStyle="1" w:styleId="15">
    <w:name w:val="Заголовок1"/>
    <w:basedOn w:val="a"/>
    <w:next w:val="a8"/>
    <w:rsid w:val="00EC0FE3"/>
    <w:pPr>
      <w:keepNext/>
      <w:overflowPunct/>
      <w:autoSpaceDE/>
      <w:autoSpaceDN/>
      <w:adjustRightInd/>
      <w:spacing w:before="240" w:line="276" w:lineRule="auto"/>
      <w:ind w:right="0" w:firstLine="0"/>
      <w:textAlignment w:val="auto"/>
    </w:pPr>
    <w:rPr>
      <w:rFonts w:ascii="Arial" w:eastAsia="Microsoft YaHei" w:hAnsi="Arial" w:cs="Mangal"/>
      <w:sz w:val="28"/>
      <w:szCs w:val="28"/>
      <w:lang w:eastAsia="ar-SA"/>
    </w:rPr>
  </w:style>
  <w:style w:type="paragraph" w:styleId="aff">
    <w:name w:val="List"/>
    <w:basedOn w:val="a8"/>
    <w:rsid w:val="00EC0FE3"/>
    <w:pPr>
      <w:widowControl/>
      <w:suppressAutoHyphens/>
      <w:autoSpaceDE/>
      <w:autoSpaceDN/>
      <w:adjustRightInd/>
      <w:spacing w:after="120" w:line="276" w:lineRule="auto"/>
      <w:ind w:left="0"/>
    </w:pPr>
    <w:rPr>
      <w:rFonts w:ascii="Calibri" w:eastAsia="Calibri" w:hAnsi="Calibri" w:cs="Mangal"/>
      <w:sz w:val="22"/>
      <w:szCs w:val="22"/>
      <w:lang w:eastAsia="ar-SA"/>
    </w:rPr>
  </w:style>
  <w:style w:type="paragraph" w:customStyle="1" w:styleId="24">
    <w:name w:val="Название2"/>
    <w:basedOn w:val="a"/>
    <w:rsid w:val="00EC0FE3"/>
    <w:pPr>
      <w:suppressLineNumbers/>
      <w:overflowPunct/>
      <w:autoSpaceDE/>
      <w:autoSpaceDN/>
      <w:adjustRightInd/>
      <w:spacing w:before="120" w:line="276" w:lineRule="auto"/>
      <w:ind w:right="0" w:firstLine="0"/>
      <w:textAlignment w:val="auto"/>
    </w:pPr>
    <w:rPr>
      <w:rFonts w:ascii="Calibri" w:eastAsia="Calibri" w:hAnsi="Calibri" w:cs="Mangal"/>
      <w:i/>
      <w:iCs/>
      <w:sz w:val="24"/>
      <w:szCs w:val="24"/>
      <w:lang w:eastAsia="ar-SA"/>
    </w:rPr>
  </w:style>
  <w:style w:type="paragraph" w:customStyle="1" w:styleId="25">
    <w:name w:val="Указатель2"/>
    <w:basedOn w:val="a"/>
    <w:rsid w:val="00EC0FE3"/>
    <w:pPr>
      <w:suppressLineNumbers/>
      <w:overflowPunct/>
      <w:autoSpaceDE/>
      <w:autoSpaceDN/>
      <w:adjustRightInd/>
      <w:spacing w:after="200" w:line="276" w:lineRule="auto"/>
      <w:ind w:right="0" w:firstLine="0"/>
      <w:textAlignment w:val="auto"/>
    </w:pPr>
    <w:rPr>
      <w:rFonts w:ascii="Calibri" w:eastAsia="Calibri" w:hAnsi="Calibri" w:cs="Mangal"/>
      <w:sz w:val="22"/>
      <w:szCs w:val="22"/>
      <w:lang w:eastAsia="ar-SA"/>
    </w:rPr>
  </w:style>
  <w:style w:type="paragraph" w:customStyle="1" w:styleId="16">
    <w:name w:val="Название1"/>
    <w:basedOn w:val="a"/>
    <w:rsid w:val="00EC0FE3"/>
    <w:pPr>
      <w:suppressLineNumbers/>
      <w:overflowPunct/>
      <w:autoSpaceDE/>
      <w:autoSpaceDN/>
      <w:adjustRightInd/>
      <w:spacing w:before="120" w:line="276" w:lineRule="auto"/>
      <w:ind w:right="0" w:firstLine="0"/>
      <w:textAlignment w:val="auto"/>
    </w:pPr>
    <w:rPr>
      <w:rFonts w:ascii="Calibri" w:eastAsia="Calibri" w:hAnsi="Calibri" w:cs="Mangal"/>
      <w:i/>
      <w:iCs/>
      <w:sz w:val="24"/>
      <w:szCs w:val="24"/>
      <w:lang w:eastAsia="ar-SA"/>
    </w:rPr>
  </w:style>
  <w:style w:type="paragraph" w:customStyle="1" w:styleId="17">
    <w:name w:val="Указатель1"/>
    <w:basedOn w:val="a"/>
    <w:rsid w:val="00EC0FE3"/>
    <w:pPr>
      <w:suppressLineNumbers/>
      <w:overflowPunct/>
      <w:autoSpaceDE/>
      <w:autoSpaceDN/>
      <w:adjustRightInd/>
      <w:spacing w:after="200" w:line="276" w:lineRule="auto"/>
      <w:ind w:right="0" w:firstLine="0"/>
      <w:textAlignment w:val="auto"/>
    </w:pPr>
    <w:rPr>
      <w:rFonts w:ascii="Calibri" w:eastAsia="Calibri" w:hAnsi="Calibri" w:cs="Mangal"/>
      <w:sz w:val="22"/>
      <w:szCs w:val="22"/>
      <w:lang w:eastAsia="ar-SA"/>
    </w:rPr>
  </w:style>
  <w:style w:type="paragraph" w:styleId="aff0">
    <w:name w:val="Subtitle"/>
    <w:basedOn w:val="a"/>
    <w:next w:val="a"/>
    <w:link w:val="18"/>
    <w:qFormat/>
    <w:rsid w:val="00EC0FE3"/>
    <w:pPr>
      <w:overflowPunct/>
      <w:autoSpaceDE/>
      <w:autoSpaceDN/>
      <w:adjustRightInd/>
      <w:spacing w:after="200" w:line="276" w:lineRule="auto"/>
      <w:ind w:right="0" w:firstLine="0"/>
      <w:textAlignment w:val="auto"/>
    </w:pPr>
    <w:rPr>
      <w:rFonts w:ascii="Cambria" w:hAnsi="Cambria"/>
      <w:i/>
      <w:iCs/>
      <w:color w:val="4F81BD"/>
      <w:spacing w:val="15"/>
      <w:sz w:val="24"/>
      <w:szCs w:val="24"/>
      <w:lang w:eastAsia="ar-SA"/>
    </w:rPr>
  </w:style>
  <w:style w:type="character" w:customStyle="1" w:styleId="18">
    <w:name w:val="Подзаголовок Знак1"/>
    <w:basedOn w:val="a0"/>
    <w:link w:val="aff0"/>
    <w:rsid w:val="00EC0FE3"/>
    <w:rPr>
      <w:rFonts w:ascii="Cambria" w:eastAsia="Times New Roman" w:hAnsi="Cambria" w:cs="Times New Roman"/>
      <w:i/>
      <w:iCs/>
      <w:color w:val="4F81BD"/>
      <w:spacing w:val="15"/>
      <w:sz w:val="24"/>
      <w:szCs w:val="24"/>
      <w:lang w:eastAsia="ar-SA"/>
    </w:rPr>
  </w:style>
  <w:style w:type="paragraph" w:styleId="aff1">
    <w:name w:val="Normal (Web)"/>
    <w:basedOn w:val="a"/>
    <w:rsid w:val="00EC0FE3"/>
    <w:pPr>
      <w:overflowPunct/>
      <w:autoSpaceDE/>
      <w:autoSpaceDN/>
      <w:adjustRightInd/>
      <w:spacing w:before="240" w:after="240"/>
      <w:ind w:right="0" w:firstLine="0"/>
      <w:textAlignment w:val="auto"/>
    </w:pPr>
    <w:rPr>
      <w:sz w:val="24"/>
      <w:szCs w:val="24"/>
      <w:lang w:eastAsia="ar-SA"/>
    </w:rPr>
  </w:style>
  <w:style w:type="paragraph" w:customStyle="1" w:styleId="aff2">
    <w:name w:val="Содержимое таблицы"/>
    <w:basedOn w:val="a"/>
    <w:rsid w:val="00EC0FE3"/>
    <w:pPr>
      <w:suppressLineNumbers/>
      <w:overflowPunct/>
      <w:autoSpaceDE/>
      <w:autoSpaceDN/>
      <w:adjustRightInd/>
      <w:spacing w:after="200" w:line="276" w:lineRule="auto"/>
      <w:ind w:right="0" w:firstLine="0"/>
      <w:textAlignment w:val="auto"/>
    </w:pPr>
    <w:rPr>
      <w:rFonts w:ascii="Calibri" w:eastAsia="Calibri" w:hAnsi="Calibri" w:cs="Calibri"/>
      <w:sz w:val="22"/>
      <w:szCs w:val="22"/>
      <w:lang w:eastAsia="ar-SA"/>
    </w:rPr>
  </w:style>
  <w:style w:type="paragraph" w:customStyle="1" w:styleId="aff3">
    <w:name w:val="Заголовок таблицы"/>
    <w:basedOn w:val="aff2"/>
    <w:rsid w:val="00EC0FE3"/>
    <w:pPr>
      <w:jc w:val="center"/>
    </w:pPr>
    <w:rPr>
      <w:b/>
      <w:bCs/>
    </w:rPr>
  </w:style>
  <w:style w:type="paragraph" w:customStyle="1" w:styleId="aff4">
    <w:name w:val="Содержимое врезки"/>
    <w:basedOn w:val="a8"/>
    <w:rsid w:val="00EC0FE3"/>
    <w:pPr>
      <w:widowControl/>
      <w:suppressAutoHyphens/>
      <w:autoSpaceDE/>
      <w:autoSpaceDN/>
      <w:adjustRightInd/>
      <w:spacing w:after="120" w:line="276" w:lineRule="auto"/>
      <w:ind w:left="0"/>
    </w:pPr>
    <w:rPr>
      <w:rFonts w:ascii="Calibri" w:eastAsia="Calibri" w:hAnsi="Calibri" w:cs="Calibri"/>
      <w:sz w:val="22"/>
      <w:szCs w:val="22"/>
      <w:lang w:eastAsia="ar-SA"/>
    </w:rPr>
  </w:style>
  <w:style w:type="paragraph" w:styleId="HTML">
    <w:name w:val="HTML Preformatted"/>
    <w:basedOn w:val="a"/>
    <w:link w:val="HTML0"/>
    <w:rsid w:val="00EC0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ind w:right="0" w:firstLine="0"/>
      <w:textAlignment w:val="auto"/>
    </w:pPr>
    <w:rPr>
      <w:rFonts w:ascii="Courier New" w:hAnsi="Courier New" w:cs="Courier New"/>
      <w:sz w:val="13"/>
      <w:szCs w:val="13"/>
      <w:lang w:eastAsia="ar-SA"/>
    </w:rPr>
  </w:style>
  <w:style w:type="character" w:customStyle="1" w:styleId="HTML0">
    <w:name w:val="Стандартный HTML Знак"/>
    <w:basedOn w:val="a0"/>
    <w:link w:val="HTML"/>
    <w:rsid w:val="00EC0FE3"/>
    <w:rPr>
      <w:rFonts w:ascii="Courier New" w:eastAsia="Times New Roman" w:hAnsi="Courier New" w:cs="Courier New"/>
      <w:sz w:val="13"/>
      <w:szCs w:val="13"/>
      <w:lang w:eastAsia="ar-SA"/>
    </w:rPr>
  </w:style>
  <w:style w:type="numbering" w:customStyle="1" w:styleId="3">
    <w:name w:val="Нет списка3"/>
    <w:next w:val="a2"/>
    <w:uiPriority w:val="99"/>
    <w:semiHidden/>
    <w:unhideWhenUsed/>
    <w:rsid w:val="00EC0FE3"/>
  </w:style>
  <w:style w:type="numbering" w:customStyle="1" w:styleId="120">
    <w:name w:val="Нет списка12"/>
    <w:next w:val="a2"/>
    <w:uiPriority w:val="99"/>
    <w:semiHidden/>
    <w:unhideWhenUsed/>
    <w:rsid w:val="00EC0FE3"/>
  </w:style>
  <w:style w:type="numbering" w:customStyle="1" w:styleId="211">
    <w:name w:val="Нет списка21"/>
    <w:next w:val="a2"/>
    <w:uiPriority w:val="99"/>
    <w:semiHidden/>
    <w:unhideWhenUsed/>
    <w:rsid w:val="00EC0FE3"/>
  </w:style>
  <w:style w:type="paragraph" w:styleId="aff5">
    <w:name w:val="Title"/>
    <w:basedOn w:val="a"/>
    <w:next w:val="a8"/>
    <w:link w:val="aff6"/>
    <w:rsid w:val="00EC0FE3"/>
    <w:pPr>
      <w:keepNext/>
      <w:overflowPunct/>
      <w:autoSpaceDE/>
      <w:autoSpaceDN/>
      <w:adjustRightInd/>
      <w:spacing w:before="240" w:line="276" w:lineRule="auto"/>
      <w:ind w:right="0" w:firstLine="0"/>
      <w:textAlignment w:val="auto"/>
    </w:pPr>
    <w:rPr>
      <w:rFonts w:ascii="Arial" w:eastAsia="Microsoft YaHei" w:hAnsi="Arial" w:cs="Mangal"/>
      <w:sz w:val="28"/>
      <w:szCs w:val="28"/>
      <w:lang w:eastAsia="ar-SA"/>
    </w:rPr>
  </w:style>
  <w:style w:type="character" w:customStyle="1" w:styleId="aff6">
    <w:name w:val="Заголовок Знак"/>
    <w:basedOn w:val="a0"/>
    <w:link w:val="aff5"/>
    <w:rsid w:val="00EC0FE3"/>
    <w:rPr>
      <w:rFonts w:ascii="Arial" w:eastAsia="Microsoft YaHei" w:hAnsi="Arial" w:cs="Mangal"/>
      <w:sz w:val="28"/>
      <w:szCs w:val="28"/>
      <w:lang w:eastAsia="ar-SA"/>
    </w:rPr>
  </w:style>
  <w:style w:type="character" w:customStyle="1" w:styleId="4">
    <w:name w:val="Основной текст (4)_"/>
    <w:basedOn w:val="a0"/>
    <w:link w:val="40"/>
    <w:rsid w:val="00EC0FE3"/>
    <w:rPr>
      <w:rFonts w:eastAsia="Times New Roman" w:cs="Times New Roman"/>
      <w:b/>
      <w:bCs/>
      <w:spacing w:val="4"/>
      <w:sz w:val="21"/>
      <w:szCs w:val="21"/>
      <w:shd w:val="clear" w:color="auto" w:fill="FFFFFF"/>
    </w:rPr>
  </w:style>
  <w:style w:type="character" w:customStyle="1" w:styleId="aff7">
    <w:name w:val="Основной текст_"/>
    <w:basedOn w:val="a0"/>
    <w:link w:val="19"/>
    <w:rsid w:val="00EC0FE3"/>
    <w:rPr>
      <w:rFonts w:eastAsia="Times New Roman" w:cs="Times New Roman"/>
      <w:spacing w:val="3"/>
      <w:sz w:val="21"/>
      <w:szCs w:val="21"/>
      <w:shd w:val="clear" w:color="auto" w:fill="FFFFFF"/>
    </w:rPr>
  </w:style>
  <w:style w:type="paragraph" w:customStyle="1" w:styleId="40">
    <w:name w:val="Основной текст (4)"/>
    <w:basedOn w:val="a"/>
    <w:link w:val="4"/>
    <w:rsid w:val="00EC0FE3"/>
    <w:pPr>
      <w:widowControl w:val="0"/>
      <w:shd w:val="clear" w:color="auto" w:fill="FFFFFF"/>
      <w:suppressAutoHyphens w:val="0"/>
      <w:overflowPunct/>
      <w:autoSpaceDE/>
      <w:autoSpaceDN/>
      <w:adjustRightInd/>
      <w:spacing w:before="780" w:after="0" w:line="317" w:lineRule="exact"/>
      <w:ind w:right="0" w:firstLine="0"/>
      <w:jc w:val="center"/>
      <w:textAlignment w:val="auto"/>
    </w:pPr>
    <w:rPr>
      <w:rFonts w:asciiTheme="minorHAnsi" w:hAnsiTheme="minorHAnsi"/>
      <w:b/>
      <w:bCs/>
      <w:spacing w:val="4"/>
      <w:sz w:val="21"/>
      <w:szCs w:val="21"/>
      <w:lang w:eastAsia="en-US"/>
    </w:rPr>
  </w:style>
  <w:style w:type="paragraph" w:customStyle="1" w:styleId="19">
    <w:name w:val="Основной текст1"/>
    <w:basedOn w:val="a"/>
    <w:link w:val="aff7"/>
    <w:rsid w:val="00EC0FE3"/>
    <w:pPr>
      <w:widowControl w:val="0"/>
      <w:shd w:val="clear" w:color="auto" w:fill="FFFFFF"/>
      <w:suppressAutoHyphens w:val="0"/>
      <w:overflowPunct/>
      <w:autoSpaceDE/>
      <w:autoSpaceDN/>
      <w:adjustRightInd/>
      <w:spacing w:before="420" w:after="0" w:line="317" w:lineRule="exact"/>
      <w:ind w:right="0" w:hanging="360"/>
      <w:jc w:val="both"/>
      <w:textAlignment w:val="auto"/>
    </w:pPr>
    <w:rPr>
      <w:rFonts w:asciiTheme="minorHAnsi" w:hAnsiTheme="minorHAnsi"/>
      <w:spacing w:val="3"/>
      <w:sz w:val="21"/>
      <w:szCs w:val="21"/>
      <w:lang w:eastAsia="en-US"/>
    </w:rPr>
  </w:style>
  <w:style w:type="character" w:customStyle="1" w:styleId="1a">
    <w:name w:val="Заголовок №1_"/>
    <w:basedOn w:val="a0"/>
    <w:link w:val="1b"/>
    <w:rsid w:val="00EC0FE3"/>
    <w:rPr>
      <w:rFonts w:eastAsia="Times New Roman" w:cs="Times New Roman"/>
      <w:b/>
      <w:bCs/>
      <w:spacing w:val="4"/>
      <w:sz w:val="21"/>
      <w:szCs w:val="21"/>
      <w:shd w:val="clear" w:color="auto" w:fill="FFFFFF"/>
    </w:rPr>
  </w:style>
  <w:style w:type="paragraph" w:customStyle="1" w:styleId="1b">
    <w:name w:val="Заголовок №1"/>
    <w:basedOn w:val="a"/>
    <w:link w:val="1a"/>
    <w:rsid w:val="00EC0FE3"/>
    <w:pPr>
      <w:widowControl w:val="0"/>
      <w:shd w:val="clear" w:color="auto" w:fill="FFFFFF"/>
      <w:suppressAutoHyphens w:val="0"/>
      <w:overflowPunct/>
      <w:autoSpaceDE/>
      <w:autoSpaceDN/>
      <w:adjustRightInd/>
      <w:spacing w:after="0" w:line="317" w:lineRule="exact"/>
      <w:ind w:right="0" w:firstLine="0"/>
      <w:jc w:val="both"/>
      <w:textAlignment w:val="auto"/>
      <w:outlineLvl w:val="0"/>
    </w:pPr>
    <w:rPr>
      <w:rFonts w:asciiTheme="minorHAnsi" w:hAnsiTheme="minorHAnsi"/>
      <w:b/>
      <w:bCs/>
      <w:spacing w:val="4"/>
      <w:sz w:val="21"/>
      <w:szCs w:val="21"/>
      <w:lang w:eastAsia="en-US"/>
    </w:rPr>
  </w:style>
  <w:style w:type="character" w:customStyle="1" w:styleId="fontstyle01">
    <w:name w:val="fontstyle01"/>
    <w:basedOn w:val="a0"/>
    <w:rsid w:val="00EC0FE3"/>
    <w:rPr>
      <w:rFonts w:ascii="Times New Roman" w:hAnsi="Times New Roman" w:cs="Times New Roman" w:hint="default"/>
      <w:b w:val="0"/>
      <w:bCs w:val="0"/>
      <w:i w:val="0"/>
      <w:iCs w:val="0"/>
      <w:color w:val="000000"/>
      <w:sz w:val="24"/>
      <w:szCs w:val="24"/>
    </w:rPr>
  </w:style>
  <w:style w:type="character" w:styleId="aff8">
    <w:name w:val="annotation reference"/>
    <w:basedOn w:val="a0"/>
    <w:uiPriority w:val="99"/>
    <w:semiHidden/>
    <w:unhideWhenUsed/>
    <w:rsid w:val="00EC0FE3"/>
    <w:rPr>
      <w:sz w:val="16"/>
      <w:szCs w:val="16"/>
    </w:rPr>
  </w:style>
  <w:style w:type="paragraph" w:styleId="aff9">
    <w:name w:val="annotation text"/>
    <w:basedOn w:val="a"/>
    <w:link w:val="affa"/>
    <w:uiPriority w:val="99"/>
    <w:semiHidden/>
    <w:unhideWhenUsed/>
    <w:rsid w:val="00EC0FE3"/>
    <w:rPr>
      <w:sz w:val="20"/>
    </w:rPr>
  </w:style>
  <w:style w:type="character" w:customStyle="1" w:styleId="affa">
    <w:name w:val="Текст примечания Знак"/>
    <w:basedOn w:val="a0"/>
    <w:link w:val="aff9"/>
    <w:uiPriority w:val="99"/>
    <w:semiHidden/>
    <w:rsid w:val="00EC0FE3"/>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semiHidden/>
    <w:unhideWhenUsed/>
    <w:rsid w:val="00EC0FE3"/>
    <w:rPr>
      <w:b/>
      <w:bCs/>
    </w:rPr>
  </w:style>
  <w:style w:type="character" w:customStyle="1" w:styleId="affc">
    <w:name w:val="Тема примечания Знак"/>
    <w:basedOn w:val="affa"/>
    <w:link w:val="affb"/>
    <w:uiPriority w:val="99"/>
    <w:semiHidden/>
    <w:rsid w:val="00EC0FE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0053">
      <w:bodyDiv w:val="1"/>
      <w:marLeft w:val="0"/>
      <w:marRight w:val="0"/>
      <w:marTop w:val="0"/>
      <w:marBottom w:val="0"/>
      <w:divBdr>
        <w:top w:val="none" w:sz="0" w:space="0" w:color="auto"/>
        <w:left w:val="none" w:sz="0" w:space="0" w:color="auto"/>
        <w:bottom w:val="none" w:sz="0" w:space="0" w:color="auto"/>
        <w:right w:val="none" w:sz="0" w:space="0" w:color="auto"/>
      </w:divBdr>
      <w:divsChild>
        <w:div w:id="1818568640">
          <w:marLeft w:val="0"/>
          <w:marRight w:val="0"/>
          <w:marTop w:val="0"/>
          <w:marBottom w:val="0"/>
          <w:divBdr>
            <w:top w:val="none" w:sz="0" w:space="0" w:color="auto"/>
            <w:left w:val="none" w:sz="0" w:space="0" w:color="auto"/>
            <w:bottom w:val="none" w:sz="0" w:space="0" w:color="auto"/>
            <w:right w:val="none" w:sz="0" w:space="0" w:color="auto"/>
          </w:divBdr>
          <w:divsChild>
            <w:div w:id="716663438">
              <w:marLeft w:val="0"/>
              <w:marRight w:val="0"/>
              <w:marTop w:val="0"/>
              <w:marBottom w:val="0"/>
              <w:divBdr>
                <w:top w:val="none" w:sz="0" w:space="0" w:color="auto"/>
                <w:left w:val="none" w:sz="0" w:space="0" w:color="auto"/>
                <w:bottom w:val="none" w:sz="0" w:space="0" w:color="auto"/>
                <w:right w:val="none" w:sz="0" w:space="0" w:color="auto"/>
              </w:divBdr>
              <w:divsChild>
                <w:div w:id="86732595">
                  <w:marLeft w:val="0"/>
                  <w:marRight w:val="0"/>
                  <w:marTop w:val="0"/>
                  <w:marBottom w:val="0"/>
                  <w:divBdr>
                    <w:top w:val="none" w:sz="0" w:space="0" w:color="auto"/>
                    <w:left w:val="none" w:sz="0" w:space="0" w:color="auto"/>
                    <w:bottom w:val="none" w:sz="0" w:space="0" w:color="auto"/>
                    <w:right w:val="none" w:sz="0" w:space="0" w:color="auto"/>
                  </w:divBdr>
                  <w:divsChild>
                    <w:div w:id="160439038">
                      <w:marLeft w:val="0"/>
                      <w:marRight w:val="0"/>
                      <w:marTop w:val="0"/>
                      <w:marBottom w:val="0"/>
                      <w:divBdr>
                        <w:top w:val="none" w:sz="0" w:space="0" w:color="auto"/>
                        <w:left w:val="none" w:sz="0" w:space="0" w:color="auto"/>
                        <w:bottom w:val="none" w:sz="0" w:space="0" w:color="auto"/>
                        <w:right w:val="none" w:sz="0" w:space="0" w:color="auto"/>
                      </w:divBdr>
                      <w:divsChild>
                        <w:div w:id="1487472220">
                          <w:marLeft w:val="0"/>
                          <w:marRight w:val="0"/>
                          <w:marTop w:val="0"/>
                          <w:marBottom w:val="0"/>
                          <w:divBdr>
                            <w:top w:val="none" w:sz="0" w:space="0" w:color="auto"/>
                            <w:left w:val="none" w:sz="0" w:space="0" w:color="auto"/>
                            <w:bottom w:val="none" w:sz="0" w:space="0" w:color="auto"/>
                            <w:right w:val="none" w:sz="0" w:space="0" w:color="auto"/>
                          </w:divBdr>
                          <w:divsChild>
                            <w:div w:id="2412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535">
      <w:bodyDiv w:val="1"/>
      <w:marLeft w:val="0"/>
      <w:marRight w:val="0"/>
      <w:marTop w:val="0"/>
      <w:marBottom w:val="0"/>
      <w:divBdr>
        <w:top w:val="none" w:sz="0" w:space="0" w:color="auto"/>
        <w:left w:val="none" w:sz="0" w:space="0" w:color="auto"/>
        <w:bottom w:val="none" w:sz="0" w:space="0" w:color="auto"/>
        <w:right w:val="none" w:sz="0" w:space="0" w:color="auto"/>
      </w:divBdr>
    </w:div>
    <w:div w:id="198320226">
      <w:bodyDiv w:val="1"/>
      <w:marLeft w:val="0"/>
      <w:marRight w:val="0"/>
      <w:marTop w:val="0"/>
      <w:marBottom w:val="0"/>
      <w:divBdr>
        <w:top w:val="none" w:sz="0" w:space="0" w:color="auto"/>
        <w:left w:val="none" w:sz="0" w:space="0" w:color="auto"/>
        <w:bottom w:val="none" w:sz="0" w:space="0" w:color="auto"/>
        <w:right w:val="none" w:sz="0" w:space="0" w:color="auto"/>
      </w:divBdr>
    </w:div>
    <w:div w:id="216822153">
      <w:bodyDiv w:val="1"/>
      <w:marLeft w:val="0"/>
      <w:marRight w:val="0"/>
      <w:marTop w:val="0"/>
      <w:marBottom w:val="0"/>
      <w:divBdr>
        <w:top w:val="none" w:sz="0" w:space="0" w:color="auto"/>
        <w:left w:val="none" w:sz="0" w:space="0" w:color="auto"/>
        <w:bottom w:val="none" w:sz="0" w:space="0" w:color="auto"/>
        <w:right w:val="none" w:sz="0" w:space="0" w:color="auto"/>
      </w:divBdr>
    </w:div>
    <w:div w:id="282540925">
      <w:bodyDiv w:val="1"/>
      <w:marLeft w:val="0"/>
      <w:marRight w:val="0"/>
      <w:marTop w:val="0"/>
      <w:marBottom w:val="0"/>
      <w:divBdr>
        <w:top w:val="none" w:sz="0" w:space="0" w:color="auto"/>
        <w:left w:val="none" w:sz="0" w:space="0" w:color="auto"/>
        <w:bottom w:val="none" w:sz="0" w:space="0" w:color="auto"/>
        <w:right w:val="none" w:sz="0" w:space="0" w:color="auto"/>
      </w:divBdr>
      <w:divsChild>
        <w:div w:id="491411795">
          <w:marLeft w:val="0"/>
          <w:marRight w:val="0"/>
          <w:marTop w:val="192"/>
          <w:marBottom w:val="0"/>
          <w:divBdr>
            <w:top w:val="none" w:sz="0" w:space="0" w:color="auto"/>
            <w:left w:val="none" w:sz="0" w:space="0" w:color="auto"/>
            <w:bottom w:val="none" w:sz="0" w:space="0" w:color="auto"/>
            <w:right w:val="none" w:sz="0" w:space="0" w:color="auto"/>
          </w:divBdr>
        </w:div>
        <w:div w:id="1570774002">
          <w:marLeft w:val="0"/>
          <w:marRight w:val="0"/>
          <w:marTop w:val="192"/>
          <w:marBottom w:val="0"/>
          <w:divBdr>
            <w:top w:val="none" w:sz="0" w:space="0" w:color="auto"/>
            <w:left w:val="none" w:sz="0" w:space="0" w:color="auto"/>
            <w:bottom w:val="none" w:sz="0" w:space="0" w:color="auto"/>
            <w:right w:val="none" w:sz="0" w:space="0" w:color="auto"/>
          </w:divBdr>
        </w:div>
      </w:divsChild>
    </w:div>
    <w:div w:id="283776356">
      <w:bodyDiv w:val="1"/>
      <w:marLeft w:val="0"/>
      <w:marRight w:val="0"/>
      <w:marTop w:val="0"/>
      <w:marBottom w:val="0"/>
      <w:divBdr>
        <w:top w:val="none" w:sz="0" w:space="0" w:color="auto"/>
        <w:left w:val="none" w:sz="0" w:space="0" w:color="auto"/>
        <w:bottom w:val="none" w:sz="0" w:space="0" w:color="auto"/>
        <w:right w:val="none" w:sz="0" w:space="0" w:color="auto"/>
      </w:divBdr>
    </w:div>
    <w:div w:id="284653934">
      <w:bodyDiv w:val="1"/>
      <w:marLeft w:val="0"/>
      <w:marRight w:val="0"/>
      <w:marTop w:val="0"/>
      <w:marBottom w:val="0"/>
      <w:divBdr>
        <w:top w:val="none" w:sz="0" w:space="0" w:color="auto"/>
        <w:left w:val="none" w:sz="0" w:space="0" w:color="auto"/>
        <w:bottom w:val="none" w:sz="0" w:space="0" w:color="auto"/>
        <w:right w:val="none" w:sz="0" w:space="0" w:color="auto"/>
      </w:divBdr>
    </w:div>
    <w:div w:id="327640697">
      <w:bodyDiv w:val="1"/>
      <w:marLeft w:val="0"/>
      <w:marRight w:val="0"/>
      <w:marTop w:val="0"/>
      <w:marBottom w:val="0"/>
      <w:divBdr>
        <w:top w:val="none" w:sz="0" w:space="0" w:color="auto"/>
        <w:left w:val="none" w:sz="0" w:space="0" w:color="auto"/>
        <w:bottom w:val="none" w:sz="0" w:space="0" w:color="auto"/>
        <w:right w:val="none" w:sz="0" w:space="0" w:color="auto"/>
      </w:divBdr>
    </w:div>
    <w:div w:id="330105138">
      <w:bodyDiv w:val="1"/>
      <w:marLeft w:val="0"/>
      <w:marRight w:val="0"/>
      <w:marTop w:val="0"/>
      <w:marBottom w:val="0"/>
      <w:divBdr>
        <w:top w:val="none" w:sz="0" w:space="0" w:color="auto"/>
        <w:left w:val="none" w:sz="0" w:space="0" w:color="auto"/>
        <w:bottom w:val="none" w:sz="0" w:space="0" w:color="auto"/>
        <w:right w:val="none" w:sz="0" w:space="0" w:color="auto"/>
      </w:divBdr>
    </w:div>
    <w:div w:id="335228960">
      <w:bodyDiv w:val="1"/>
      <w:marLeft w:val="0"/>
      <w:marRight w:val="0"/>
      <w:marTop w:val="0"/>
      <w:marBottom w:val="0"/>
      <w:divBdr>
        <w:top w:val="none" w:sz="0" w:space="0" w:color="auto"/>
        <w:left w:val="none" w:sz="0" w:space="0" w:color="auto"/>
        <w:bottom w:val="none" w:sz="0" w:space="0" w:color="auto"/>
        <w:right w:val="none" w:sz="0" w:space="0" w:color="auto"/>
      </w:divBdr>
    </w:div>
    <w:div w:id="363291159">
      <w:bodyDiv w:val="1"/>
      <w:marLeft w:val="0"/>
      <w:marRight w:val="0"/>
      <w:marTop w:val="0"/>
      <w:marBottom w:val="0"/>
      <w:divBdr>
        <w:top w:val="none" w:sz="0" w:space="0" w:color="auto"/>
        <w:left w:val="none" w:sz="0" w:space="0" w:color="auto"/>
        <w:bottom w:val="none" w:sz="0" w:space="0" w:color="auto"/>
        <w:right w:val="none" w:sz="0" w:space="0" w:color="auto"/>
      </w:divBdr>
    </w:div>
    <w:div w:id="435563304">
      <w:bodyDiv w:val="1"/>
      <w:marLeft w:val="0"/>
      <w:marRight w:val="0"/>
      <w:marTop w:val="0"/>
      <w:marBottom w:val="0"/>
      <w:divBdr>
        <w:top w:val="none" w:sz="0" w:space="0" w:color="auto"/>
        <w:left w:val="none" w:sz="0" w:space="0" w:color="auto"/>
        <w:bottom w:val="none" w:sz="0" w:space="0" w:color="auto"/>
        <w:right w:val="none" w:sz="0" w:space="0" w:color="auto"/>
      </w:divBdr>
    </w:div>
    <w:div w:id="475997317">
      <w:bodyDiv w:val="1"/>
      <w:marLeft w:val="0"/>
      <w:marRight w:val="0"/>
      <w:marTop w:val="0"/>
      <w:marBottom w:val="0"/>
      <w:divBdr>
        <w:top w:val="none" w:sz="0" w:space="0" w:color="auto"/>
        <w:left w:val="none" w:sz="0" w:space="0" w:color="auto"/>
        <w:bottom w:val="none" w:sz="0" w:space="0" w:color="auto"/>
        <w:right w:val="none" w:sz="0" w:space="0" w:color="auto"/>
      </w:divBdr>
    </w:div>
    <w:div w:id="558637205">
      <w:bodyDiv w:val="1"/>
      <w:marLeft w:val="0"/>
      <w:marRight w:val="0"/>
      <w:marTop w:val="0"/>
      <w:marBottom w:val="0"/>
      <w:divBdr>
        <w:top w:val="none" w:sz="0" w:space="0" w:color="auto"/>
        <w:left w:val="none" w:sz="0" w:space="0" w:color="auto"/>
        <w:bottom w:val="none" w:sz="0" w:space="0" w:color="auto"/>
        <w:right w:val="none" w:sz="0" w:space="0" w:color="auto"/>
      </w:divBdr>
    </w:div>
    <w:div w:id="587420177">
      <w:bodyDiv w:val="1"/>
      <w:marLeft w:val="0"/>
      <w:marRight w:val="0"/>
      <w:marTop w:val="0"/>
      <w:marBottom w:val="0"/>
      <w:divBdr>
        <w:top w:val="none" w:sz="0" w:space="0" w:color="auto"/>
        <w:left w:val="none" w:sz="0" w:space="0" w:color="auto"/>
        <w:bottom w:val="none" w:sz="0" w:space="0" w:color="auto"/>
        <w:right w:val="none" w:sz="0" w:space="0" w:color="auto"/>
      </w:divBdr>
    </w:div>
    <w:div w:id="593440089">
      <w:bodyDiv w:val="1"/>
      <w:marLeft w:val="0"/>
      <w:marRight w:val="0"/>
      <w:marTop w:val="0"/>
      <w:marBottom w:val="0"/>
      <w:divBdr>
        <w:top w:val="none" w:sz="0" w:space="0" w:color="auto"/>
        <w:left w:val="none" w:sz="0" w:space="0" w:color="auto"/>
        <w:bottom w:val="none" w:sz="0" w:space="0" w:color="auto"/>
        <w:right w:val="none" w:sz="0" w:space="0" w:color="auto"/>
      </w:divBdr>
    </w:div>
    <w:div w:id="715279937">
      <w:bodyDiv w:val="1"/>
      <w:marLeft w:val="0"/>
      <w:marRight w:val="0"/>
      <w:marTop w:val="0"/>
      <w:marBottom w:val="0"/>
      <w:divBdr>
        <w:top w:val="none" w:sz="0" w:space="0" w:color="auto"/>
        <w:left w:val="none" w:sz="0" w:space="0" w:color="auto"/>
        <w:bottom w:val="none" w:sz="0" w:space="0" w:color="auto"/>
        <w:right w:val="none" w:sz="0" w:space="0" w:color="auto"/>
      </w:divBdr>
    </w:div>
    <w:div w:id="764811208">
      <w:bodyDiv w:val="1"/>
      <w:marLeft w:val="0"/>
      <w:marRight w:val="0"/>
      <w:marTop w:val="0"/>
      <w:marBottom w:val="0"/>
      <w:divBdr>
        <w:top w:val="none" w:sz="0" w:space="0" w:color="auto"/>
        <w:left w:val="none" w:sz="0" w:space="0" w:color="auto"/>
        <w:bottom w:val="none" w:sz="0" w:space="0" w:color="auto"/>
        <w:right w:val="none" w:sz="0" w:space="0" w:color="auto"/>
      </w:divBdr>
    </w:div>
    <w:div w:id="939919577">
      <w:bodyDiv w:val="1"/>
      <w:marLeft w:val="0"/>
      <w:marRight w:val="0"/>
      <w:marTop w:val="0"/>
      <w:marBottom w:val="0"/>
      <w:divBdr>
        <w:top w:val="none" w:sz="0" w:space="0" w:color="auto"/>
        <w:left w:val="none" w:sz="0" w:space="0" w:color="auto"/>
        <w:bottom w:val="none" w:sz="0" w:space="0" w:color="auto"/>
        <w:right w:val="none" w:sz="0" w:space="0" w:color="auto"/>
      </w:divBdr>
    </w:div>
    <w:div w:id="969676744">
      <w:bodyDiv w:val="1"/>
      <w:marLeft w:val="0"/>
      <w:marRight w:val="0"/>
      <w:marTop w:val="0"/>
      <w:marBottom w:val="0"/>
      <w:divBdr>
        <w:top w:val="none" w:sz="0" w:space="0" w:color="auto"/>
        <w:left w:val="none" w:sz="0" w:space="0" w:color="auto"/>
        <w:bottom w:val="none" w:sz="0" w:space="0" w:color="auto"/>
        <w:right w:val="none" w:sz="0" w:space="0" w:color="auto"/>
      </w:divBdr>
    </w:div>
    <w:div w:id="1047492739">
      <w:bodyDiv w:val="1"/>
      <w:marLeft w:val="0"/>
      <w:marRight w:val="0"/>
      <w:marTop w:val="0"/>
      <w:marBottom w:val="0"/>
      <w:divBdr>
        <w:top w:val="none" w:sz="0" w:space="0" w:color="auto"/>
        <w:left w:val="none" w:sz="0" w:space="0" w:color="auto"/>
        <w:bottom w:val="none" w:sz="0" w:space="0" w:color="auto"/>
        <w:right w:val="none" w:sz="0" w:space="0" w:color="auto"/>
      </w:divBdr>
    </w:div>
    <w:div w:id="1081636985">
      <w:bodyDiv w:val="1"/>
      <w:marLeft w:val="0"/>
      <w:marRight w:val="0"/>
      <w:marTop w:val="0"/>
      <w:marBottom w:val="0"/>
      <w:divBdr>
        <w:top w:val="none" w:sz="0" w:space="0" w:color="auto"/>
        <w:left w:val="none" w:sz="0" w:space="0" w:color="auto"/>
        <w:bottom w:val="none" w:sz="0" w:space="0" w:color="auto"/>
        <w:right w:val="none" w:sz="0" w:space="0" w:color="auto"/>
      </w:divBdr>
    </w:div>
    <w:div w:id="1099445711">
      <w:bodyDiv w:val="1"/>
      <w:marLeft w:val="0"/>
      <w:marRight w:val="0"/>
      <w:marTop w:val="0"/>
      <w:marBottom w:val="0"/>
      <w:divBdr>
        <w:top w:val="none" w:sz="0" w:space="0" w:color="auto"/>
        <w:left w:val="none" w:sz="0" w:space="0" w:color="auto"/>
        <w:bottom w:val="none" w:sz="0" w:space="0" w:color="auto"/>
        <w:right w:val="none" w:sz="0" w:space="0" w:color="auto"/>
      </w:divBdr>
      <w:divsChild>
        <w:div w:id="2112772517">
          <w:marLeft w:val="0"/>
          <w:marRight w:val="0"/>
          <w:marTop w:val="0"/>
          <w:marBottom w:val="0"/>
          <w:divBdr>
            <w:top w:val="none" w:sz="0" w:space="0" w:color="auto"/>
            <w:left w:val="none" w:sz="0" w:space="0" w:color="auto"/>
            <w:bottom w:val="none" w:sz="0" w:space="0" w:color="auto"/>
            <w:right w:val="none" w:sz="0" w:space="0" w:color="auto"/>
          </w:divBdr>
          <w:divsChild>
            <w:div w:id="1692679836">
              <w:marLeft w:val="0"/>
              <w:marRight w:val="0"/>
              <w:marTop w:val="0"/>
              <w:marBottom w:val="0"/>
              <w:divBdr>
                <w:top w:val="none" w:sz="0" w:space="0" w:color="auto"/>
                <w:left w:val="none" w:sz="0" w:space="0" w:color="auto"/>
                <w:bottom w:val="none" w:sz="0" w:space="0" w:color="auto"/>
                <w:right w:val="none" w:sz="0" w:space="0" w:color="auto"/>
              </w:divBdr>
              <w:divsChild>
                <w:div w:id="243227173">
                  <w:marLeft w:val="0"/>
                  <w:marRight w:val="0"/>
                  <w:marTop w:val="0"/>
                  <w:marBottom w:val="0"/>
                  <w:divBdr>
                    <w:top w:val="none" w:sz="0" w:space="0" w:color="auto"/>
                    <w:left w:val="none" w:sz="0" w:space="0" w:color="auto"/>
                    <w:bottom w:val="none" w:sz="0" w:space="0" w:color="auto"/>
                    <w:right w:val="none" w:sz="0" w:space="0" w:color="auto"/>
                  </w:divBdr>
                  <w:divsChild>
                    <w:div w:id="23944612">
                      <w:marLeft w:val="0"/>
                      <w:marRight w:val="0"/>
                      <w:marTop w:val="0"/>
                      <w:marBottom w:val="0"/>
                      <w:divBdr>
                        <w:top w:val="none" w:sz="0" w:space="0" w:color="auto"/>
                        <w:left w:val="none" w:sz="0" w:space="0" w:color="auto"/>
                        <w:bottom w:val="none" w:sz="0" w:space="0" w:color="auto"/>
                        <w:right w:val="none" w:sz="0" w:space="0" w:color="auto"/>
                      </w:divBdr>
                      <w:divsChild>
                        <w:div w:id="898596226">
                          <w:marLeft w:val="0"/>
                          <w:marRight w:val="0"/>
                          <w:marTop w:val="0"/>
                          <w:marBottom w:val="0"/>
                          <w:divBdr>
                            <w:top w:val="none" w:sz="0" w:space="0" w:color="auto"/>
                            <w:left w:val="none" w:sz="0" w:space="0" w:color="auto"/>
                            <w:bottom w:val="none" w:sz="0" w:space="0" w:color="auto"/>
                            <w:right w:val="none" w:sz="0" w:space="0" w:color="auto"/>
                          </w:divBdr>
                          <w:divsChild>
                            <w:div w:id="20872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7825">
      <w:bodyDiv w:val="1"/>
      <w:marLeft w:val="0"/>
      <w:marRight w:val="0"/>
      <w:marTop w:val="0"/>
      <w:marBottom w:val="0"/>
      <w:divBdr>
        <w:top w:val="none" w:sz="0" w:space="0" w:color="auto"/>
        <w:left w:val="none" w:sz="0" w:space="0" w:color="auto"/>
        <w:bottom w:val="none" w:sz="0" w:space="0" w:color="auto"/>
        <w:right w:val="none" w:sz="0" w:space="0" w:color="auto"/>
      </w:divBdr>
    </w:div>
    <w:div w:id="1207449978">
      <w:bodyDiv w:val="1"/>
      <w:marLeft w:val="0"/>
      <w:marRight w:val="0"/>
      <w:marTop w:val="0"/>
      <w:marBottom w:val="0"/>
      <w:divBdr>
        <w:top w:val="none" w:sz="0" w:space="0" w:color="auto"/>
        <w:left w:val="none" w:sz="0" w:space="0" w:color="auto"/>
        <w:bottom w:val="none" w:sz="0" w:space="0" w:color="auto"/>
        <w:right w:val="none" w:sz="0" w:space="0" w:color="auto"/>
      </w:divBdr>
      <w:divsChild>
        <w:div w:id="2134865430">
          <w:marLeft w:val="0"/>
          <w:marRight w:val="0"/>
          <w:marTop w:val="0"/>
          <w:marBottom w:val="0"/>
          <w:divBdr>
            <w:top w:val="none" w:sz="0" w:space="0" w:color="auto"/>
            <w:left w:val="none" w:sz="0" w:space="0" w:color="auto"/>
            <w:bottom w:val="none" w:sz="0" w:space="0" w:color="auto"/>
            <w:right w:val="none" w:sz="0" w:space="0" w:color="auto"/>
          </w:divBdr>
          <w:divsChild>
            <w:div w:id="402871856">
              <w:marLeft w:val="0"/>
              <w:marRight w:val="0"/>
              <w:marTop w:val="0"/>
              <w:marBottom w:val="0"/>
              <w:divBdr>
                <w:top w:val="none" w:sz="0" w:space="0" w:color="auto"/>
                <w:left w:val="none" w:sz="0" w:space="0" w:color="auto"/>
                <w:bottom w:val="none" w:sz="0" w:space="0" w:color="auto"/>
                <w:right w:val="none" w:sz="0" w:space="0" w:color="auto"/>
              </w:divBdr>
              <w:divsChild>
                <w:div w:id="1453013020">
                  <w:marLeft w:val="20"/>
                  <w:marRight w:val="0"/>
                  <w:marTop w:val="0"/>
                  <w:marBottom w:val="0"/>
                  <w:divBdr>
                    <w:top w:val="single" w:sz="6" w:space="15" w:color="DCDCDC"/>
                    <w:left w:val="single" w:sz="6" w:space="23" w:color="DCDCDC"/>
                    <w:bottom w:val="single" w:sz="6" w:space="0" w:color="DCDCDC"/>
                    <w:right w:val="single" w:sz="6" w:space="23" w:color="DCDCDC"/>
                  </w:divBdr>
                  <w:divsChild>
                    <w:div w:id="250243732">
                      <w:marLeft w:val="0"/>
                      <w:marRight w:val="0"/>
                      <w:marTop w:val="0"/>
                      <w:marBottom w:val="0"/>
                      <w:divBdr>
                        <w:top w:val="none" w:sz="0" w:space="0" w:color="auto"/>
                        <w:left w:val="none" w:sz="0" w:space="0" w:color="auto"/>
                        <w:bottom w:val="none" w:sz="0" w:space="0" w:color="auto"/>
                        <w:right w:val="none" w:sz="0" w:space="0" w:color="auto"/>
                      </w:divBdr>
                      <w:divsChild>
                        <w:div w:id="1063455198">
                          <w:marLeft w:val="0"/>
                          <w:marRight w:val="0"/>
                          <w:marTop w:val="0"/>
                          <w:marBottom w:val="0"/>
                          <w:divBdr>
                            <w:top w:val="none" w:sz="0" w:space="0" w:color="auto"/>
                            <w:left w:val="none" w:sz="0" w:space="0" w:color="auto"/>
                            <w:bottom w:val="none" w:sz="0" w:space="0" w:color="auto"/>
                            <w:right w:val="none" w:sz="0" w:space="0" w:color="auto"/>
                          </w:divBdr>
                        </w:div>
                        <w:div w:id="244071362">
                          <w:marLeft w:val="0"/>
                          <w:marRight w:val="0"/>
                          <w:marTop w:val="0"/>
                          <w:marBottom w:val="0"/>
                          <w:divBdr>
                            <w:top w:val="none" w:sz="0" w:space="0" w:color="auto"/>
                            <w:left w:val="none" w:sz="0" w:space="0" w:color="auto"/>
                            <w:bottom w:val="none" w:sz="0" w:space="0" w:color="auto"/>
                            <w:right w:val="none" w:sz="0" w:space="0" w:color="auto"/>
                          </w:divBdr>
                        </w:div>
                        <w:div w:id="1692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0178">
      <w:bodyDiv w:val="1"/>
      <w:marLeft w:val="0"/>
      <w:marRight w:val="0"/>
      <w:marTop w:val="0"/>
      <w:marBottom w:val="0"/>
      <w:divBdr>
        <w:top w:val="none" w:sz="0" w:space="0" w:color="auto"/>
        <w:left w:val="none" w:sz="0" w:space="0" w:color="auto"/>
        <w:bottom w:val="none" w:sz="0" w:space="0" w:color="auto"/>
        <w:right w:val="none" w:sz="0" w:space="0" w:color="auto"/>
      </w:divBdr>
    </w:div>
    <w:div w:id="1239242172">
      <w:bodyDiv w:val="1"/>
      <w:marLeft w:val="0"/>
      <w:marRight w:val="0"/>
      <w:marTop w:val="0"/>
      <w:marBottom w:val="0"/>
      <w:divBdr>
        <w:top w:val="none" w:sz="0" w:space="0" w:color="auto"/>
        <w:left w:val="none" w:sz="0" w:space="0" w:color="auto"/>
        <w:bottom w:val="none" w:sz="0" w:space="0" w:color="auto"/>
        <w:right w:val="none" w:sz="0" w:space="0" w:color="auto"/>
      </w:divBdr>
    </w:div>
    <w:div w:id="1355350446">
      <w:bodyDiv w:val="1"/>
      <w:marLeft w:val="0"/>
      <w:marRight w:val="0"/>
      <w:marTop w:val="0"/>
      <w:marBottom w:val="0"/>
      <w:divBdr>
        <w:top w:val="none" w:sz="0" w:space="0" w:color="auto"/>
        <w:left w:val="none" w:sz="0" w:space="0" w:color="auto"/>
        <w:bottom w:val="none" w:sz="0" w:space="0" w:color="auto"/>
        <w:right w:val="none" w:sz="0" w:space="0" w:color="auto"/>
      </w:divBdr>
    </w:div>
    <w:div w:id="1376733157">
      <w:bodyDiv w:val="1"/>
      <w:marLeft w:val="0"/>
      <w:marRight w:val="0"/>
      <w:marTop w:val="0"/>
      <w:marBottom w:val="0"/>
      <w:divBdr>
        <w:top w:val="none" w:sz="0" w:space="0" w:color="auto"/>
        <w:left w:val="none" w:sz="0" w:space="0" w:color="auto"/>
        <w:bottom w:val="none" w:sz="0" w:space="0" w:color="auto"/>
        <w:right w:val="none" w:sz="0" w:space="0" w:color="auto"/>
      </w:divBdr>
    </w:div>
    <w:div w:id="1401515862">
      <w:bodyDiv w:val="1"/>
      <w:marLeft w:val="0"/>
      <w:marRight w:val="0"/>
      <w:marTop w:val="0"/>
      <w:marBottom w:val="0"/>
      <w:divBdr>
        <w:top w:val="none" w:sz="0" w:space="0" w:color="auto"/>
        <w:left w:val="none" w:sz="0" w:space="0" w:color="auto"/>
        <w:bottom w:val="none" w:sz="0" w:space="0" w:color="auto"/>
        <w:right w:val="none" w:sz="0" w:space="0" w:color="auto"/>
      </w:divBdr>
    </w:div>
    <w:div w:id="1422682283">
      <w:bodyDiv w:val="1"/>
      <w:marLeft w:val="0"/>
      <w:marRight w:val="0"/>
      <w:marTop w:val="0"/>
      <w:marBottom w:val="0"/>
      <w:divBdr>
        <w:top w:val="none" w:sz="0" w:space="0" w:color="auto"/>
        <w:left w:val="none" w:sz="0" w:space="0" w:color="auto"/>
        <w:bottom w:val="none" w:sz="0" w:space="0" w:color="auto"/>
        <w:right w:val="none" w:sz="0" w:space="0" w:color="auto"/>
      </w:divBdr>
    </w:div>
    <w:div w:id="1449198599">
      <w:bodyDiv w:val="1"/>
      <w:marLeft w:val="0"/>
      <w:marRight w:val="0"/>
      <w:marTop w:val="0"/>
      <w:marBottom w:val="0"/>
      <w:divBdr>
        <w:top w:val="none" w:sz="0" w:space="0" w:color="auto"/>
        <w:left w:val="none" w:sz="0" w:space="0" w:color="auto"/>
        <w:bottom w:val="none" w:sz="0" w:space="0" w:color="auto"/>
        <w:right w:val="none" w:sz="0" w:space="0" w:color="auto"/>
      </w:divBdr>
    </w:div>
    <w:div w:id="1472135764">
      <w:bodyDiv w:val="1"/>
      <w:marLeft w:val="0"/>
      <w:marRight w:val="0"/>
      <w:marTop w:val="0"/>
      <w:marBottom w:val="0"/>
      <w:divBdr>
        <w:top w:val="none" w:sz="0" w:space="0" w:color="auto"/>
        <w:left w:val="none" w:sz="0" w:space="0" w:color="auto"/>
        <w:bottom w:val="none" w:sz="0" w:space="0" w:color="auto"/>
        <w:right w:val="none" w:sz="0" w:space="0" w:color="auto"/>
      </w:divBdr>
    </w:div>
    <w:div w:id="1540626660">
      <w:bodyDiv w:val="1"/>
      <w:marLeft w:val="0"/>
      <w:marRight w:val="0"/>
      <w:marTop w:val="0"/>
      <w:marBottom w:val="0"/>
      <w:divBdr>
        <w:top w:val="none" w:sz="0" w:space="0" w:color="auto"/>
        <w:left w:val="none" w:sz="0" w:space="0" w:color="auto"/>
        <w:bottom w:val="none" w:sz="0" w:space="0" w:color="auto"/>
        <w:right w:val="none" w:sz="0" w:space="0" w:color="auto"/>
      </w:divBdr>
    </w:div>
    <w:div w:id="1607693713">
      <w:bodyDiv w:val="1"/>
      <w:marLeft w:val="0"/>
      <w:marRight w:val="0"/>
      <w:marTop w:val="0"/>
      <w:marBottom w:val="0"/>
      <w:divBdr>
        <w:top w:val="none" w:sz="0" w:space="0" w:color="auto"/>
        <w:left w:val="none" w:sz="0" w:space="0" w:color="auto"/>
        <w:bottom w:val="none" w:sz="0" w:space="0" w:color="auto"/>
        <w:right w:val="none" w:sz="0" w:space="0" w:color="auto"/>
      </w:divBdr>
    </w:div>
    <w:div w:id="1692804128">
      <w:bodyDiv w:val="1"/>
      <w:marLeft w:val="0"/>
      <w:marRight w:val="0"/>
      <w:marTop w:val="0"/>
      <w:marBottom w:val="0"/>
      <w:divBdr>
        <w:top w:val="none" w:sz="0" w:space="0" w:color="auto"/>
        <w:left w:val="none" w:sz="0" w:space="0" w:color="auto"/>
        <w:bottom w:val="none" w:sz="0" w:space="0" w:color="auto"/>
        <w:right w:val="none" w:sz="0" w:space="0" w:color="auto"/>
      </w:divBdr>
    </w:div>
    <w:div w:id="1698194875">
      <w:bodyDiv w:val="1"/>
      <w:marLeft w:val="0"/>
      <w:marRight w:val="0"/>
      <w:marTop w:val="0"/>
      <w:marBottom w:val="0"/>
      <w:divBdr>
        <w:top w:val="none" w:sz="0" w:space="0" w:color="auto"/>
        <w:left w:val="none" w:sz="0" w:space="0" w:color="auto"/>
        <w:bottom w:val="none" w:sz="0" w:space="0" w:color="auto"/>
        <w:right w:val="none" w:sz="0" w:space="0" w:color="auto"/>
      </w:divBdr>
    </w:div>
    <w:div w:id="1714843869">
      <w:bodyDiv w:val="1"/>
      <w:marLeft w:val="0"/>
      <w:marRight w:val="0"/>
      <w:marTop w:val="0"/>
      <w:marBottom w:val="0"/>
      <w:divBdr>
        <w:top w:val="none" w:sz="0" w:space="0" w:color="auto"/>
        <w:left w:val="none" w:sz="0" w:space="0" w:color="auto"/>
        <w:bottom w:val="none" w:sz="0" w:space="0" w:color="auto"/>
        <w:right w:val="none" w:sz="0" w:space="0" w:color="auto"/>
      </w:divBdr>
    </w:div>
    <w:div w:id="1799569701">
      <w:bodyDiv w:val="1"/>
      <w:marLeft w:val="0"/>
      <w:marRight w:val="0"/>
      <w:marTop w:val="0"/>
      <w:marBottom w:val="0"/>
      <w:divBdr>
        <w:top w:val="none" w:sz="0" w:space="0" w:color="auto"/>
        <w:left w:val="none" w:sz="0" w:space="0" w:color="auto"/>
        <w:bottom w:val="none" w:sz="0" w:space="0" w:color="auto"/>
        <w:right w:val="none" w:sz="0" w:space="0" w:color="auto"/>
      </w:divBdr>
    </w:div>
    <w:div w:id="1870557862">
      <w:bodyDiv w:val="1"/>
      <w:marLeft w:val="0"/>
      <w:marRight w:val="0"/>
      <w:marTop w:val="0"/>
      <w:marBottom w:val="0"/>
      <w:divBdr>
        <w:top w:val="none" w:sz="0" w:space="0" w:color="auto"/>
        <w:left w:val="none" w:sz="0" w:space="0" w:color="auto"/>
        <w:bottom w:val="none" w:sz="0" w:space="0" w:color="auto"/>
        <w:right w:val="none" w:sz="0" w:space="0" w:color="auto"/>
      </w:divBdr>
    </w:div>
    <w:div w:id="1882592468">
      <w:bodyDiv w:val="1"/>
      <w:marLeft w:val="0"/>
      <w:marRight w:val="0"/>
      <w:marTop w:val="0"/>
      <w:marBottom w:val="0"/>
      <w:divBdr>
        <w:top w:val="none" w:sz="0" w:space="0" w:color="auto"/>
        <w:left w:val="none" w:sz="0" w:space="0" w:color="auto"/>
        <w:bottom w:val="none" w:sz="0" w:space="0" w:color="auto"/>
        <w:right w:val="none" w:sz="0" w:space="0" w:color="auto"/>
      </w:divBdr>
    </w:div>
    <w:div w:id="1899705816">
      <w:bodyDiv w:val="1"/>
      <w:marLeft w:val="0"/>
      <w:marRight w:val="0"/>
      <w:marTop w:val="0"/>
      <w:marBottom w:val="0"/>
      <w:divBdr>
        <w:top w:val="none" w:sz="0" w:space="0" w:color="auto"/>
        <w:left w:val="none" w:sz="0" w:space="0" w:color="auto"/>
        <w:bottom w:val="none" w:sz="0" w:space="0" w:color="auto"/>
        <w:right w:val="none" w:sz="0" w:space="0" w:color="auto"/>
      </w:divBdr>
    </w:div>
    <w:div w:id="2011911576">
      <w:bodyDiv w:val="1"/>
      <w:marLeft w:val="0"/>
      <w:marRight w:val="0"/>
      <w:marTop w:val="0"/>
      <w:marBottom w:val="0"/>
      <w:divBdr>
        <w:top w:val="none" w:sz="0" w:space="0" w:color="auto"/>
        <w:left w:val="none" w:sz="0" w:space="0" w:color="auto"/>
        <w:bottom w:val="none" w:sz="0" w:space="0" w:color="auto"/>
        <w:right w:val="none" w:sz="0" w:space="0" w:color="auto"/>
      </w:divBdr>
    </w:div>
    <w:div w:id="2023773942">
      <w:bodyDiv w:val="1"/>
      <w:marLeft w:val="0"/>
      <w:marRight w:val="0"/>
      <w:marTop w:val="0"/>
      <w:marBottom w:val="0"/>
      <w:divBdr>
        <w:top w:val="none" w:sz="0" w:space="0" w:color="auto"/>
        <w:left w:val="none" w:sz="0" w:space="0" w:color="auto"/>
        <w:bottom w:val="none" w:sz="0" w:space="0" w:color="auto"/>
        <w:right w:val="none" w:sz="0" w:space="0" w:color="auto"/>
      </w:divBdr>
    </w:div>
    <w:div w:id="2076508335">
      <w:bodyDiv w:val="1"/>
      <w:marLeft w:val="0"/>
      <w:marRight w:val="0"/>
      <w:marTop w:val="0"/>
      <w:marBottom w:val="0"/>
      <w:divBdr>
        <w:top w:val="none" w:sz="0" w:space="0" w:color="auto"/>
        <w:left w:val="none" w:sz="0" w:space="0" w:color="auto"/>
        <w:bottom w:val="none" w:sz="0" w:space="0" w:color="auto"/>
        <w:right w:val="none" w:sz="0" w:space="0" w:color="auto"/>
      </w:divBdr>
    </w:div>
    <w:div w:id="2100788644">
      <w:bodyDiv w:val="1"/>
      <w:marLeft w:val="0"/>
      <w:marRight w:val="0"/>
      <w:marTop w:val="0"/>
      <w:marBottom w:val="0"/>
      <w:divBdr>
        <w:top w:val="none" w:sz="0" w:space="0" w:color="auto"/>
        <w:left w:val="none" w:sz="0" w:space="0" w:color="auto"/>
        <w:bottom w:val="none" w:sz="0" w:space="0" w:color="auto"/>
        <w:right w:val="none" w:sz="0" w:space="0" w:color="auto"/>
      </w:divBdr>
    </w:div>
    <w:div w:id="21355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87;-&#1089;&#1077;&#1088;&#1074;&#1080;&#1089;.&#1088;&#1092;/" TargetMode="External"/><Relationship Id="rId13" Type="http://schemas.openxmlformats.org/officeDocument/2006/relationships/hyperlink" Target="file:///C:\Users\a.kupirova\Desktop\&#1051;&#1080;&#1089;&#1090;%20Microsoft%20Excel%20(2).xlsx"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m.gosuslugi.ru/" TargetMode="External"/><Relationship Id="rId7" Type="http://schemas.openxmlformats.org/officeDocument/2006/relationships/endnotes" Target="endnotes.xml"/><Relationship Id="rId12" Type="http://schemas.openxmlformats.org/officeDocument/2006/relationships/hyperlink" Target="file:///C:\Users\a.kupirova\Desktop\&#1051;&#1080;&#1089;&#1090;%20Microsoft%20Excel%20(2).xlsx"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1089;&#1087;-&#1089;&#1077;&#1088;&#1074;&#1080;&#1089;.&#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ervice@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1089;&#1087;-&#1089;&#1077;&#1088;&#1074;&#1080;&#1089;.&#1088;&#1092;/" TargetMode="External"/><Relationship Id="rId19" Type="http://schemas.openxmlformats.org/officeDocument/2006/relationships/hyperlink" Target="http://ukkomservis.ru" TargetMode="External"/><Relationship Id="rId4" Type="http://schemas.openxmlformats.org/officeDocument/2006/relationships/settings" Target="settings.xml"/><Relationship Id="rId9" Type="http://schemas.openxmlformats.org/officeDocument/2006/relationships/hyperlink" Target="http://fsa.gov.ru" TargetMode="External"/><Relationship Id="rId14" Type="http://schemas.openxmlformats.org/officeDocument/2006/relationships/image" Target="media/image1.jpeg"/><Relationship Id="rId22" Type="http://schemas.openxmlformats.org/officeDocument/2006/relationships/hyperlink" Target="mailto:uk.sp-servic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B508-2C10-481C-A23E-00D77B71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18090</Words>
  <Characters>103113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Наумова</dc:creator>
  <cp:lastModifiedBy>Юлия Воронцова</cp:lastModifiedBy>
  <cp:revision>15</cp:revision>
  <cp:lastPrinted>2024-12-20T09:40:00Z</cp:lastPrinted>
  <dcterms:created xsi:type="dcterms:W3CDTF">2024-09-04T06:33:00Z</dcterms:created>
  <dcterms:modified xsi:type="dcterms:W3CDTF">2024-12-20T09:41:00Z</dcterms:modified>
</cp:coreProperties>
</file>